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586E6" w14:textId="77777777" w:rsidR="00065625" w:rsidRPr="002D7CBD" w:rsidRDefault="00065625" w:rsidP="00C14950">
      <w:pPr>
        <w:spacing w:line="240" w:lineRule="auto"/>
        <w:jc w:val="right"/>
        <w:rPr>
          <w:b/>
          <w:color w:val="auto"/>
          <w:sz w:val="72"/>
          <w:szCs w:val="30"/>
          <w14:shadow w14:blurRad="50800" w14:dist="38100" w14:dir="2700000" w14:sx="100000" w14:sy="100000" w14:kx="0" w14:ky="0" w14:algn="tl">
            <w14:srgbClr w14:val="000000">
              <w14:alpha w14:val="60000"/>
            </w14:srgbClr>
          </w14:shadow>
        </w:rPr>
      </w:pPr>
      <w:bookmarkStart w:id="0" w:name="_Hlk143095773"/>
      <w:bookmarkEnd w:id="0"/>
      <w:r w:rsidRPr="002D7CBD">
        <w:rPr>
          <w:b/>
          <w:color w:val="auto"/>
          <w:sz w:val="72"/>
          <w:szCs w:val="30"/>
          <w14:shadow w14:blurRad="50800" w14:dist="38100" w14:dir="2700000" w14:sx="100000" w14:sy="100000" w14:kx="0" w14:ky="0" w14:algn="tl">
            <w14:srgbClr w14:val="000000">
              <w14:alpha w14:val="60000"/>
            </w14:srgbClr>
          </w14:shadow>
        </w:rPr>
        <w:t>P</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rocessing</w:t>
      </w:r>
      <w:r w:rsidRPr="002D7CBD">
        <w:rPr>
          <w:b/>
          <w:color w:val="auto"/>
          <w:sz w:val="72"/>
          <w:szCs w:val="30"/>
          <w14:shadow w14:blurRad="50800" w14:dist="38100" w14:dir="2700000" w14:sx="100000" w14:sy="100000" w14:kx="0" w14:ky="0" w14:algn="tl">
            <w14:srgbClr w14:val="000000">
              <w14:alpha w14:val="60000"/>
            </w14:srgbClr>
          </w14:shadow>
        </w:rPr>
        <w:t xml:space="preserve"> T</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echnologies</w:t>
      </w:r>
      <w:r w:rsidRPr="002D7CBD">
        <w:rPr>
          <w:b/>
          <w:color w:val="auto"/>
          <w:sz w:val="72"/>
          <w:szCs w:val="30"/>
          <w14:shadow w14:blurRad="50800" w14:dist="38100" w14:dir="2700000" w14:sx="100000" w14:sy="100000" w14:kx="0" w14:ky="0" w14:algn="tl">
            <w14:srgbClr w14:val="000000">
              <w14:alpha w14:val="60000"/>
            </w14:srgbClr>
          </w14:shadow>
        </w:rPr>
        <w:t xml:space="preserve"> </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for</w:t>
      </w:r>
      <w:r w:rsidRPr="002D7CBD">
        <w:rPr>
          <w:b/>
          <w:color w:val="auto"/>
          <w:sz w:val="72"/>
          <w:szCs w:val="30"/>
          <w14:shadow w14:blurRad="50800" w14:dist="38100" w14:dir="2700000" w14:sx="100000" w14:sy="100000" w14:kx="0" w14:ky="0" w14:algn="tl">
            <w14:srgbClr w14:val="000000">
              <w14:alpha w14:val="60000"/>
            </w14:srgbClr>
          </w14:shadow>
        </w:rPr>
        <w:t xml:space="preserve"> </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the</w:t>
      </w:r>
      <w:r w:rsidRPr="002D7CBD">
        <w:rPr>
          <w:b/>
          <w:color w:val="auto"/>
          <w:sz w:val="72"/>
          <w:szCs w:val="30"/>
          <w14:shadow w14:blurRad="50800" w14:dist="38100" w14:dir="2700000" w14:sx="100000" w14:sy="100000" w14:kx="0" w14:ky="0" w14:algn="tl">
            <w14:srgbClr w14:val="000000">
              <w14:alpha w14:val="60000"/>
            </w14:srgbClr>
          </w14:shadow>
        </w:rPr>
        <w:t xml:space="preserve"> F</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orest</w:t>
      </w:r>
      <w:r w:rsidRPr="002D7CBD">
        <w:rPr>
          <w:b/>
          <w:color w:val="auto"/>
          <w:sz w:val="72"/>
          <w:szCs w:val="30"/>
          <w14:shadow w14:blurRad="50800" w14:dist="38100" w14:dir="2700000" w14:sx="100000" w14:sy="100000" w14:kx="0" w14:ky="0" w14:algn="tl">
            <w14:srgbClr w14:val="000000">
              <w14:alpha w14:val="60000"/>
            </w14:srgbClr>
          </w14:shadow>
        </w:rPr>
        <w:t xml:space="preserve"> </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&amp;</w:t>
      </w:r>
      <w:r w:rsidRPr="002D7CBD">
        <w:rPr>
          <w:b/>
          <w:color w:val="auto"/>
          <w:sz w:val="72"/>
          <w:szCs w:val="30"/>
          <w14:shadow w14:blurRad="50800" w14:dist="38100" w14:dir="2700000" w14:sx="100000" w14:sy="100000" w14:kx="0" w14:ky="0" w14:algn="tl">
            <w14:srgbClr w14:val="000000">
              <w14:alpha w14:val="60000"/>
            </w14:srgbClr>
          </w14:shadow>
        </w:rPr>
        <w:t xml:space="preserve"> B</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iobased</w:t>
      </w:r>
      <w:r w:rsidRPr="002D7CBD">
        <w:rPr>
          <w:b/>
          <w:color w:val="auto"/>
          <w:sz w:val="72"/>
          <w:szCs w:val="30"/>
          <w14:shadow w14:blurRad="50800" w14:dist="38100" w14:dir="2700000" w14:sx="100000" w14:sy="100000" w14:kx="0" w14:ky="0" w14:algn="tl">
            <w14:srgbClr w14:val="000000">
              <w14:alpha w14:val="60000"/>
            </w14:srgbClr>
          </w14:shadow>
        </w:rPr>
        <w:t xml:space="preserve"> P</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roducts</w:t>
      </w:r>
      <w:r w:rsidRPr="002D7CBD">
        <w:rPr>
          <w:b/>
          <w:color w:val="auto"/>
          <w:sz w:val="72"/>
          <w:szCs w:val="30"/>
          <w14:shadow w14:blurRad="50800" w14:dist="38100" w14:dir="2700000" w14:sx="100000" w14:sy="100000" w14:kx="0" w14:ky="0" w14:algn="tl">
            <w14:srgbClr w14:val="000000">
              <w14:alpha w14:val="60000"/>
            </w14:srgbClr>
          </w14:shadow>
        </w:rPr>
        <w:t xml:space="preserve"> I</w:t>
      </w:r>
      <w:r w:rsidRPr="002D7CBD">
        <w:rPr>
          <w:b/>
          <w:color w:val="808080" w:themeColor="background1" w:themeShade="80"/>
          <w:sz w:val="72"/>
          <w:szCs w:val="30"/>
          <w14:shadow w14:blurRad="50800" w14:dist="38100" w14:dir="2700000" w14:sx="100000" w14:sy="100000" w14:kx="0" w14:ky="0" w14:algn="tl">
            <w14:srgbClr w14:val="000000">
              <w14:alpha w14:val="60000"/>
            </w14:srgbClr>
          </w14:shadow>
        </w:rPr>
        <w:t>ndustries</w:t>
      </w:r>
    </w:p>
    <w:p w14:paraId="57B50E14" w14:textId="77777777" w:rsidR="00065625" w:rsidRDefault="00065625" w:rsidP="00C14950">
      <w:pPr>
        <w:spacing w:line="240" w:lineRule="auto"/>
        <w:jc w:val="right"/>
        <w:rPr>
          <w:b/>
          <w:color w:val="auto"/>
          <w:sz w:val="72"/>
          <w:szCs w:val="30"/>
          <w14:shadow w14:blurRad="50800" w14:dist="38100" w14:dir="2700000" w14:sx="100000" w14:sy="100000" w14:kx="0" w14:ky="0" w14:algn="tl">
            <w14:srgbClr w14:val="000000">
              <w14:alpha w14:val="60000"/>
            </w14:srgbClr>
          </w14:shadow>
        </w:rPr>
      </w:pPr>
      <w:r w:rsidRPr="002D7CBD">
        <w:rPr>
          <w:b/>
          <w:color w:val="auto"/>
          <w:sz w:val="72"/>
          <w:szCs w:val="30"/>
          <w14:shadow w14:blurRad="50800" w14:dist="38100" w14:dir="2700000" w14:sx="100000" w14:sy="100000" w14:kx="0" w14:ky="0" w14:algn="tl">
            <w14:srgbClr w14:val="000000">
              <w14:alpha w14:val="60000"/>
            </w14:srgbClr>
          </w14:shadow>
        </w:rPr>
        <w:t>PTF BPI 2026</w:t>
      </w:r>
    </w:p>
    <w:p w14:paraId="57E9FE04" w14:textId="77777777" w:rsidR="00065625" w:rsidRPr="002D7CBD" w:rsidRDefault="00065625" w:rsidP="00C14950">
      <w:pPr>
        <w:spacing w:line="240" w:lineRule="auto"/>
        <w:jc w:val="right"/>
        <w:rPr>
          <w:b/>
          <w:color w:val="auto"/>
          <w:sz w:val="72"/>
          <w:szCs w:val="30"/>
          <w14:shadow w14:blurRad="50800" w14:dist="38100" w14:dir="2700000" w14:sx="100000" w14:sy="100000" w14:kx="0" w14:ky="0" w14:algn="tl">
            <w14:srgbClr w14:val="000000">
              <w14:alpha w14:val="60000"/>
            </w14:srgbClr>
          </w14:shadow>
        </w:rPr>
      </w:pPr>
      <w:r>
        <w:rPr>
          <w:b/>
          <w:noProof/>
          <w:color w:val="auto"/>
          <w:sz w:val="72"/>
          <w:szCs w:val="30"/>
        </w:rPr>
        <w:drawing>
          <wp:anchor distT="0" distB="0" distL="114300" distR="114300" simplePos="0" relativeHeight="251681792" behindDoc="0" locked="0" layoutInCell="1" allowOverlap="1" wp14:anchorId="381F577B" wp14:editId="256BCB2C">
            <wp:simplePos x="0" y="0"/>
            <wp:positionH relativeFrom="column">
              <wp:posOffset>3243580</wp:posOffset>
            </wp:positionH>
            <wp:positionV relativeFrom="paragraph">
              <wp:posOffset>515620</wp:posOffset>
            </wp:positionV>
            <wp:extent cx="2307771" cy="1878765"/>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14151" t="19360" r="12142" b="17966"/>
                    <a:stretch/>
                  </pic:blipFill>
                  <pic:spPr bwMode="auto">
                    <a:xfrm>
                      <a:off x="0" y="0"/>
                      <a:ext cx="2307771" cy="187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C2B6BF" w14:textId="77777777" w:rsidR="00065625" w:rsidRPr="002D7CBD" w:rsidRDefault="00065625" w:rsidP="00C14950">
      <w:pPr>
        <w:spacing w:line="240" w:lineRule="auto"/>
        <w:rPr>
          <w:b/>
          <w:color w:val="auto"/>
          <w:sz w:val="72"/>
          <w:szCs w:val="30"/>
          <w14:shadow w14:blurRad="50800" w14:dist="38100" w14:dir="2700000" w14:sx="100000" w14:sy="100000" w14:kx="0" w14:ky="0" w14:algn="tl">
            <w14:srgbClr w14:val="000000">
              <w14:alpha w14:val="60000"/>
            </w14:srgbClr>
          </w14:shadow>
        </w:rPr>
      </w:pPr>
    </w:p>
    <w:p w14:paraId="36E98851" w14:textId="77777777" w:rsidR="00065625" w:rsidRPr="002D7CBD" w:rsidRDefault="00065625" w:rsidP="00C14950">
      <w:pPr>
        <w:spacing w:line="240" w:lineRule="auto"/>
        <w:ind w:right="120"/>
        <w:jc w:val="right"/>
        <w:rPr>
          <w:b/>
          <w:color w:val="auto"/>
          <w:sz w:val="44"/>
        </w:rPr>
      </w:pPr>
      <w:r>
        <w:rPr>
          <w:b/>
          <w:noProof/>
          <w:color w:val="auto"/>
          <w:sz w:val="72"/>
          <w:szCs w:val="30"/>
        </w:rPr>
        <mc:AlternateContent>
          <mc:Choice Requires="wps">
            <w:drawing>
              <wp:anchor distT="0" distB="0" distL="114300" distR="114300" simplePos="0" relativeHeight="251682816" behindDoc="0" locked="0" layoutInCell="1" allowOverlap="1" wp14:anchorId="335E2762" wp14:editId="3E19B09F">
                <wp:simplePos x="0" y="0"/>
                <wp:positionH relativeFrom="column">
                  <wp:posOffset>121920</wp:posOffset>
                </wp:positionH>
                <wp:positionV relativeFrom="paragraph">
                  <wp:posOffset>1210945</wp:posOffset>
                </wp:positionV>
                <wp:extent cx="557784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577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D19E6E" id="Straight Connector 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9.6pt,95.35pt" to="448.8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" strokecolor="black [3200]" strokeweight=".5pt">
                <v:stroke joinstyle="miter"/>
              </v:line>
            </w:pict>
          </mc:Fallback>
        </mc:AlternateContent>
      </w:r>
      <w:r w:rsidRPr="002D7CBD">
        <w:rPr>
          <w:b/>
          <w:color w:val="auto"/>
          <w:sz w:val="72"/>
          <w:szCs w:val="30"/>
          <w14:shadow w14:blurRad="50800" w14:dist="38100" w14:dir="2700000" w14:sx="100000" w14:sy="100000" w14:kx="0" w14:ky="0" w14:algn="tl">
            <w14:srgbClr w14:val="000000">
              <w14:alpha w14:val="60000"/>
            </w14:srgbClr>
          </w14:shadow>
        </w:rPr>
        <w:t xml:space="preserve"> </w:t>
      </w:r>
    </w:p>
    <w:p w14:paraId="5D0A0AD3" w14:textId="77777777" w:rsidR="00844522" w:rsidRDefault="00844522" w:rsidP="00844522">
      <w:pPr>
        <w:pStyle w:val="Subtitle"/>
        <w:jc w:val="center"/>
        <w:rPr>
          <w:color w:val="auto"/>
        </w:rPr>
      </w:pPr>
    </w:p>
    <w:p w14:paraId="030746AB" w14:textId="77777777" w:rsidR="00844522" w:rsidRDefault="00844522" w:rsidP="00844522">
      <w:pPr>
        <w:pStyle w:val="Subtitle"/>
        <w:jc w:val="center"/>
        <w:rPr>
          <w:color w:val="auto"/>
        </w:rPr>
      </w:pPr>
    </w:p>
    <w:p w14:paraId="59696C75" w14:textId="77777777" w:rsidR="00E629B9" w:rsidRDefault="00E629B9" w:rsidP="00844522">
      <w:pPr>
        <w:pStyle w:val="Subtitle"/>
        <w:jc w:val="center"/>
        <w:rPr>
          <w:color w:val="auto"/>
        </w:rPr>
      </w:pPr>
    </w:p>
    <w:p w14:paraId="0B3E44C8" w14:textId="2D0CA6D8" w:rsidR="00844522" w:rsidRPr="00844522" w:rsidRDefault="00844522" w:rsidP="00844522">
      <w:pPr>
        <w:pStyle w:val="Subtitle"/>
        <w:jc w:val="center"/>
        <w:rPr>
          <w:color w:val="auto"/>
        </w:rPr>
      </w:pPr>
      <w:r w:rsidRPr="00844522">
        <w:rPr>
          <w:color w:val="auto"/>
        </w:rPr>
        <w:t>Book of Abstracts</w:t>
      </w:r>
    </w:p>
    <w:p w14:paraId="16D9C058" w14:textId="11DD408D" w:rsidR="00E629B9" w:rsidRDefault="00E629B9" w:rsidP="00720845">
      <w:pPr>
        <w:pStyle w:val="Subtitle"/>
        <w:spacing w:line="276" w:lineRule="auto"/>
        <w:jc w:val="center"/>
        <w:rPr>
          <w:rFonts w:cstheme="minorHAnsi"/>
          <w:color w:val="000000" w:themeColor="text1"/>
          <w:sz w:val="22"/>
        </w:rPr>
      </w:pPr>
      <w:r w:rsidRPr="00844522">
        <w:rPr>
          <w:rFonts w:cstheme="minorHAnsi"/>
          <w:color w:val="000000" w:themeColor="text1"/>
          <w:sz w:val="22"/>
        </w:rPr>
        <w:br w:type="page"/>
      </w:r>
      <w:bookmarkStart w:id="1" w:name="_Toc243989034"/>
    </w:p>
    <w:p w14:paraId="267F3E85" w14:textId="3D03A4B9" w:rsidR="001602EA" w:rsidRPr="001602EA" w:rsidRDefault="001602EA" w:rsidP="001602EA">
      <w:pPr>
        <w:spacing w:after="0"/>
        <w:jc w:val="center"/>
        <w:rPr>
          <w:sz w:val="52"/>
          <w:szCs w:val="24"/>
        </w:rPr>
      </w:pPr>
      <w:r w:rsidRPr="001602EA">
        <w:rPr>
          <w:sz w:val="52"/>
          <w:szCs w:val="24"/>
        </w:rPr>
        <w:lastRenderedPageBreak/>
        <w:t>11</w:t>
      </w:r>
      <w:r w:rsidRPr="001602EA">
        <w:rPr>
          <w:sz w:val="52"/>
          <w:szCs w:val="24"/>
          <w:vertAlign w:val="superscript"/>
        </w:rPr>
        <w:t>th</w:t>
      </w:r>
      <w:r w:rsidRPr="001602EA">
        <w:rPr>
          <w:sz w:val="52"/>
          <w:szCs w:val="24"/>
        </w:rPr>
        <w:t xml:space="preserve"> International Conference on</w:t>
      </w:r>
    </w:p>
    <w:p w14:paraId="7A8E3AAC" w14:textId="77777777" w:rsidR="001602EA" w:rsidRPr="001602EA" w:rsidRDefault="001602EA" w:rsidP="001602EA">
      <w:pPr>
        <w:spacing w:after="0"/>
        <w:jc w:val="center"/>
        <w:rPr>
          <w:sz w:val="52"/>
          <w:szCs w:val="24"/>
        </w:rPr>
      </w:pPr>
      <w:r w:rsidRPr="001602EA">
        <w:rPr>
          <w:sz w:val="52"/>
          <w:szCs w:val="24"/>
          <w:u w:val="single"/>
        </w:rPr>
        <w:t>P</w:t>
      </w:r>
      <w:r w:rsidRPr="001602EA">
        <w:rPr>
          <w:sz w:val="52"/>
          <w:szCs w:val="24"/>
        </w:rPr>
        <w:t xml:space="preserve">rocess </w:t>
      </w:r>
      <w:r w:rsidRPr="001602EA">
        <w:rPr>
          <w:sz w:val="52"/>
          <w:szCs w:val="24"/>
          <w:u w:val="single"/>
        </w:rPr>
        <w:t>T</w:t>
      </w:r>
      <w:r w:rsidRPr="001602EA">
        <w:rPr>
          <w:sz w:val="52"/>
          <w:szCs w:val="24"/>
        </w:rPr>
        <w:t xml:space="preserve">echnologies </w:t>
      </w:r>
      <w:r w:rsidRPr="001602EA">
        <w:rPr>
          <w:sz w:val="52"/>
          <w:szCs w:val="24"/>
          <w:u w:val="single"/>
        </w:rPr>
        <w:t>f</w:t>
      </w:r>
      <w:r w:rsidRPr="001602EA">
        <w:rPr>
          <w:sz w:val="52"/>
          <w:szCs w:val="24"/>
        </w:rPr>
        <w:t xml:space="preserve">or the </w:t>
      </w:r>
      <w:r w:rsidRPr="001602EA">
        <w:rPr>
          <w:sz w:val="52"/>
          <w:szCs w:val="24"/>
          <w:u w:val="single"/>
        </w:rPr>
        <w:t>F</w:t>
      </w:r>
      <w:r w:rsidRPr="001602EA">
        <w:rPr>
          <w:sz w:val="52"/>
          <w:szCs w:val="24"/>
        </w:rPr>
        <w:t xml:space="preserve">orest and </w:t>
      </w:r>
      <w:r w:rsidRPr="001602EA">
        <w:rPr>
          <w:sz w:val="52"/>
          <w:szCs w:val="24"/>
          <w:u w:val="single"/>
        </w:rPr>
        <w:t>B</w:t>
      </w:r>
      <w:r w:rsidRPr="001602EA">
        <w:rPr>
          <w:sz w:val="52"/>
          <w:szCs w:val="24"/>
        </w:rPr>
        <w:t xml:space="preserve">iobased </w:t>
      </w:r>
      <w:r w:rsidRPr="001602EA">
        <w:rPr>
          <w:sz w:val="52"/>
          <w:szCs w:val="24"/>
          <w:u w:val="single"/>
        </w:rPr>
        <w:t>P</w:t>
      </w:r>
      <w:r w:rsidRPr="001602EA">
        <w:rPr>
          <w:sz w:val="52"/>
          <w:szCs w:val="24"/>
        </w:rPr>
        <w:t xml:space="preserve">roducts </w:t>
      </w:r>
      <w:r w:rsidRPr="001602EA">
        <w:rPr>
          <w:sz w:val="52"/>
          <w:szCs w:val="24"/>
          <w:u w:val="single"/>
        </w:rPr>
        <w:t>I</w:t>
      </w:r>
      <w:r w:rsidRPr="001602EA">
        <w:rPr>
          <w:sz w:val="52"/>
          <w:szCs w:val="24"/>
        </w:rPr>
        <w:t>ndustries</w:t>
      </w:r>
      <w:r w:rsidRPr="001602EA">
        <w:rPr>
          <w:sz w:val="52"/>
          <w:szCs w:val="24"/>
        </w:rPr>
        <w:cr/>
      </w:r>
    </w:p>
    <w:p w14:paraId="3D6DC7D4" w14:textId="288F9EA6" w:rsidR="001602EA" w:rsidRPr="001602EA" w:rsidRDefault="001602EA" w:rsidP="001602EA">
      <w:pPr>
        <w:spacing w:after="0"/>
        <w:jc w:val="center"/>
        <w:rPr>
          <w:sz w:val="72"/>
          <w:szCs w:val="30"/>
        </w:rPr>
      </w:pPr>
      <w:r w:rsidRPr="001602EA">
        <w:rPr>
          <w:sz w:val="72"/>
          <w:szCs w:val="30"/>
        </w:rPr>
        <w:t>PTF BPI 202</w:t>
      </w:r>
      <w:r w:rsidR="00C62B72">
        <w:rPr>
          <w:sz w:val="72"/>
          <w:szCs w:val="30"/>
        </w:rPr>
        <w:t>6</w:t>
      </w:r>
    </w:p>
    <w:p w14:paraId="3797E6DC" w14:textId="77777777" w:rsidR="001602EA" w:rsidRDefault="001602EA" w:rsidP="001602EA">
      <w:pPr>
        <w:spacing w:after="0"/>
        <w:jc w:val="center"/>
        <w:rPr>
          <w:b/>
        </w:rPr>
      </w:pPr>
    </w:p>
    <w:p w14:paraId="59804D67" w14:textId="77777777" w:rsidR="001602EA" w:rsidRDefault="001602EA" w:rsidP="001602EA">
      <w:pPr>
        <w:spacing w:after="0"/>
        <w:jc w:val="center"/>
        <w:rPr>
          <w:b/>
        </w:rPr>
      </w:pPr>
    </w:p>
    <w:p w14:paraId="2A264D33" w14:textId="512E3B3F" w:rsidR="001602EA" w:rsidRPr="001602EA" w:rsidRDefault="001602EA" w:rsidP="001602EA">
      <w:pPr>
        <w:spacing w:after="0"/>
        <w:jc w:val="center"/>
        <w:rPr>
          <w:sz w:val="28"/>
          <w:szCs w:val="26"/>
        </w:rPr>
      </w:pPr>
      <w:r w:rsidRPr="001602EA">
        <w:rPr>
          <w:sz w:val="28"/>
          <w:szCs w:val="26"/>
        </w:rPr>
        <w:t>November 9-11, 202</w:t>
      </w:r>
      <w:r w:rsidR="00C62B72">
        <w:rPr>
          <w:sz w:val="28"/>
          <w:szCs w:val="26"/>
        </w:rPr>
        <w:t>6</w:t>
      </w:r>
    </w:p>
    <w:p w14:paraId="1A6C5CC5" w14:textId="77777777" w:rsidR="001602EA" w:rsidRPr="001602EA" w:rsidRDefault="001602EA" w:rsidP="001602EA">
      <w:pPr>
        <w:spacing w:after="0"/>
        <w:jc w:val="center"/>
        <w:rPr>
          <w:sz w:val="28"/>
          <w:szCs w:val="26"/>
        </w:rPr>
      </w:pPr>
      <w:r w:rsidRPr="001602EA">
        <w:rPr>
          <w:sz w:val="28"/>
          <w:szCs w:val="26"/>
        </w:rPr>
        <w:t>St. Simons, Georgia, USA</w:t>
      </w:r>
    </w:p>
    <w:p w14:paraId="4A2FB0BB" w14:textId="77777777" w:rsidR="001602EA" w:rsidRPr="001602EA" w:rsidRDefault="001602EA" w:rsidP="001602EA">
      <w:pPr>
        <w:spacing w:after="0"/>
        <w:jc w:val="center"/>
        <w:rPr>
          <w:sz w:val="28"/>
          <w:szCs w:val="26"/>
        </w:rPr>
      </w:pPr>
    </w:p>
    <w:p w14:paraId="229BD47F" w14:textId="77777777" w:rsidR="001602EA" w:rsidRPr="001602EA" w:rsidRDefault="001602EA" w:rsidP="001602EA">
      <w:pPr>
        <w:spacing w:after="0"/>
        <w:jc w:val="center"/>
        <w:rPr>
          <w:b/>
          <w:sz w:val="28"/>
          <w:szCs w:val="26"/>
        </w:rPr>
      </w:pPr>
    </w:p>
    <w:p w14:paraId="4F33C874" w14:textId="77777777" w:rsidR="001602EA" w:rsidRPr="001602EA" w:rsidRDefault="001602EA" w:rsidP="001602EA">
      <w:pPr>
        <w:spacing w:after="0"/>
        <w:jc w:val="center"/>
        <w:rPr>
          <w:b/>
          <w:sz w:val="28"/>
          <w:szCs w:val="26"/>
        </w:rPr>
      </w:pPr>
    </w:p>
    <w:p w14:paraId="109DEC73" w14:textId="77777777" w:rsidR="001602EA" w:rsidRPr="001602EA" w:rsidRDefault="001602EA" w:rsidP="001602EA">
      <w:pPr>
        <w:spacing w:after="0"/>
        <w:jc w:val="center"/>
        <w:rPr>
          <w:b/>
          <w:sz w:val="28"/>
          <w:szCs w:val="26"/>
        </w:rPr>
      </w:pPr>
    </w:p>
    <w:p w14:paraId="1584B73F" w14:textId="77777777" w:rsidR="001602EA" w:rsidRPr="001602EA" w:rsidRDefault="001602EA" w:rsidP="001602EA">
      <w:pPr>
        <w:spacing w:before="240" w:after="240"/>
        <w:jc w:val="center"/>
        <w:rPr>
          <w:b/>
          <w:sz w:val="28"/>
          <w:szCs w:val="32"/>
        </w:rPr>
      </w:pPr>
      <w:r w:rsidRPr="001602EA">
        <w:rPr>
          <w:b/>
          <w:sz w:val="28"/>
          <w:szCs w:val="32"/>
        </w:rPr>
        <w:t>Editors</w:t>
      </w:r>
    </w:p>
    <w:p w14:paraId="1F769998" w14:textId="7D9BE645" w:rsidR="001602EA" w:rsidRPr="001602EA" w:rsidRDefault="001602EA" w:rsidP="001602EA">
      <w:pPr>
        <w:spacing w:before="240" w:after="240"/>
        <w:jc w:val="center"/>
        <w:rPr>
          <w:sz w:val="28"/>
          <w:szCs w:val="32"/>
        </w:rPr>
      </w:pPr>
      <w:r w:rsidRPr="001602EA">
        <w:rPr>
          <w:sz w:val="28"/>
          <w:szCs w:val="32"/>
        </w:rPr>
        <w:t>Timothy M. Young</w:t>
      </w:r>
    </w:p>
    <w:p w14:paraId="60DDDED3" w14:textId="56D249EE" w:rsidR="001602EA" w:rsidRPr="001602EA" w:rsidRDefault="001602EA" w:rsidP="001602EA">
      <w:pPr>
        <w:spacing w:before="240" w:after="240"/>
        <w:jc w:val="center"/>
        <w:rPr>
          <w:sz w:val="28"/>
          <w:szCs w:val="32"/>
        </w:rPr>
      </w:pPr>
      <w:r w:rsidRPr="001602EA">
        <w:rPr>
          <w:sz w:val="28"/>
          <w:szCs w:val="32"/>
        </w:rPr>
        <w:t>Donald G. Hodges</w:t>
      </w:r>
    </w:p>
    <w:p w14:paraId="23EF2E6B" w14:textId="77777777" w:rsidR="001602EA" w:rsidRPr="001602EA" w:rsidRDefault="001602EA" w:rsidP="001602EA">
      <w:pPr>
        <w:spacing w:before="240" w:after="240"/>
        <w:jc w:val="center"/>
        <w:rPr>
          <w:sz w:val="28"/>
          <w:szCs w:val="32"/>
        </w:rPr>
      </w:pPr>
      <w:r w:rsidRPr="001602EA">
        <w:rPr>
          <w:sz w:val="28"/>
          <w:szCs w:val="32"/>
        </w:rPr>
        <w:t>Alexander Petutschnigg</w:t>
      </w:r>
    </w:p>
    <w:p w14:paraId="29D47C50" w14:textId="3356525D" w:rsidR="001602EA" w:rsidRDefault="001602EA" w:rsidP="001602EA">
      <w:pPr>
        <w:spacing w:before="240" w:after="240"/>
        <w:jc w:val="center"/>
        <w:rPr>
          <w:b/>
          <w:sz w:val="28"/>
          <w:szCs w:val="32"/>
        </w:rPr>
      </w:pPr>
    </w:p>
    <w:p w14:paraId="11A2877D" w14:textId="233487C0" w:rsidR="001602EA" w:rsidRDefault="001602EA" w:rsidP="001602EA">
      <w:pPr>
        <w:spacing w:before="240" w:after="240"/>
        <w:jc w:val="center"/>
        <w:rPr>
          <w:b/>
          <w:sz w:val="28"/>
          <w:szCs w:val="32"/>
        </w:rPr>
      </w:pPr>
    </w:p>
    <w:p w14:paraId="31489336" w14:textId="48445CE0" w:rsidR="001602EA" w:rsidRDefault="001602EA" w:rsidP="001602EA">
      <w:pPr>
        <w:spacing w:before="240" w:after="240"/>
        <w:jc w:val="center"/>
        <w:rPr>
          <w:b/>
          <w:sz w:val="28"/>
          <w:szCs w:val="32"/>
        </w:rPr>
      </w:pPr>
    </w:p>
    <w:p w14:paraId="01ABEA8D" w14:textId="3B51C949" w:rsidR="001602EA" w:rsidRDefault="001602EA" w:rsidP="001602EA">
      <w:pPr>
        <w:spacing w:before="240" w:after="240"/>
        <w:jc w:val="center"/>
        <w:rPr>
          <w:b/>
          <w:sz w:val="28"/>
          <w:szCs w:val="32"/>
        </w:rPr>
      </w:pPr>
    </w:p>
    <w:p w14:paraId="4BA3D9DA" w14:textId="67E952FD" w:rsidR="001602EA" w:rsidRDefault="001602EA" w:rsidP="001602EA">
      <w:pPr>
        <w:spacing w:before="240" w:after="240"/>
        <w:jc w:val="center"/>
        <w:rPr>
          <w:b/>
          <w:sz w:val="28"/>
          <w:szCs w:val="32"/>
        </w:rPr>
      </w:pPr>
    </w:p>
    <w:p w14:paraId="7D21A918" w14:textId="0F610139" w:rsidR="001602EA" w:rsidRDefault="001602EA" w:rsidP="001602EA">
      <w:pPr>
        <w:spacing w:before="240" w:after="240"/>
        <w:jc w:val="center"/>
        <w:rPr>
          <w:b/>
          <w:sz w:val="28"/>
          <w:szCs w:val="32"/>
        </w:rPr>
      </w:pPr>
    </w:p>
    <w:p w14:paraId="78CF2C0B" w14:textId="77777777" w:rsidR="001602EA" w:rsidRPr="00C33C4E" w:rsidRDefault="001602EA" w:rsidP="001602EA">
      <w:pPr>
        <w:rPr>
          <w:b/>
        </w:rPr>
      </w:pPr>
      <w:r w:rsidRPr="00C33C4E">
        <w:rPr>
          <w:b/>
        </w:rPr>
        <w:lastRenderedPageBreak/>
        <w:t xml:space="preserve">Imprint </w:t>
      </w:r>
    </w:p>
    <w:p w14:paraId="3ED99A68" w14:textId="2532C515" w:rsidR="001602EA" w:rsidRPr="00C33C4E" w:rsidRDefault="001602EA" w:rsidP="001602EA">
      <w:pPr>
        <w:rPr>
          <w:b/>
        </w:rPr>
      </w:pPr>
      <w:r w:rsidRPr="00C33C4E">
        <w:rPr>
          <w:b/>
        </w:rPr>
        <w:t xml:space="preserve">Book of Abstracts of the </w:t>
      </w:r>
      <w:r>
        <w:rPr>
          <w:b/>
        </w:rPr>
        <w:t>11</w:t>
      </w:r>
      <w:r w:rsidRPr="00004951">
        <w:rPr>
          <w:b/>
          <w:vertAlign w:val="superscript"/>
        </w:rPr>
        <w:t>th</w:t>
      </w:r>
      <w:r>
        <w:rPr>
          <w:b/>
        </w:rPr>
        <w:t xml:space="preserve"> </w:t>
      </w:r>
      <w:r w:rsidRPr="00C33C4E">
        <w:rPr>
          <w:b/>
        </w:rPr>
        <w:t>International Conference on Process Technologies for the Forest and Biobased Products Industries</w:t>
      </w:r>
      <w:r>
        <w:rPr>
          <w:b/>
        </w:rPr>
        <w:t xml:space="preserve"> – PTF BPI 202</w:t>
      </w:r>
      <w:r w:rsidR="00C62B72">
        <w:rPr>
          <w:b/>
        </w:rPr>
        <w:t>6</w:t>
      </w:r>
    </w:p>
    <w:p w14:paraId="3D055DB9" w14:textId="7578DDED" w:rsidR="001602EA" w:rsidRPr="00C33C4E" w:rsidRDefault="001602EA" w:rsidP="001602EA">
      <w:pPr>
        <w:rPr>
          <w:b/>
        </w:rPr>
      </w:pPr>
      <w:r w:rsidRPr="00C33C4E">
        <w:rPr>
          <w:b/>
        </w:rPr>
        <w:t xml:space="preserve">St. Simons, Georgia, USA: </w:t>
      </w:r>
      <w:r>
        <w:rPr>
          <w:b/>
        </w:rPr>
        <w:t>November 9-11, 202</w:t>
      </w:r>
      <w:r w:rsidR="00C62B72">
        <w:rPr>
          <w:b/>
        </w:rPr>
        <w:t>6</w:t>
      </w:r>
    </w:p>
    <w:p w14:paraId="11E96929" w14:textId="77777777" w:rsidR="001602EA" w:rsidRPr="00C33C4E" w:rsidRDefault="001602EA" w:rsidP="001602EA">
      <w:pPr>
        <w:spacing w:after="0"/>
      </w:pPr>
      <w:r w:rsidRPr="00C33C4E">
        <w:t>Published by: The University of Tennessee</w:t>
      </w:r>
    </w:p>
    <w:p w14:paraId="42741366" w14:textId="65092250" w:rsidR="001602EA" w:rsidRPr="00C33C4E" w:rsidRDefault="001602EA" w:rsidP="001602EA">
      <w:r>
        <w:t>Editors</w:t>
      </w:r>
      <w:r w:rsidRPr="00C33C4E">
        <w:t>:</w:t>
      </w:r>
      <w:r>
        <w:t xml:space="preserve"> Timothy M. Young</w:t>
      </w:r>
      <w:r w:rsidR="00E06310">
        <w:t>,</w:t>
      </w:r>
      <w:r w:rsidRPr="001602EA">
        <w:t xml:space="preserve"> </w:t>
      </w:r>
      <w:r>
        <w:t>Donald G. Hodges</w:t>
      </w:r>
      <w:r w:rsidR="00E06310">
        <w:t xml:space="preserve">, </w:t>
      </w:r>
      <w:r>
        <w:t>Alexander Petutschnigg</w:t>
      </w:r>
    </w:p>
    <w:p w14:paraId="6C11989C" w14:textId="2DE139B7" w:rsidR="001602EA" w:rsidRPr="00C33C4E" w:rsidRDefault="001602EA" w:rsidP="001602EA">
      <w:r w:rsidRPr="00004951">
        <w:t xml:space="preserve">ISBN: </w:t>
      </w:r>
      <w:r w:rsidR="005808F3" w:rsidRPr="005808F3">
        <w:t>ISBN: 978-969-9697-19-7</w:t>
      </w:r>
    </w:p>
    <w:p w14:paraId="7EC4C2EC" w14:textId="387FCF9D" w:rsidR="005808F3" w:rsidRDefault="00C62B72" w:rsidP="001C0462">
      <w:r>
        <w:t>Version: 11052026</w:t>
      </w:r>
    </w:p>
    <w:p w14:paraId="34D39217" w14:textId="77777777" w:rsidR="005808F3" w:rsidRDefault="005808F3" w:rsidP="001C0462"/>
    <w:p w14:paraId="726C9928" w14:textId="77777777" w:rsidR="005808F3" w:rsidRDefault="005808F3" w:rsidP="001C0462"/>
    <w:p w14:paraId="6DD706CC" w14:textId="3ABCF775" w:rsidR="005808F3" w:rsidRDefault="005808F3" w:rsidP="001C0462"/>
    <w:p w14:paraId="7E6E0DD4" w14:textId="5F158569" w:rsidR="005808F3" w:rsidRDefault="005808F3" w:rsidP="001C0462"/>
    <w:p w14:paraId="57ABEFAD" w14:textId="77777777" w:rsidR="005808F3" w:rsidRDefault="005808F3" w:rsidP="001C0462"/>
    <w:p w14:paraId="18485130" w14:textId="2FA784F8" w:rsidR="00E06310" w:rsidRDefault="001C0462" w:rsidP="00E06310">
      <w:pPr>
        <w:rPr>
          <w:rFonts w:ascii="Times New Roman" w:hAnsi="Times New Roman" w:cs="Times New Roman"/>
          <w:color w:val="58595B"/>
        </w:rPr>
      </w:pPr>
      <w:r>
        <w:t>©Copyright 2026 by the University of Tennessee.</w:t>
      </w:r>
    </w:p>
    <w:p w14:paraId="79CB9FE3" w14:textId="77777777" w:rsidR="005808F3" w:rsidRDefault="005808F3" w:rsidP="00E06310">
      <w:pPr>
        <w:jc w:val="both"/>
        <w:rPr>
          <w:rFonts w:ascii="Times New Roman" w:hAnsi="Times New Roman" w:cs="Times New Roman"/>
          <w:b/>
          <w:bCs/>
          <w:color w:val="58595B"/>
          <w:sz w:val="24"/>
          <w:szCs w:val="24"/>
        </w:rPr>
      </w:pPr>
    </w:p>
    <w:p w14:paraId="792C8AC6" w14:textId="13C1B011" w:rsidR="00E06310" w:rsidRPr="005808F3" w:rsidRDefault="00E06310" w:rsidP="00E06310">
      <w:pPr>
        <w:jc w:val="both"/>
        <w:rPr>
          <w:rFonts w:ascii="Times New Roman" w:hAnsi="Times New Roman" w:cs="Times New Roman"/>
          <w:b/>
          <w:bCs/>
          <w:color w:val="auto"/>
          <w:sz w:val="24"/>
          <w:szCs w:val="24"/>
        </w:rPr>
      </w:pPr>
      <w:r w:rsidRPr="005808F3">
        <w:rPr>
          <w:rFonts w:ascii="Times New Roman" w:hAnsi="Times New Roman" w:cs="Times New Roman"/>
          <w:b/>
          <w:bCs/>
          <w:color w:val="auto"/>
          <w:sz w:val="24"/>
          <w:szCs w:val="24"/>
        </w:rPr>
        <w:t>Non-Discrimination Statement</w:t>
      </w:r>
    </w:p>
    <w:p w14:paraId="57F9394A" w14:textId="7A169437" w:rsidR="005808F3" w:rsidRDefault="00E06310" w:rsidP="00E06310">
      <w:pPr>
        <w:shd w:val="clear" w:color="auto" w:fill="FFFFFF"/>
        <w:jc w:val="both"/>
        <w:rPr>
          <w:rStyle w:val="xelementtoproof"/>
          <w:rFonts w:ascii="Times New Roman" w:hAnsi="Times New Roman" w:cs="Times New Roman"/>
          <w:color w:val="auto"/>
        </w:rPr>
      </w:pPr>
      <w:r w:rsidRPr="005808F3">
        <w:rPr>
          <w:rStyle w:val="xelementtoproof"/>
          <w:rFonts w:ascii="Times New Roman" w:hAnsi="Times New Roman" w:cs="Times New Roman"/>
          <w:color w:val="auto"/>
        </w:rPr>
        <w:t>All qualified applicants will receive equal consideration for employment and admission without regard to race, color, national origin, religion, sex, pregnancy, marital status, sexual orientation, gender identity, age, physical or mental disability, genetic information, veteran status, and parental status, or any other characteristic protected by federal or state law. In accordance with the requirements of Title VI of the Civil Rights Act of 1964, Title IX of the Education Amendments of 1972, Section 504 of the Rehabilitation Act of 1973, the Americans with Disabilities Act of 1990, and the Age Discrimination Act of 1975, the University of Tennessee affirmatively states that it does not discriminate on the basis of race, sex, or disability in its education programs and activities, and this policy extends to employment by the university.</w:t>
      </w:r>
    </w:p>
    <w:p w14:paraId="4F40F00D" w14:textId="0945F61F" w:rsidR="005808F3" w:rsidRDefault="005808F3" w:rsidP="00E06310">
      <w:pPr>
        <w:shd w:val="clear" w:color="auto" w:fill="FFFFFF"/>
        <w:jc w:val="both"/>
        <w:rPr>
          <w:rStyle w:val="xelementtoproof"/>
          <w:rFonts w:ascii="Times New Roman" w:hAnsi="Times New Roman" w:cs="Times New Roman"/>
          <w:color w:val="auto"/>
        </w:rPr>
      </w:pPr>
    </w:p>
    <w:p w14:paraId="7C6EFEDD" w14:textId="5559254F" w:rsidR="005808F3" w:rsidRPr="005808F3" w:rsidRDefault="005808F3" w:rsidP="005808F3">
      <w:pPr>
        <w:shd w:val="clear" w:color="auto" w:fill="FFFFFF"/>
        <w:jc w:val="center"/>
        <w:rPr>
          <w:rFonts w:ascii="Times New Roman" w:hAnsi="Times New Roman" w:cs="Times New Roman"/>
          <w:color w:val="auto"/>
        </w:rPr>
      </w:pPr>
      <w:r>
        <w:rPr>
          <w:noProof/>
        </w:rPr>
        <w:drawing>
          <wp:inline distT="0" distB="0" distL="0" distR="0" wp14:anchorId="7905CC55" wp14:editId="28ED82BB">
            <wp:extent cx="2146851" cy="13716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2608" cy="1375278"/>
                    </a:xfrm>
                    <a:prstGeom prst="rect">
                      <a:avLst/>
                    </a:prstGeom>
                  </pic:spPr>
                </pic:pic>
              </a:graphicData>
            </a:graphic>
          </wp:inline>
        </w:drawing>
      </w:r>
    </w:p>
    <w:p w14:paraId="491F85CE" w14:textId="04D46A15" w:rsidR="00E629B9" w:rsidRDefault="00E629B9" w:rsidP="00720845">
      <w:pPr>
        <w:pStyle w:val="Subtitle"/>
        <w:spacing w:line="276" w:lineRule="auto"/>
        <w:jc w:val="center"/>
        <w:rPr>
          <w:rFonts w:cstheme="minorHAnsi"/>
          <w:b/>
          <w:bCs/>
          <w:color w:val="auto"/>
          <w:sz w:val="56"/>
          <w:szCs w:val="40"/>
        </w:rPr>
      </w:pPr>
      <w:r w:rsidRPr="00844522">
        <w:rPr>
          <w:rFonts w:cstheme="minorHAnsi"/>
          <w:b/>
          <w:bCs/>
          <w:color w:val="auto"/>
          <w:sz w:val="56"/>
          <w:szCs w:val="40"/>
        </w:rPr>
        <w:lastRenderedPageBreak/>
        <w:t>Thank You Sponsors!</w:t>
      </w:r>
      <w:bookmarkEnd w:id="1"/>
    </w:p>
    <w:p w14:paraId="595D0375" w14:textId="77777777" w:rsidR="00E629B9" w:rsidRPr="00844522" w:rsidRDefault="00E629B9" w:rsidP="00720845">
      <w:pPr>
        <w:spacing w:after="0" w:line="276" w:lineRule="auto"/>
        <w:jc w:val="center"/>
        <w:rPr>
          <w:rFonts w:cstheme="minorHAnsi"/>
          <w:b/>
          <w:bCs/>
          <w:sz w:val="36"/>
          <w:szCs w:val="30"/>
          <w:u w:val="single"/>
        </w:rPr>
      </w:pPr>
      <w:r w:rsidRPr="00844522">
        <w:rPr>
          <w:rFonts w:cstheme="minorHAnsi"/>
          <w:b/>
          <w:bCs/>
          <w:sz w:val="36"/>
          <w:szCs w:val="30"/>
          <w:u w:val="single"/>
        </w:rPr>
        <w:t>Gold ‘Signature’ Sponsor</w:t>
      </w:r>
    </w:p>
    <w:p w14:paraId="605A8541" w14:textId="77777777" w:rsidR="00E629B9" w:rsidRPr="00844522" w:rsidRDefault="00E629B9" w:rsidP="00720845">
      <w:pPr>
        <w:spacing w:line="276" w:lineRule="auto"/>
        <w:jc w:val="center"/>
        <w:rPr>
          <w:rFonts w:cstheme="minorHAnsi"/>
          <w:b/>
          <w:bCs/>
          <w:sz w:val="32"/>
          <w:szCs w:val="28"/>
          <w:u w:val="single"/>
        </w:rPr>
      </w:pPr>
      <w:r w:rsidRPr="00844522">
        <w:rPr>
          <w:rFonts w:cstheme="minorHAnsi"/>
          <w:noProof/>
        </w:rPr>
        <w:drawing>
          <wp:inline distT="0" distB="0" distL="0" distR="0" wp14:anchorId="6C705D63" wp14:editId="2DBB9AC0">
            <wp:extent cx="2150515" cy="2141220"/>
            <wp:effectExtent l="0" t="0" r="2540" b="0"/>
            <wp:docPr id="14" name="Picture 14" descr="The Willamette Valley Company, LLC – Supporting Businesses and Industries Sinc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Willamette Valley Company, LLC – Supporting Businesses and Industries Since 195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56873" cy="2147551"/>
                    </a:xfrm>
                    <a:prstGeom prst="rect">
                      <a:avLst/>
                    </a:prstGeom>
                    <a:noFill/>
                    <a:ln>
                      <a:noFill/>
                    </a:ln>
                  </pic:spPr>
                </pic:pic>
              </a:graphicData>
            </a:graphic>
          </wp:inline>
        </w:drawing>
      </w:r>
      <w:r w:rsidRPr="00844522">
        <w:rPr>
          <w:rFonts w:cstheme="minorHAnsi"/>
          <w:b/>
          <w:bCs/>
          <w:sz w:val="32"/>
          <w:szCs w:val="28"/>
        </w:rPr>
        <w:t xml:space="preserve">   </w:t>
      </w:r>
    </w:p>
    <w:p w14:paraId="0BB70215" w14:textId="77777777" w:rsidR="00E629B9" w:rsidRPr="00844522" w:rsidRDefault="00E629B9" w:rsidP="00720845">
      <w:pPr>
        <w:spacing w:line="276" w:lineRule="auto"/>
        <w:jc w:val="center"/>
        <w:rPr>
          <w:rFonts w:cstheme="minorHAnsi"/>
          <w:b/>
          <w:bCs/>
          <w:sz w:val="4"/>
          <w:szCs w:val="8"/>
          <w:u w:val="single"/>
        </w:rPr>
      </w:pPr>
    </w:p>
    <w:p w14:paraId="06D78F96" w14:textId="77777777" w:rsidR="00E629B9" w:rsidRPr="00844522" w:rsidRDefault="00E629B9" w:rsidP="00720845">
      <w:pPr>
        <w:spacing w:line="276" w:lineRule="auto"/>
        <w:jc w:val="center"/>
        <w:rPr>
          <w:rFonts w:cstheme="minorHAnsi"/>
          <w:b/>
          <w:bCs/>
          <w:sz w:val="32"/>
          <w:szCs w:val="28"/>
          <w:u w:val="single"/>
        </w:rPr>
      </w:pPr>
      <w:r w:rsidRPr="00844522">
        <w:rPr>
          <w:rFonts w:cstheme="minorHAnsi"/>
          <w:b/>
          <w:bCs/>
          <w:noProof/>
          <w:sz w:val="32"/>
          <w:szCs w:val="28"/>
        </w:rPr>
        <w:drawing>
          <wp:anchor distT="0" distB="0" distL="114300" distR="114300" simplePos="0" relativeHeight="251684864" behindDoc="0" locked="0" layoutInCell="1" allowOverlap="1" wp14:anchorId="112C7977" wp14:editId="723C892B">
            <wp:simplePos x="0" y="0"/>
            <wp:positionH relativeFrom="margin">
              <wp:posOffset>3376013</wp:posOffset>
            </wp:positionH>
            <wp:positionV relativeFrom="paragraph">
              <wp:posOffset>328930</wp:posOffset>
            </wp:positionV>
            <wp:extent cx="1267691" cy="1168938"/>
            <wp:effectExtent l="0" t="0" r="889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7691" cy="11689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b/>
          <w:bCs/>
          <w:noProof/>
          <w:sz w:val="32"/>
          <w:szCs w:val="28"/>
        </w:rPr>
        <w:drawing>
          <wp:anchor distT="0" distB="0" distL="114300" distR="114300" simplePos="0" relativeHeight="251685888" behindDoc="0" locked="0" layoutInCell="1" allowOverlap="1" wp14:anchorId="176726A4" wp14:editId="6B422A55">
            <wp:simplePos x="0" y="0"/>
            <wp:positionH relativeFrom="page">
              <wp:posOffset>1033780</wp:posOffset>
            </wp:positionH>
            <wp:positionV relativeFrom="paragraph">
              <wp:posOffset>328295</wp:posOffset>
            </wp:positionV>
            <wp:extent cx="1503680" cy="1205230"/>
            <wp:effectExtent l="0" t="0" r="1270" b="0"/>
            <wp:wrapSquare wrapText="bothSides"/>
            <wp:docPr id="15835763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57634" name="Picture 1" descr="A blue and white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3680" cy="1205230"/>
                    </a:xfrm>
                    <a:prstGeom prst="rect">
                      <a:avLst/>
                    </a:prstGeom>
                  </pic:spPr>
                </pic:pic>
              </a:graphicData>
            </a:graphic>
            <wp14:sizeRelH relativeFrom="margin">
              <wp14:pctWidth>0</wp14:pctWidth>
            </wp14:sizeRelH>
            <wp14:sizeRelV relativeFrom="margin">
              <wp14:pctHeight>0</wp14:pctHeight>
            </wp14:sizeRelV>
          </wp:anchor>
        </w:drawing>
      </w:r>
      <w:r w:rsidRPr="00844522">
        <w:rPr>
          <w:rFonts w:cstheme="minorHAnsi"/>
          <w:b/>
          <w:bCs/>
          <w:sz w:val="32"/>
          <w:szCs w:val="28"/>
          <w:u w:val="single"/>
        </w:rPr>
        <w:t>Gold</w:t>
      </w:r>
    </w:p>
    <w:p w14:paraId="16AC2A90" w14:textId="77777777" w:rsidR="00E629B9" w:rsidRPr="00844522" w:rsidRDefault="00E629B9" w:rsidP="00720845">
      <w:pPr>
        <w:spacing w:line="276" w:lineRule="auto"/>
        <w:rPr>
          <w:rFonts w:cstheme="minorHAnsi"/>
          <w:b/>
          <w:bCs/>
          <w:noProof/>
          <w:sz w:val="32"/>
          <w:szCs w:val="28"/>
        </w:rPr>
      </w:pPr>
    </w:p>
    <w:p w14:paraId="65E98B36" w14:textId="77777777" w:rsidR="00E629B9" w:rsidRPr="00844522" w:rsidRDefault="00E629B9" w:rsidP="00720845">
      <w:pPr>
        <w:spacing w:line="276" w:lineRule="auto"/>
        <w:jc w:val="center"/>
        <w:rPr>
          <w:rFonts w:cstheme="minorHAnsi"/>
          <w:b/>
          <w:bCs/>
          <w:sz w:val="32"/>
          <w:szCs w:val="28"/>
        </w:rPr>
      </w:pPr>
    </w:p>
    <w:p w14:paraId="4B8E7999" w14:textId="77777777" w:rsidR="00E629B9" w:rsidRPr="00844522" w:rsidRDefault="00E629B9" w:rsidP="00720845">
      <w:pPr>
        <w:spacing w:line="276" w:lineRule="auto"/>
        <w:jc w:val="center"/>
        <w:rPr>
          <w:rFonts w:cstheme="minorHAnsi"/>
          <w:b/>
          <w:bCs/>
          <w:sz w:val="32"/>
          <w:szCs w:val="28"/>
          <w:u w:val="single"/>
        </w:rPr>
      </w:pPr>
    </w:p>
    <w:p w14:paraId="0F8AB067" w14:textId="77777777" w:rsidR="00E629B9" w:rsidRPr="00844522" w:rsidRDefault="00E629B9" w:rsidP="00720845">
      <w:pPr>
        <w:spacing w:after="0" w:line="276" w:lineRule="auto"/>
        <w:jc w:val="center"/>
        <w:rPr>
          <w:rFonts w:cstheme="minorHAnsi"/>
          <w:b/>
          <w:bCs/>
          <w:sz w:val="24"/>
          <w:szCs w:val="24"/>
          <w:u w:val="single"/>
        </w:rPr>
      </w:pPr>
      <w:r w:rsidRPr="00844522">
        <w:rPr>
          <w:rFonts w:cstheme="minorHAnsi"/>
          <w:b/>
          <w:bCs/>
          <w:sz w:val="24"/>
          <w:szCs w:val="24"/>
          <w:u w:val="single"/>
        </w:rPr>
        <w:t>Silver</w:t>
      </w:r>
    </w:p>
    <w:p w14:paraId="569E0E9F" w14:textId="77777777" w:rsidR="00E629B9" w:rsidRPr="00844522" w:rsidRDefault="00E629B9" w:rsidP="00720845">
      <w:pPr>
        <w:tabs>
          <w:tab w:val="left" w:pos="4714"/>
        </w:tabs>
        <w:spacing w:line="276" w:lineRule="auto"/>
        <w:rPr>
          <w:rFonts w:cstheme="minorHAnsi"/>
          <w:b/>
          <w:bCs/>
          <w:sz w:val="32"/>
          <w:szCs w:val="28"/>
        </w:rPr>
      </w:pPr>
      <w:r w:rsidRPr="00844522">
        <w:rPr>
          <w:rFonts w:cstheme="minorHAnsi"/>
          <w:b/>
          <w:bCs/>
          <w:noProof/>
          <w:sz w:val="32"/>
          <w:szCs w:val="28"/>
        </w:rPr>
        <w:drawing>
          <wp:anchor distT="0" distB="0" distL="114300" distR="114300" simplePos="0" relativeHeight="251688960" behindDoc="0" locked="0" layoutInCell="1" allowOverlap="1" wp14:anchorId="645EE707" wp14:editId="27D1E3F7">
            <wp:simplePos x="0" y="0"/>
            <wp:positionH relativeFrom="column">
              <wp:posOffset>218440</wp:posOffset>
            </wp:positionH>
            <wp:positionV relativeFrom="paragraph">
              <wp:posOffset>266700</wp:posOffset>
            </wp:positionV>
            <wp:extent cx="1589845" cy="339308"/>
            <wp:effectExtent l="0" t="0" r="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9845" cy="339308"/>
                    </a:xfrm>
                    <a:prstGeom prst="rect">
                      <a:avLst/>
                    </a:prstGeom>
                    <a:noFill/>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87936" behindDoc="0" locked="0" layoutInCell="1" allowOverlap="1" wp14:anchorId="3A234E34" wp14:editId="777BE1B3">
            <wp:simplePos x="0" y="0"/>
            <wp:positionH relativeFrom="column">
              <wp:posOffset>4244340</wp:posOffset>
            </wp:positionH>
            <wp:positionV relativeFrom="paragraph">
              <wp:posOffset>80010</wp:posOffset>
            </wp:positionV>
            <wp:extent cx="640080" cy="640080"/>
            <wp:effectExtent l="0" t="0" r="7620" b="7620"/>
            <wp:wrapNone/>
            <wp:docPr id="199" name="Picture 199" descr="University of Tennessee Data Science Institu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Tennessee Data Science Institute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86912" behindDoc="0" locked="0" layoutInCell="1" allowOverlap="1" wp14:anchorId="668E94CC" wp14:editId="06EF5138">
            <wp:simplePos x="0" y="0"/>
            <wp:positionH relativeFrom="margin">
              <wp:posOffset>2497455</wp:posOffset>
            </wp:positionH>
            <wp:positionV relativeFrom="paragraph">
              <wp:posOffset>73025</wp:posOffset>
            </wp:positionV>
            <wp:extent cx="685800" cy="685800"/>
            <wp:effectExtent l="0" t="0" r="0" b="0"/>
            <wp:wrapNone/>
            <wp:docPr id="200" name="Picture 200" descr="ib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ba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b/>
          <w:bCs/>
          <w:sz w:val="32"/>
          <w:szCs w:val="28"/>
        </w:rPr>
        <w:tab/>
      </w:r>
    </w:p>
    <w:p w14:paraId="08A3D43D" w14:textId="77777777" w:rsidR="00E629B9" w:rsidRPr="00844522" w:rsidRDefault="00E629B9" w:rsidP="00720845">
      <w:pPr>
        <w:spacing w:line="276" w:lineRule="auto"/>
        <w:rPr>
          <w:rFonts w:cstheme="minorHAnsi"/>
          <w:b/>
          <w:bCs/>
          <w:noProof/>
          <w:sz w:val="32"/>
          <w:szCs w:val="28"/>
        </w:rPr>
      </w:pPr>
      <w:r w:rsidRPr="00844522">
        <w:rPr>
          <w:rFonts w:cstheme="minorHAnsi"/>
          <w:b/>
          <w:bCs/>
          <w:noProof/>
          <w:sz w:val="32"/>
          <w:szCs w:val="28"/>
        </w:rPr>
        <w:t xml:space="preserve">                      </w:t>
      </w:r>
    </w:p>
    <w:p w14:paraId="1011DFE9" w14:textId="77777777" w:rsidR="00E629B9" w:rsidRPr="00844522" w:rsidRDefault="00E629B9" w:rsidP="00720845">
      <w:pPr>
        <w:spacing w:line="276" w:lineRule="auto"/>
        <w:jc w:val="center"/>
        <w:rPr>
          <w:rFonts w:cstheme="minorHAnsi"/>
          <w:b/>
          <w:bCs/>
          <w:sz w:val="24"/>
          <w:szCs w:val="24"/>
          <w:u w:val="single"/>
        </w:rPr>
      </w:pPr>
    </w:p>
    <w:p w14:paraId="18C7A685" w14:textId="77777777" w:rsidR="00E629B9" w:rsidRPr="00844522" w:rsidRDefault="00E629B9" w:rsidP="00720845">
      <w:pPr>
        <w:spacing w:line="276" w:lineRule="auto"/>
        <w:jc w:val="center"/>
        <w:rPr>
          <w:rFonts w:cstheme="minorHAnsi"/>
          <w:b/>
          <w:bCs/>
          <w:u w:val="single"/>
        </w:rPr>
      </w:pPr>
      <w:r w:rsidRPr="00844522">
        <w:rPr>
          <w:rFonts w:cstheme="minorHAnsi"/>
          <w:noProof/>
        </w:rPr>
        <w:drawing>
          <wp:anchor distT="0" distB="0" distL="114300" distR="114300" simplePos="0" relativeHeight="251692032" behindDoc="0" locked="0" layoutInCell="1" allowOverlap="1" wp14:anchorId="260B9588" wp14:editId="25744120">
            <wp:simplePos x="0" y="0"/>
            <wp:positionH relativeFrom="column">
              <wp:posOffset>4235450</wp:posOffset>
            </wp:positionH>
            <wp:positionV relativeFrom="paragraph">
              <wp:posOffset>257175</wp:posOffset>
            </wp:positionV>
            <wp:extent cx="1641475" cy="374015"/>
            <wp:effectExtent l="0" t="0" r="0" b="6985"/>
            <wp:wrapNone/>
            <wp:docPr id="214" name="Picture 214" descr="Minitab Logo PNG Vector (EP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tab Logo PNG Vector (EPS) Free Downloa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283" t="40160" r="3494" b="38585"/>
                    <a:stretch/>
                  </pic:blipFill>
                  <pic:spPr bwMode="auto">
                    <a:xfrm>
                      <a:off x="0" y="0"/>
                      <a:ext cx="1641475" cy="374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91008" behindDoc="0" locked="0" layoutInCell="1" allowOverlap="1" wp14:anchorId="77F31D5F" wp14:editId="44BAC0EB">
            <wp:simplePos x="0" y="0"/>
            <wp:positionH relativeFrom="margin">
              <wp:posOffset>2491740</wp:posOffset>
            </wp:positionH>
            <wp:positionV relativeFrom="paragraph">
              <wp:posOffset>247015</wp:posOffset>
            </wp:positionV>
            <wp:extent cx="727075" cy="554990"/>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2727" b="10904"/>
                    <a:stretch/>
                  </pic:blipFill>
                  <pic:spPr bwMode="auto">
                    <a:xfrm>
                      <a:off x="0" y="0"/>
                      <a:ext cx="727075" cy="554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89984" behindDoc="0" locked="0" layoutInCell="1" allowOverlap="1" wp14:anchorId="4B87D781" wp14:editId="35634B6D">
            <wp:simplePos x="0" y="0"/>
            <wp:positionH relativeFrom="column">
              <wp:posOffset>228600</wp:posOffset>
            </wp:positionH>
            <wp:positionV relativeFrom="paragraph">
              <wp:posOffset>309245</wp:posOffset>
            </wp:positionV>
            <wp:extent cx="1728470" cy="431800"/>
            <wp:effectExtent l="0" t="0" r="5080" b="6350"/>
            <wp:wrapNone/>
            <wp:docPr id="202" name="Picture 202" descr="Clemson Wood Utilization Design Institu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emson Wood Utilization Design Institute 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847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b/>
          <w:bCs/>
          <w:u w:val="single"/>
        </w:rPr>
        <w:t>Bronze</w:t>
      </w:r>
    </w:p>
    <w:p w14:paraId="3E4BEA9F" w14:textId="77777777" w:rsidR="00E629B9" w:rsidRPr="00844522" w:rsidRDefault="00E629B9" w:rsidP="00720845">
      <w:pPr>
        <w:spacing w:line="276" w:lineRule="auto"/>
        <w:ind w:left="360"/>
        <w:rPr>
          <w:rFonts w:cstheme="minorHAnsi"/>
          <w:b/>
          <w:bCs/>
          <w:sz w:val="32"/>
          <w:szCs w:val="28"/>
        </w:rPr>
      </w:pPr>
      <w:r w:rsidRPr="00844522">
        <w:rPr>
          <w:rFonts w:cstheme="minorHAnsi"/>
          <w:b/>
          <w:bCs/>
          <w:sz w:val="32"/>
          <w:szCs w:val="28"/>
        </w:rPr>
        <w:t xml:space="preserve">                                 </w:t>
      </w:r>
    </w:p>
    <w:p w14:paraId="0174B958" w14:textId="6563800A" w:rsidR="00E629B9" w:rsidRDefault="00E629B9" w:rsidP="00720845">
      <w:pPr>
        <w:spacing w:line="276" w:lineRule="auto"/>
        <w:ind w:left="360"/>
        <w:rPr>
          <w:rFonts w:cstheme="minorHAnsi"/>
          <w:b/>
          <w:bCs/>
          <w:sz w:val="32"/>
          <w:szCs w:val="28"/>
        </w:rPr>
      </w:pPr>
      <w:r w:rsidRPr="00844522">
        <w:rPr>
          <w:rFonts w:cstheme="minorHAnsi"/>
          <w:noProof/>
        </w:rPr>
        <w:drawing>
          <wp:anchor distT="0" distB="0" distL="114300" distR="114300" simplePos="0" relativeHeight="251694080" behindDoc="0" locked="0" layoutInCell="1" allowOverlap="1" wp14:anchorId="3D516D17" wp14:editId="77D2D2AF">
            <wp:simplePos x="0" y="0"/>
            <wp:positionH relativeFrom="column">
              <wp:posOffset>3542030</wp:posOffset>
            </wp:positionH>
            <wp:positionV relativeFrom="paragraph">
              <wp:posOffset>226695</wp:posOffset>
            </wp:positionV>
            <wp:extent cx="824230" cy="593090"/>
            <wp:effectExtent l="0" t="0" r="0" b="0"/>
            <wp:wrapNone/>
            <wp:docPr id="213" name="Picture 213" descr="West Fraser Memb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st Fraser Member Log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4230" cy="593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b/>
          <w:bCs/>
          <w:noProof/>
          <w:sz w:val="32"/>
          <w:szCs w:val="28"/>
        </w:rPr>
        <w:drawing>
          <wp:anchor distT="0" distB="0" distL="114300" distR="114300" simplePos="0" relativeHeight="251693056" behindDoc="0" locked="0" layoutInCell="1" allowOverlap="1" wp14:anchorId="6DE980C7" wp14:editId="31FE4037">
            <wp:simplePos x="0" y="0"/>
            <wp:positionH relativeFrom="column">
              <wp:posOffset>1587500</wp:posOffset>
            </wp:positionH>
            <wp:positionV relativeFrom="paragraph">
              <wp:posOffset>328295</wp:posOffset>
            </wp:positionV>
            <wp:extent cx="1245235" cy="513080"/>
            <wp:effectExtent l="0" t="0" r="0" b="1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45235" cy="513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b/>
          <w:bCs/>
          <w:sz w:val="32"/>
          <w:szCs w:val="28"/>
        </w:rPr>
        <w:t xml:space="preserve">                                </w:t>
      </w:r>
    </w:p>
    <w:p w14:paraId="3533ED07" w14:textId="77777777" w:rsidR="001B43B4" w:rsidRDefault="001B43B4" w:rsidP="00720845">
      <w:pPr>
        <w:spacing w:line="276" w:lineRule="auto"/>
        <w:ind w:left="360"/>
        <w:rPr>
          <w:rFonts w:cstheme="minorHAnsi"/>
          <w:b/>
          <w:bCs/>
          <w:sz w:val="32"/>
          <w:szCs w:val="28"/>
        </w:rPr>
      </w:pPr>
    </w:p>
    <w:bookmarkStart w:id="2" w:name="_Toc243989035" w:displacedByCustomXml="next"/>
    <w:sdt>
      <w:sdtPr>
        <w:rPr>
          <w:rFonts w:asciiTheme="minorHAnsi" w:eastAsiaTheme="minorHAnsi" w:hAnsiTheme="minorHAnsi" w:cstheme="minorHAnsi"/>
          <w:color w:val="000000" w:themeColor="text1"/>
          <w:sz w:val="22"/>
          <w:szCs w:val="22"/>
        </w:rPr>
        <w:id w:val="1131834464"/>
        <w:docPartObj>
          <w:docPartGallery w:val="Table of Contents"/>
          <w:docPartUnique/>
        </w:docPartObj>
      </w:sdtPr>
      <w:sdtEndPr>
        <w:rPr>
          <w:b/>
          <w:bCs/>
          <w:noProof/>
        </w:rPr>
      </w:sdtEndPr>
      <w:sdtContent>
        <w:p w14:paraId="25BEE494" w14:textId="5F4FE072" w:rsidR="00E629B9" w:rsidRDefault="00E629B9" w:rsidP="00720845">
          <w:pPr>
            <w:pStyle w:val="TOCHeading"/>
            <w:spacing w:line="276" w:lineRule="auto"/>
            <w:jc w:val="center"/>
            <w:rPr>
              <w:rFonts w:asciiTheme="minorHAnsi" w:hAnsiTheme="minorHAnsi" w:cstheme="minorHAnsi"/>
              <w:color w:val="auto"/>
            </w:rPr>
          </w:pPr>
          <w:r w:rsidRPr="00844522">
            <w:rPr>
              <w:rFonts w:asciiTheme="minorHAnsi" w:hAnsiTheme="minorHAnsi" w:cstheme="minorHAnsi"/>
              <w:color w:val="auto"/>
            </w:rPr>
            <w:t>Table of Contents</w:t>
          </w:r>
        </w:p>
        <w:p w14:paraId="16625806" w14:textId="77777777" w:rsidR="00653AAE" w:rsidRPr="00653AAE" w:rsidRDefault="00653AAE" w:rsidP="00653AAE"/>
        <w:p w14:paraId="183459A4" w14:textId="4A10BE23" w:rsidR="00C547DF" w:rsidRDefault="00E629B9" w:rsidP="00C547DF">
          <w:pPr>
            <w:pStyle w:val="TOC1"/>
            <w:rPr>
              <w:rFonts w:eastAsiaTheme="minorEastAsia" w:cstheme="minorBidi"/>
              <w:color w:val="auto"/>
            </w:rPr>
          </w:pPr>
          <w:r w:rsidRPr="00844522">
            <w:rPr>
              <w:noProof w:val="0"/>
              <w:color w:val="auto"/>
              <w:sz w:val="24"/>
              <w:szCs w:val="24"/>
            </w:rPr>
            <w:fldChar w:fldCharType="begin"/>
          </w:r>
          <w:r w:rsidRPr="00844522">
            <w:rPr>
              <w:color w:val="auto"/>
              <w:sz w:val="24"/>
              <w:szCs w:val="24"/>
            </w:rPr>
            <w:instrText xml:space="preserve"> TOC \o "1-3" \h \z \u </w:instrText>
          </w:r>
          <w:r w:rsidRPr="00844522">
            <w:rPr>
              <w:noProof w:val="0"/>
              <w:color w:val="auto"/>
              <w:sz w:val="24"/>
              <w:szCs w:val="24"/>
            </w:rPr>
            <w:fldChar w:fldCharType="separate"/>
          </w:r>
          <w:hyperlink w:anchor="_Toc244791203" w:history="1">
            <w:r w:rsidR="00C547DF" w:rsidRPr="00C547DF">
              <w:rPr>
                <w:rStyle w:val="Hyperlink"/>
                <w:caps/>
              </w:rPr>
              <w:t>Preface - The 11</w:t>
            </w:r>
            <w:r w:rsidR="00C547DF" w:rsidRPr="00C547DF">
              <w:rPr>
                <w:rStyle w:val="Hyperlink"/>
                <w:caps/>
                <w:vertAlign w:val="superscript"/>
              </w:rPr>
              <w:t>th</w:t>
            </w:r>
            <w:r w:rsidR="00C547DF" w:rsidRPr="00C547DF">
              <w:rPr>
                <w:rStyle w:val="Hyperlink"/>
                <w:caps/>
              </w:rPr>
              <w:t xml:space="preserve"> PTF BPI International Conference</w:t>
            </w:r>
            <w:r w:rsidR="00C547DF">
              <w:rPr>
                <w:webHidden/>
              </w:rPr>
              <w:tab/>
            </w:r>
            <w:r w:rsidR="00C547DF">
              <w:rPr>
                <w:webHidden/>
              </w:rPr>
              <w:fldChar w:fldCharType="begin"/>
            </w:r>
            <w:r w:rsidR="00C547DF">
              <w:rPr>
                <w:webHidden/>
              </w:rPr>
              <w:instrText xml:space="preserve"> PAGEREF _Toc244791203 \h </w:instrText>
            </w:r>
            <w:r w:rsidR="00C547DF">
              <w:rPr>
                <w:webHidden/>
              </w:rPr>
            </w:r>
            <w:r w:rsidR="00C547DF">
              <w:rPr>
                <w:webHidden/>
              </w:rPr>
              <w:fldChar w:fldCharType="separate"/>
            </w:r>
            <w:r w:rsidR="00C618F3">
              <w:rPr>
                <w:webHidden/>
              </w:rPr>
              <w:t>9</w:t>
            </w:r>
            <w:r w:rsidR="00C547DF">
              <w:rPr>
                <w:webHidden/>
              </w:rPr>
              <w:fldChar w:fldCharType="end"/>
            </w:r>
          </w:hyperlink>
        </w:p>
        <w:p w14:paraId="2B5FAEF0" w14:textId="51598DD4" w:rsidR="00C547DF" w:rsidRPr="00C547DF" w:rsidRDefault="00E64999" w:rsidP="00C547DF">
          <w:pPr>
            <w:pStyle w:val="TOC1"/>
            <w:rPr>
              <w:rFonts w:eastAsiaTheme="minorEastAsia" w:cstheme="minorBidi"/>
              <w:color w:val="auto"/>
            </w:rPr>
          </w:pPr>
          <w:hyperlink w:anchor="_Toc244791204" w:history="1">
            <w:r w:rsidR="00C547DF" w:rsidRPr="00C547DF">
              <w:rPr>
                <w:rStyle w:val="Hyperlink"/>
                <w:caps/>
              </w:rPr>
              <w:t>University of Tennessee, School of Natural Resources - Data Science Institute</w:t>
            </w:r>
            <w:r w:rsidR="00C547DF" w:rsidRPr="00C547DF">
              <w:rPr>
                <w:webHidden/>
              </w:rPr>
              <w:tab/>
            </w:r>
            <w:r w:rsidR="00C547DF" w:rsidRPr="00C547DF">
              <w:rPr>
                <w:webHidden/>
              </w:rPr>
              <w:fldChar w:fldCharType="begin"/>
            </w:r>
            <w:r w:rsidR="00C547DF" w:rsidRPr="00C547DF">
              <w:rPr>
                <w:webHidden/>
              </w:rPr>
              <w:instrText xml:space="preserve"> PAGEREF _Toc244791204 \h </w:instrText>
            </w:r>
            <w:r w:rsidR="00C547DF" w:rsidRPr="00C547DF">
              <w:rPr>
                <w:webHidden/>
              </w:rPr>
            </w:r>
            <w:r w:rsidR="00C547DF" w:rsidRPr="00C547DF">
              <w:rPr>
                <w:webHidden/>
              </w:rPr>
              <w:fldChar w:fldCharType="separate"/>
            </w:r>
            <w:r w:rsidR="00C618F3">
              <w:rPr>
                <w:webHidden/>
              </w:rPr>
              <w:t>10</w:t>
            </w:r>
            <w:r w:rsidR="00C547DF" w:rsidRPr="00C547DF">
              <w:rPr>
                <w:webHidden/>
              </w:rPr>
              <w:fldChar w:fldCharType="end"/>
            </w:r>
          </w:hyperlink>
        </w:p>
        <w:p w14:paraId="10C6F62C" w14:textId="4095BCA5" w:rsidR="00C547DF" w:rsidRDefault="00E64999" w:rsidP="00C547DF">
          <w:pPr>
            <w:pStyle w:val="TOC2"/>
            <w:tabs>
              <w:tab w:val="right" w:leader="dot" w:pos="9080"/>
            </w:tabs>
            <w:spacing w:after="120"/>
            <w:rPr>
              <w:rFonts w:eastAsiaTheme="minorEastAsia" w:cstheme="minorBidi"/>
              <w:noProof/>
              <w:color w:val="auto"/>
            </w:rPr>
          </w:pPr>
          <w:hyperlink w:anchor="_Toc244791205" w:history="1">
            <w:r w:rsidR="00C547DF" w:rsidRPr="00582B37">
              <w:rPr>
                <w:rStyle w:val="Hyperlink"/>
                <w:rFonts w:cstheme="minorHAnsi"/>
                <w:noProof/>
              </w:rPr>
              <w:t>Value Proposition for Members</w:t>
            </w:r>
            <w:r w:rsidR="00C547DF">
              <w:rPr>
                <w:noProof/>
                <w:webHidden/>
              </w:rPr>
              <w:tab/>
            </w:r>
            <w:r w:rsidR="00C547DF">
              <w:rPr>
                <w:noProof/>
                <w:webHidden/>
              </w:rPr>
              <w:fldChar w:fldCharType="begin"/>
            </w:r>
            <w:r w:rsidR="00C547DF">
              <w:rPr>
                <w:noProof/>
                <w:webHidden/>
              </w:rPr>
              <w:instrText xml:space="preserve"> PAGEREF _Toc244791205 \h </w:instrText>
            </w:r>
            <w:r w:rsidR="00C547DF">
              <w:rPr>
                <w:noProof/>
                <w:webHidden/>
              </w:rPr>
            </w:r>
            <w:r w:rsidR="00C547DF">
              <w:rPr>
                <w:noProof/>
                <w:webHidden/>
              </w:rPr>
              <w:fldChar w:fldCharType="separate"/>
            </w:r>
            <w:r w:rsidR="00C618F3">
              <w:rPr>
                <w:noProof/>
                <w:webHidden/>
              </w:rPr>
              <w:t>10</w:t>
            </w:r>
            <w:r w:rsidR="00C547DF">
              <w:rPr>
                <w:noProof/>
                <w:webHidden/>
              </w:rPr>
              <w:fldChar w:fldCharType="end"/>
            </w:r>
          </w:hyperlink>
        </w:p>
        <w:p w14:paraId="3BDEA650" w14:textId="44A0085B" w:rsidR="00C547DF" w:rsidRDefault="00E64999" w:rsidP="00C547DF">
          <w:pPr>
            <w:pStyle w:val="TOC2"/>
            <w:tabs>
              <w:tab w:val="right" w:leader="dot" w:pos="9080"/>
            </w:tabs>
            <w:spacing w:after="120"/>
            <w:rPr>
              <w:rFonts w:eastAsiaTheme="minorEastAsia" w:cstheme="minorBidi"/>
              <w:noProof/>
              <w:color w:val="auto"/>
            </w:rPr>
          </w:pPr>
          <w:hyperlink w:anchor="_Toc244791206" w:history="1">
            <w:r w:rsidR="00C547DF" w:rsidRPr="00582B37">
              <w:rPr>
                <w:rStyle w:val="Hyperlink"/>
                <w:rFonts w:cstheme="minorHAnsi"/>
                <w:noProof/>
              </w:rPr>
              <w:t>Our Current Members</w:t>
            </w:r>
            <w:r w:rsidR="00C547DF">
              <w:rPr>
                <w:noProof/>
                <w:webHidden/>
              </w:rPr>
              <w:tab/>
            </w:r>
            <w:r w:rsidR="00C547DF">
              <w:rPr>
                <w:noProof/>
                <w:webHidden/>
              </w:rPr>
              <w:fldChar w:fldCharType="begin"/>
            </w:r>
            <w:r w:rsidR="00C547DF">
              <w:rPr>
                <w:noProof/>
                <w:webHidden/>
              </w:rPr>
              <w:instrText xml:space="preserve"> PAGEREF _Toc244791206 \h </w:instrText>
            </w:r>
            <w:r w:rsidR="00C547DF">
              <w:rPr>
                <w:noProof/>
                <w:webHidden/>
              </w:rPr>
            </w:r>
            <w:r w:rsidR="00C547DF">
              <w:rPr>
                <w:noProof/>
                <w:webHidden/>
              </w:rPr>
              <w:fldChar w:fldCharType="separate"/>
            </w:r>
            <w:r w:rsidR="00C618F3">
              <w:rPr>
                <w:noProof/>
                <w:webHidden/>
              </w:rPr>
              <w:t>11</w:t>
            </w:r>
            <w:r w:rsidR="00C547DF">
              <w:rPr>
                <w:noProof/>
                <w:webHidden/>
              </w:rPr>
              <w:fldChar w:fldCharType="end"/>
            </w:r>
          </w:hyperlink>
        </w:p>
        <w:p w14:paraId="679F2AF8" w14:textId="2BD9DBAC" w:rsidR="00C547DF" w:rsidRDefault="00E64999" w:rsidP="00C547DF">
          <w:pPr>
            <w:pStyle w:val="TOC2"/>
            <w:tabs>
              <w:tab w:val="right" w:leader="dot" w:pos="9080"/>
            </w:tabs>
            <w:spacing w:after="120"/>
            <w:rPr>
              <w:rFonts w:eastAsiaTheme="minorEastAsia" w:cstheme="minorBidi"/>
              <w:noProof/>
              <w:color w:val="auto"/>
            </w:rPr>
          </w:pPr>
          <w:hyperlink w:anchor="_Toc244791207" w:history="1">
            <w:r w:rsidR="00C547DF" w:rsidRPr="00582B37">
              <w:rPr>
                <w:rStyle w:val="Hyperlink"/>
                <w:rFonts w:cstheme="minorHAnsi"/>
                <w:noProof/>
              </w:rPr>
              <w:t>Our Current Executive Board</w:t>
            </w:r>
            <w:r w:rsidR="00C547DF">
              <w:rPr>
                <w:noProof/>
                <w:webHidden/>
              </w:rPr>
              <w:tab/>
            </w:r>
            <w:r w:rsidR="00C547DF">
              <w:rPr>
                <w:noProof/>
                <w:webHidden/>
              </w:rPr>
              <w:fldChar w:fldCharType="begin"/>
            </w:r>
            <w:r w:rsidR="00C547DF">
              <w:rPr>
                <w:noProof/>
                <w:webHidden/>
              </w:rPr>
              <w:instrText xml:space="preserve"> PAGEREF _Toc244791207 \h </w:instrText>
            </w:r>
            <w:r w:rsidR="00C547DF">
              <w:rPr>
                <w:noProof/>
                <w:webHidden/>
              </w:rPr>
            </w:r>
            <w:r w:rsidR="00C547DF">
              <w:rPr>
                <w:noProof/>
                <w:webHidden/>
              </w:rPr>
              <w:fldChar w:fldCharType="separate"/>
            </w:r>
            <w:r w:rsidR="00C618F3">
              <w:rPr>
                <w:noProof/>
                <w:webHidden/>
              </w:rPr>
              <w:t>11</w:t>
            </w:r>
            <w:r w:rsidR="00C547DF">
              <w:rPr>
                <w:noProof/>
                <w:webHidden/>
              </w:rPr>
              <w:fldChar w:fldCharType="end"/>
            </w:r>
          </w:hyperlink>
        </w:p>
        <w:p w14:paraId="6040591D" w14:textId="1DFFD813" w:rsidR="00C547DF" w:rsidRDefault="00E64999" w:rsidP="00C547DF">
          <w:pPr>
            <w:pStyle w:val="TOC1"/>
            <w:rPr>
              <w:rFonts w:eastAsiaTheme="minorEastAsia" w:cstheme="minorBidi"/>
              <w:color w:val="auto"/>
            </w:rPr>
          </w:pPr>
          <w:hyperlink w:anchor="_Toc244791208" w:history="1">
            <w:r w:rsidR="00C547DF" w:rsidRPr="00582B37">
              <w:rPr>
                <w:rStyle w:val="Hyperlink"/>
              </w:rPr>
              <w:t>I</w:t>
            </w:r>
            <w:r w:rsidR="00C547DF" w:rsidRPr="00C547DF">
              <w:rPr>
                <w:rStyle w:val="Hyperlink"/>
                <w:caps/>
              </w:rPr>
              <w:t>ndustry Showcase Keynotes</w:t>
            </w:r>
            <w:r w:rsidR="00C547DF">
              <w:rPr>
                <w:webHidden/>
              </w:rPr>
              <w:tab/>
            </w:r>
            <w:r w:rsidR="00C547DF">
              <w:rPr>
                <w:webHidden/>
              </w:rPr>
              <w:fldChar w:fldCharType="begin"/>
            </w:r>
            <w:r w:rsidR="00C547DF">
              <w:rPr>
                <w:webHidden/>
              </w:rPr>
              <w:instrText xml:space="preserve"> PAGEREF _Toc244791208 \h </w:instrText>
            </w:r>
            <w:r w:rsidR="00C547DF">
              <w:rPr>
                <w:webHidden/>
              </w:rPr>
            </w:r>
            <w:r w:rsidR="00C547DF">
              <w:rPr>
                <w:webHidden/>
              </w:rPr>
              <w:fldChar w:fldCharType="separate"/>
            </w:r>
            <w:r w:rsidR="00C618F3">
              <w:rPr>
                <w:webHidden/>
              </w:rPr>
              <w:t>12</w:t>
            </w:r>
            <w:r w:rsidR="00C547DF">
              <w:rPr>
                <w:webHidden/>
              </w:rPr>
              <w:fldChar w:fldCharType="end"/>
            </w:r>
          </w:hyperlink>
        </w:p>
        <w:p w14:paraId="1FA79264" w14:textId="6A4FB161" w:rsidR="00C547DF" w:rsidRDefault="00E64999" w:rsidP="00C547DF">
          <w:pPr>
            <w:pStyle w:val="TOC2"/>
            <w:tabs>
              <w:tab w:val="right" w:leader="dot" w:pos="9080"/>
            </w:tabs>
            <w:spacing w:after="120"/>
            <w:rPr>
              <w:rFonts w:eastAsiaTheme="minorEastAsia" w:cstheme="minorBidi"/>
              <w:noProof/>
              <w:color w:val="auto"/>
            </w:rPr>
          </w:pPr>
          <w:hyperlink w:anchor="_Toc244791209" w:history="1">
            <w:r w:rsidR="00C547DF" w:rsidRPr="00582B37">
              <w:rPr>
                <w:rStyle w:val="Hyperlink"/>
                <w:noProof/>
              </w:rPr>
              <w:t xml:space="preserve">Mike </w:t>
            </w:r>
            <w:r w:rsidR="00C547DF" w:rsidRPr="00582B37">
              <w:rPr>
                <w:rStyle w:val="Hyperlink"/>
                <w:rFonts w:ascii="Times New Roman" w:hAnsi="Times New Roman" w:cs="Times New Roman"/>
                <w:noProof/>
              </w:rPr>
              <w:t>Reardon – Roseburg Forest Products</w:t>
            </w:r>
            <w:r w:rsidR="00C547DF">
              <w:rPr>
                <w:noProof/>
                <w:webHidden/>
              </w:rPr>
              <w:tab/>
            </w:r>
            <w:r w:rsidR="00C547DF">
              <w:rPr>
                <w:noProof/>
                <w:webHidden/>
              </w:rPr>
              <w:fldChar w:fldCharType="begin"/>
            </w:r>
            <w:r w:rsidR="00C547DF">
              <w:rPr>
                <w:noProof/>
                <w:webHidden/>
              </w:rPr>
              <w:instrText xml:space="preserve"> PAGEREF _Toc244791209 \h </w:instrText>
            </w:r>
            <w:r w:rsidR="00C547DF">
              <w:rPr>
                <w:noProof/>
                <w:webHidden/>
              </w:rPr>
            </w:r>
            <w:r w:rsidR="00C547DF">
              <w:rPr>
                <w:noProof/>
                <w:webHidden/>
              </w:rPr>
              <w:fldChar w:fldCharType="separate"/>
            </w:r>
            <w:r w:rsidR="00C618F3">
              <w:rPr>
                <w:noProof/>
                <w:webHidden/>
              </w:rPr>
              <w:t>12</w:t>
            </w:r>
            <w:r w:rsidR="00C547DF">
              <w:rPr>
                <w:noProof/>
                <w:webHidden/>
              </w:rPr>
              <w:fldChar w:fldCharType="end"/>
            </w:r>
          </w:hyperlink>
        </w:p>
        <w:p w14:paraId="7AA7CC88" w14:textId="44B14725" w:rsidR="00C547DF" w:rsidRDefault="00E64999" w:rsidP="00C547DF">
          <w:pPr>
            <w:pStyle w:val="TOC2"/>
            <w:tabs>
              <w:tab w:val="right" w:leader="dot" w:pos="9080"/>
            </w:tabs>
            <w:spacing w:after="120"/>
            <w:rPr>
              <w:rFonts w:eastAsiaTheme="minorEastAsia" w:cstheme="minorBidi"/>
              <w:noProof/>
              <w:color w:val="auto"/>
            </w:rPr>
          </w:pPr>
          <w:hyperlink w:anchor="_Toc244791210" w:history="1">
            <w:r w:rsidR="00C547DF" w:rsidRPr="00582B37">
              <w:rPr>
                <w:rStyle w:val="Hyperlink"/>
                <w:noProof/>
              </w:rPr>
              <w:t>Dr. Sudip Chowbury – Arclin WVCO</w:t>
            </w:r>
            <w:r w:rsidR="00C547DF">
              <w:rPr>
                <w:noProof/>
                <w:webHidden/>
              </w:rPr>
              <w:tab/>
            </w:r>
            <w:r w:rsidR="00C547DF">
              <w:rPr>
                <w:noProof/>
                <w:webHidden/>
              </w:rPr>
              <w:fldChar w:fldCharType="begin"/>
            </w:r>
            <w:r w:rsidR="00C547DF">
              <w:rPr>
                <w:noProof/>
                <w:webHidden/>
              </w:rPr>
              <w:instrText xml:space="preserve"> PAGEREF _Toc244791210 \h </w:instrText>
            </w:r>
            <w:r w:rsidR="00C547DF">
              <w:rPr>
                <w:noProof/>
                <w:webHidden/>
              </w:rPr>
            </w:r>
            <w:r w:rsidR="00C547DF">
              <w:rPr>
                <w:noProof/>
                <w:webHidden/>
              </w:rPr>
              <w:fldChar w:fldCharType="separate"/>
            </w:r>
            <w:r w:rsidR="00C618F3">
              <w:rPr>
                <w:noProof/>
                <w:webHidden/>
              </w:rPr>
              <w:t>12</w:t>
            </w:r>
            <w:r w:rsidR="00C547DF">
              <w:rPr>
                <w:noProof/>
                <w:webHidden/>
              </w:rPr>
              <w:fldChar w:fldCharType="end"/>
            </w:r>
          </w:hyperlink>
        </w:p>
        <w:p w14:paraId="125E852E" w14:textId="77302915" w:rsidR="00C547DF" w:rsidRDefault="00E64999" w:rsidP="00C547DF">
          <w:pPr>
            <w:pStyle w:val="TOC2"/>
            <w:tabs>
              <w:tab w:val="right" w:leader="dot" w:pos="9080"/>
            </w:tabs>
            <w:spacing w:after="120"/>
            <w:rPr>
              <w:rFonts w:eastAsiaTheme="minorEastAsia" w:cstheme="minorBidi"/>
              <w:noProof/>
              <w:color w:val="auto"/>
            </w:rPr>
          </w:pPr>
          <w:hyperlink w:anchor="_Toc244791211" w:history="1">
            <w:r w:rsidR="00C547DF" w:rsidRPr="00582B37">
              <w:rPr>
                <w:rStyle w:val="Hyperlink"/>
                <w:noProof/>
              </w:rPr>
              <w:t>Matt Swinnie – Arauco NA</w:t>
            </w:r>
            <w:r w:rsidR="00C547DF">
              <w:rPr>
                <w:noProof/>
                <w:webHidden/>
              </w:rPr>
              <w:tab/>
            </w:r>
            <w:r w:rsidR="00C547DF">
              <w:rPr>
                <w:noProof/>
                <w:webHidden/>
              </w:rPr>
              <w:fldChar w:fldCharType="begin"/>
            </w:r>
            <w:r w:rsidR="00C547DF">
              <w:rPr>
                <w:noProof/>
                <w:webHidden/>
              </w:rPr>
              <w:instrText xml:space="preserve"> PAGEREF _Toc244791211 \h </w:instrText>
            </w:r>
            <w:r w:rsidR="00C547DF">
              <w:rPr>
                <w:noProof/>
                <w:webHidden/>
              </w:rPr>
            </w:r>
            <w:r w:rsidR="00C547DF">
              <w:rPr>
                <w:noProof/>
                <w:webHidden/>
              </w:rPr>
              <w:fldChar w:fldCharType="separate"/>
            </w:r>
            <w:r w:rsidR="00C618F3">
              <w:rPr>
                <w:noProof/>
                <w:webHidden/>
              </w:rPr>
              <w:t>13</w:t>
            </w:r>
            <w:r w:rsidR="00C547DF">
              <w:rPr>
                <w:noProof/>
                <w:webHidden/>
              </w:rPr>
              <w:fldChar w:fldCharType="end"/>
            </w:r>
          </w:hyperlink>
        </w:p>
        <w:p w14:paraId="4F27EE48" w14:textId="3716C644" w:rsidR="00C547DF" w:rsidRDefault="00E64999" w:rsidP="00C547DF">
          <w:pPr>
            <w:pStyle w:val="TOC2"/>
            <w:tabs>
              <w:tab w:val="right" w:leader="dot" w:pos="9080"/>
            </w:tabs>
            <w:spacing w:after="120"/>
            <w:rPr>
              <w:rFonts w:eastAsiaTheme="minorEastAsia" w:cstheme="minorBidi"/>
              <w:noProof/>
              <w:color w:val="auto"/>
            </w:rPr>
          </w:pPr>
          <w:hyperlink w:anchor="_Toc244791212" w:history="1">
            <w:r w:rsidR="00C547DF" w:rsidRPr="00582B37">
              <w:rPr>
                <w:rStyle w:val="Hyperlink"/>
                <w:noProof/>
              </w:rPr>
              <w:t>Diego Tuleski – Arauco NA</w:t>
            </w:r>
            <w:r w:rsidR="00C547DF">
              <w:rPr>
                <w:noProof/>
                <w:webHidden/>
              </w:rPr>
              <w:tab/>
            </w:r>
            <w:r w:rsidR="00C547DF">
              <w:rPr>
                <w:noProof/>
                <w:webHidden/>
              </w:rPr>
              <w:fldChar w:fldCharType="begin"/>
            </w:r>
            <w:r w:rsidR="00C547DF">
              <w:rPr>
                <w:noProof/>
                <w:webHidden/>
              </w:rPr>
              <w:instrText xml:space="preserve"> PAGEREF _Toc244791212 \h </w:instrText>
            </w:r>
            <w:r w:rsidR="00C547DF">
              <w:rPr>
                <w:noProof/>
                <w:webHidden/>
              </w:rPr>
            </w:r>
            <w:r w:rsidR="00C547DF">
              <w:rPr>
                <w:noProof/>
                <w:webHidden/>
              </w:rPr>
              <w:fldChar w:fldCharType="separate"/>
            </w:r>
            <w:r w:rsidR="00C618F3">
              <w:rPr>
                <w:noProof/>
                <w:webHidden/>
              </w:rPr>
              <w:t>13</w:t>
            </w:r>
            <w:r w:rsidR="00C547DF">
              <w:rPr>
                <w:noProof/>
                <w:webHidden/>
              </w:rPr>
              <w:fldChar w:fldCharType="end"/>
            </w:r>
          </w:hyperlink>
        </w:p>
        <w:p w14:paraId="49ED1F51" w14:textId="2F866886" w:rsidR="00C547DF" w:rsidRPr="00C547DF" w:rsidRDefault="00E64999" w:rsidP="00C547DF">
          <w:pPr>
            <w:pStyle w:val="TOC1"/>
            <w:rPr>
              <w:rFonts w:eastAsiaTheme="minorEastAsia" w:cstheme="minorBidi"/>
              <w:caps/>
              <w:color w:val="auto"/>
            </w:rPr>
          </w:pPr>
          <w:hyperlink w:anchor="_Toc244791213" w:history="1">
            <w:r w:rsidR="00C547DF" w:rsidRPr="00C547DF">
              <w:rPr>
                <w:rStyle w:val="Hyperlink"/>
                <w:rFonts w:cs="Calibri"/>
                <w:caps/>
              </w:rPr>
              <w:t>Institute and Center Highlights</w:t>
            </w:r>
            <w:r w:rsidR="00C547DF" w:rsidRPr="00C547DF">
              <w:rPr>
                <w:caps/>
                <w:webHidden/>
              </w:rPr>
              <w:tab/>
            </w:r>
            <w:r w:rsidR="00C547DF" w:rsidRPr="00C547DF">
              <w:rPr>
                <w:caps/>
                <w:webHidden/>
              </w:rPr>
              <w:fldChar w:fldCharType="begin"/>
            </w:r>
            <w:r w:rsidR="00C547DF" w:rsidRPr="00C547DF">
              <w:rPr>
                <w:caps/>
                <w:webHidden/>
              </w:rPr>
              <w:instrText xml:space="preserve"> PAGEREF _Toc244791213 \h </w:instrText>
            </w:r>
            <w:r w:rsidR="00C547DF" w:rsidRPr="00C547DF">
              <w:rPr>
                <w:caps/>
                <w:webHidden/>
              </w:rPr>
            </w:r>
            <w:r w:rsidR="00C547DF" w:rsidRPr="00C547DF">
              <w:rPr>
                <w:caps/>
                <w:webHidden/>
              </w:rPr>
              <w:fldChar w:fldCharType="separate"/>
            </w:r>
            <w:r w:rsidR="00C618F3">
              <w:rPr>
                <w:caps/>
                <w:webHidden/>
              </w:rPr>
              <w:t>14</w:t>
            </w:r>
            <w:r w:rsidR="00C547DF" w:rsidRPr="00C547DF">
              <w:rPr>
                <w:caps/>
                <w:webHidden/>
              </w:rPr>
              <w:fldChar w:fldCharType="end"/>
            </w:r>
          </w:hyperlink>
        </w:p>
        <w:p w14:paraId="28D73421" w14:textId="49CCABC6" w:rsidR="00C547DF" w:rsidRDefault="00E64999" w:rsidP="00C547DF">
          <w:pPr>
            <w:pStyle w:val="TOC2"/>
            <w:tabs>
              <w:tab w:val="right" w:leader="dot" w:pos="9080"/>
            </w:tabs>
            <w:spacing w:after="120"/>
            <w:rPr>
              <w:rFonts w:eastAsiaTheme="minorEastAsia" w:cstheme="minorBidi"/>
              <w:noProof/>
              <w:color w:val="auto"/>
            </w:rPr>
          </w:pPr>
          <w:hyperlink w:anchor="_Toc244791214" w:history="1">
            <w:r w:rsidR="00C547DF" w:rsidRPr="00582B37">
              <w:rPr>
                <w:rStyle w:val="Hyperlink"/>
                <w:noProof/>
              </w:rPr>
              <w:t>Valentin Kurz – West Fraser Timber Company</w:t>
            </w:r>
            <w:r w:rsidR="00C547DF">
              <w:rPr>
                <w:noProof/>
                <w:webHidden/>
              </w:rPr>
              <w:tab/>
            </w:r>
            <w:r w:rsidR="00C547DF">
              <w:rPr>
                <w:noProof/>
                <w:webHidden/>
              </w:rPr>
              <w:fldChar w:fldCharType="begin"/>
            </w:r>
            <w:r w:rsidR="00C547DF">
              <w:rPr>
                <w:noProof/>
                <w:webHidden/>
              </w:rPr>
              <w:instrText xml:space="preserve"> PAGEREF _Toc244791214 \h </w:instrText>
            </w:r>
            <w:r w:rsidR="00C547DF">
              <w:rPr>
                <w:noProof/>
                <w:webHidden/>
              </w:rPr>
            </w:r>
            <w:r w:rsidR="00C547DF">
              <w:rPr>
                <w:noProof/>
                <w:webHidden/>
              </w:rPr>
              <w:fldChar w:fldCharType="separate"/>
            </w:r>
            <w:r w:rsidR="00C618F3">
              <w:rPr>
                <w:noProof/>
                <w:webHidden/>
              </w:rPr>
              <w:t>14</w:t>
            </w:r>
            <w:r w:rsidR="00C547DF">
              <w:rPr>
                <w:noProof/>
                <w:webHidden/>
              </w:rPr>
              <w:fldChar w:fldCharType="end"/>
            </w:r>
          </w:hyperlink>
        </w:p>
        <w:p w14:paraId="62F79753" w14:textId="08F5B4F0" w:rsidR="00C547DF" w:rsidRDefault="00E64999" w:rsidP="00C547DF">
          <w:pPr>
            <w:pStyle w:val="TOC2"/>
            <w:tabs>
              <w:tab w:val="right" w:leader="dot" w:pos="9080"/>
            </w:tabs>
            <w:spacing w:after="120"/>
            <w:rPr>
              <w:rFonts w:eastAsiaTheme="minorEastAsia" w:cstheme="minorBidi"/>
              <w:noProof/>
              <w:color w:val="auto"/>
            </w:rPr>
          </w:pPr>
          <w:hyperlink w:anchor="_Toc244791215" w:history="1">
            <w:r w:rsidR="00C547DF" w:rsidRPr="00582B37">
              <w:rPr>
                <w:rStyle w:val="Hyperlink"/>
                <w:noProof/>
              </w:rPr>
              <w:t>Dr. Soledad Peresin - Clemson</w:t>
            </w:r>
            <w:r w:rsidR="00C547DF">
              <w:rPr>
                <w:noProof/>
                <w:webHidden/>
              </w:rPr>
              <w:tab/>
            </w:r>
            <w:r w:rsidR="00C547DF">
              <w:rPr>
                <w:noProof/>
                <w:webHidden/>
              </w:rPr>
              <w:fldChar w:fldCharType="begin"/>
            </w:r>
            <w:r w:rsidR="00C547DF">
              <w:rPr>
                <w:noProof/>
                <w:webHidden/>
              </w:rPr>
              <w:instrText xml:space="preserve"> PAGEREF _Toc244791215 \h </w:instrText>
            </w:r>
            <w:r w:rsidR="00C547DF">
              <w:rPr>
                <w:noProof/>
                <w:webHidden/>
              </w:rPr>
            </w:r>
            <w:r w:rsidR="00C547DF">
              <w:rPr>
                <w:noProof/>
                <w:webHidden/>
              </w:rPr>
              <w:fldChar w:fldCharType="separate"/>
            </w:r>
            <w:r w:rsidR="00C618F3">
              <w:rPr>
                <w:noProof/>
                <w:webHidden/>
              </w:rPr>
              <w:t>14</w:t>
            </w:r>
            <w:r w:rsidR="00C547DF">
              <w:rPr>
                <w:noProof/>
                <w:webHidden/>
              </w:rPr>
              <w:fldChar w:fldCharType="end"/>
            </w:r>
          </w:hyperlink>
        </w:p>
        <w:p w14:paraId="4F7533FA" w14:textId="0A580912" w:rsidR="00C547DF" w:rsidRDefault="00E64999" w:rsidP="00C547DF">
          <w:pPr>
            <w:pStyle w:val="TOC2"/>
            <w:tabs>
              <w:tab w:val="right" w:leader="dot" w:pos="9080"/>
            </w:tabs>
            <w:spacing w:after="120"/>
            <w:rPr>
              <w:rFonts w:eastAsiaTheme="minorEastAsia" w:cstheme="minorBidi"/>
              <w:noProof/>
              <w:color w:val="auto"/>
            </w:rPr>
          </w:pPr>
          <w:hyperlink w:anchor="_Toc244791216" w:history="1">
            <w:r w:rsidR="00C547DF" w:rsidRPr="00582B37">
              <w:rPr>
                <w:rStyle w:val="Hyperlink"/>
                <w:noProof/>
              </w:rPr>
              <w:t>Dr. Brian Via - Michigan State University</w:t>
            </w:r>
            <w:r w:rsidR="00C547DF">
              <w:rPr>
                <w:noProof/>
                <w:webHidden/>
              </w:rPr>
              <w:tab/>
            </w:r>
            <w:r w:rsidR="00C547DF">
              <w:rPr>
                <w:noProof/>
                <w:webHidden/>
              </w:rPr>
              <w:fldChar w:fldCharType="begin"/>
            </w:r>
            <w:r w:rsidR="00C547DF">
              <w:rPr>
                <w:noProof/>
                <w:webHidden/>
              </w:rPr>
              <w:instrText xml:space="preserve"> PAGEREF _Toc244791216 \h </w:instrText>
            </w:r>
            <w:r w:rsidR="00C547DF">
              <w:rPr>
                <w:noProof/>
                <w:webHidden/>
              </w:rPr>
            </w:r>
            <w:r w:rsidR="00C547DF">
              <w:rPr>
                <w:noProof/>
                <w:webHidden/>
              </w:rPr>
              <w:fldChar w:fldCharType="separate"/>
            </w:r>
            <w:r w:rsidR="00C618F3">
              <w:rPr>
                <w:noProof/>
                <w:webHidden/>
              </w:rPr>
              <w:t>15</w:t>
            </w:r>
            <w:r w:rsidR="00C547DF">
              <w:rPr>
                <w:noProof/>
                <w:webHidden/>
              </w:rPr>
              <w:fldChar w:fldCharType="end"/>
            </w:r>
          </w:hyperlink>
        </w:p>
        <w:p w14:paraId="5E57DC14" w14:textId="2DAA2D99" w:rsidR="00C547DF" w:rsidRDefault="00E64999" w:rsidP="00C547DF">
          <w:pPr>
            <w:pStyle w:val="TOC1"/>
            <w:rPr>
              <w:rFonts w:eastAsiaTheme="minorEastAsia" w:cstheme="minorBidi"/>
              <w:color w:val="auto"/>
            </w:rPr>
          </w:pPr>
          <w:hyperlink w:anchor="_Toc244791217" w:history="1">
            <w:r w:rsidR="00C547DF" w:rsidRPr="00582B37">
              <w:rPr>
                <w:rStyle w:val="Hyperlink"/>
              </w:rPr>
              <w:t>A</w:t>
            </w:r>
            <w:r w:rsidR="00C547DF" w:rsidRPr="00C547DF">
              <w:rPr>
                <w:rStyle w:val="Hyperlink"/>
                <w:caps/>
              </w:rPr>
              <w:t>I and Machine Learning</w:t>
            </w:r>
            <w:r w:rsidR="00C547DF">
              <w:rPr>
                <w:webHidden/>
              </w:rPr>
              <w:tab/>
            </w:r>
            <w:r w:rsidR="00C547DF">
              <w:rPr>
                <w:webHidden/>
              </w:rPr>
              <w:fldChar w:fldCharType="begin"/>
            </w:r>
            <w:r w:rsidR="00C547DF">
              <w:rPr>
                <w:webHidden/>
              </w:rPr>
              <w:instrText xml:space="preserve"> PAGEREF _Toc244791217 \h </w:instrText>
            </w:r>
            <w:r w:rsidR="00C547DF">
              <w:rPr>
                <w:webHidden/>
              </w:rPr>
            </w:r>
            <w:r w:rsidR="00C547DF">
              <w:rPr>
                <w:webHidden/>
              </w:rPr>
              <w:fldChar w:fldCharType="separate"/>
            </w:r>
            <w:r w:rsidR="00C618F3">
              <w:rPr>
                <w:webHidden/>
              </w:rPr>
              <w:t>16</w:t>
            </w:r>
            <w:r w:rsidR="00C547DF">
              <w:rPr>
                <w:webHidden/>
              </w:rPr>
              <w:fldChar w:fldCharType="end"/>
            </w:r>
          </w:hyperlink>
        </w:p>
        <w:p w14:paraId="6BA2D86F" w14:textId="7D075889" w:rsidR="00C547DF" w:rsidRDefault="00E64999" w:rsidP="00C547DF">
          <w:pPr>
            <w:pStyle w:val="TOC2"/>
            <w:tabs>
              <w:tab w:val="right" w:leader="dot" w:pos="9080"/>
            </w:tabs>
            <w:spacing w:after="120"/>
            <w:rPr>
              <w:rFonts w:eastAsiaTheme="minorEastAsia" w:cstheme="minorBidi"/>
              <w:noProof/>
              <w:color w:val="auto"/>
            </w:rPr>
          </w:pPr>
          <w:hyperlink w:anchor="_Toc244791218" w:history="1">
            <w:r w:rsidR="00C547DF" w:rsidRPr="00582B37">
              <w:rPr>
                <w:rStyle w:val="Hyperlink"/>
                <w:noProof/>
              </w:rPr>
              <w:t>Mikhail Golovnya - Minitab</w:t>
            </w:r>
            <w:r w:rsidR="00C547DF">
              <w:rPr>
                <w:noProof/>
                <w:webHidden/>
              </w:rPr>
              <w:tab/>
            </w:r>
            <w:r w:rsidR="00C547DF">
              <w:rPr>
                <w:noProof/>
                <w:webHidden/>
              </w:rPr>
              <w:fldChar w:fldCharType="begin"/>
            </w:r>
            <w:r w:rsidR="00C547DF">
              <w:rPr>
                <w:noProof/>
                <w:webHidden/>
              </w:rPr>
              <w:instrText xml:space="preserve"> PAGEREF _Toc244791218 \h </w:instrText>
            </w:r>
            <w:r w:rsidR="00C547DF">
              <w:rPr>
                <w:noProof/>
                <w:webHidden/>
              </w:rPr>
            </w:r>
            <w:r w:rsidR="00C547DF">
              <w:rPr>
                <w:noProof/>
                <w:webHidden/>
              </w:rPr>
              <w:fldChar w:fldCharType="separate"/>
            </w:r>
            <w:r w:rsidR="00C618F3">
              <w:rPr>
                <w:noProof/>
                <w:webHidden/>
              </w:rPr>
              <w:t>16</w:t>
            </w:r>
            <w:r w:rsidR="00C547DF">
              <w:rPr>
                <w:noProof/>
                <w:webHidden/>
              </w:rPr>
              <w:fldChar w:fldCharType="end"/>
            </w:r>
          </w:hyperlink>
        </w:p>
        <w:p w14:paraId="61560D1D" w14:textId="43150523" w:rsidR="00C547DF" w:rsidRDefault="00E64999" w:rsidP="00C547DF">
          <w:pPr>
            <w:pStyle w:val="TOC2"/>
            <w:tabs>
              <w:tab w:val="right" w:leader="dot" w:pos="9080"/>
            </w:tabs>
            <w:spacing w:after="120"/>
            <w:rPr>
              <w:rFonts w:eastAsiaTheme="minorEastAsia" w:cstheme="minorBidi"/>
              <w:noProof/>
              <w:color w:val="auto"/>
            </w:rPr>
          </w:pPr>
          <w:hyperlink w:anchor="_Toc244791219" w:history="1">
            <w:r w:rsidR="00C547DF" w:rsidRPr="00582B37">
              <w:rPr>
                <w:rStyle w:val="Hyperlink"/>
                <w:noProof/>
              </w:rPr>
              <w:t>Michael Malmberg - Hexion</w:t>
            </w:r>
            <w:r w:rsidR="00C547DF">
              <w:rPr>
                <w:noProof/>
                <w:webHidden/>
              </w:rPr>
              <w:tab/>
            </w:r>
            <w:r w:rsidR="00C547DF">
              <w:rPr>
                <w:noProof/>
                <w:webHidden/>
              </w:rPr>
              <w:fldChar w:fldCharType="begin"/>
            </w:r>
            <w:r w:rsidR="00C547DF">
              <w:rPr>
                <w:noProof/>
                <w:webHidden/>
              </w:rPr>
              <w:instrText xml:space="preserve"> PAGEREF _Toc244791219 \h </w:instrText>
            </w:r>
            <w:r w:rsidR="00C547DF">
              <w:rPr>
                <w:noProof/>
                <w:webHidden/>
              </w:rPr>
            </w:r>
            <w:r w:rsidR="00C547DF">
              <w:rPr>
                <w:noProof/>
                <w:webHidden/>
              </w:rPr>
              <w:fldChar w:fldCharType="separate"/>
            </w:r>
            <w:r w:rsidR="00C618F3">
              <w:rPr>
                <w:noProof/>
                <w:webHidden/>
              </w:rPr>
              <w:t>16</w:t>
            </w:r>
            <w:r w:rsidR="00C547DF">
              <w:rPr>
                <w:noProof/>
                <w:webHidden/>
              </w:rPr>
              <w:fldChar w:fldCharType="end"/>
            </w:r>
          </w:hyperlink>
        </w:p>
        <w:p w14:paraId="3D41F5DD" w14:textId="76CA0227" w:rsidR="00C547DF" w:rsidRDefault="00E64999" w:rsidP="00C547DF">
          <w:pPr>
            <w:pStyle w:val="TOC2"/>
            <w:tabs>
              <w:tab w:val="right" w:leader="dot" w:pos="9080"/>
            </w:tabs>
            <w:spacing w:after="120"/>
            <w:rPr>
              <w:rFonts w:eastAsiaTheme="minorEastAsia" w:cstheme="minorBidi"/>
              <w:noProof/>
              <w:color w:val="auto"/>
            </w:rPr>
          </w:pPr>
          <w:hyperlink w:anchor="_Toc244791220" w:history="1">
            <w:r w:rsidR="00C547DF" w:rsidRPr="00582B37">
              <w:rPr>
                <w:rStyle w:val="Hyperlink"/>
                <w:noProof/>
              </w:rPr>
              <w:t>Daniel Fortune - Hexion</w:t>
            </w:r>
            <w:r w:rsidR="00C547DF">
              <w:rPr>
                <w:noProof/>
                <w:webHidden/>
              </w:rPr>
              <w:tab/>
            </w:r>
            <w:r w:rsidR="00C547DF">
              <w:rPr>
                <w:noProof/>
                <w:webHidden/>
              </w:rPr>
              <w:fldChar w:fldCharType="begin"/>
            </w:r>
            <w:r w:rsidR="00C547DF">
              <w:rPr>
                <w:noProof/>
                <w:webHidden/>
              </w:rPr>
              <w:instrText xml:space="preserve"> PAGEREF _Toc244791220 \h </w:instrText>
            </w:r>
            <w:r w:rsidR="00C547DF">
              <w:rPr>
                <w:noProof/>
                <w:webHidden/>
              </w:rPr>
            </w:r>
            <w:r w:rsidR="00C547DF">
              <w:rPr>
                <w:noProof/>
                <w:webHidden/>
              </w:rPr>
              <w:fldChar w:fldCharType="separate"/>
            </w:r>
            <w:r w:rsidR="00C618F3">
              <w:rPr>
                <w:noProof/>
                <w:webHidden/>
              </w:rPr>
              <w:t>17</w:t>
            </w:r>
            <w:r w:rsidR="00C547DF">
              <w:rPr>
                <w:noProof/>
                <w:webHidden/>
              </w:rPr>
              <w:fldChar w:fldCharType="end"/>
            </w:r>
          </w:hyperlink>
        </w:p>
        <w:p w14:paraId="26820171" w14:textId="0D4AE90F" w:rsidR="00C547DF" w:rsidRDefault="00E64999" w:rsidP="00C547DF">
          <w:pPr>
            <w:pStyle w:val="TOC2"/>
            <w:tabs>
              <w:tab w:val="right" w:leader="dot" w:pos="9080"/>
            </w:tabs>
            <w:spacing w:after="120"/>
            <w:rPr>
              <w:rFonts w:eastAsiaTheme="minorEastAsia" w:cstheme="minorBidi"/>
              <w:noProof/>
              <w:color w:val="auto"/>
            </w:rPr>
          </w:pPr>
          <w:hyperlink w:anchor="_Toc244791221" w:history="1">
            <w:r w:rsidR="00C547DF" w:rsidRPr="00582B37">
              <w:rPr>
                <w:rStyle w:val="Hyperlink"/>
                <w:noProof/>
              </w:rPr>
              <w:t>Alisa Hunt-Lowery- JMP Statistical Discovery</w:t>
            </w:r>
            <w:r w:rsidR="00C547DF">
              <w:rPr>
                <w:noProof/>
                <w:webHidden/>
              </w:rPr>
              <w:tab/>
            </w:r>
            <w:r w:rsidR="00C547DF">
              <w:rPr>
                <w:noProof/>
                <w:webHidden/>
              </w:rPr>
              <w:fldChar w:fldCharType="begin"/>
            </w:r>
            <w:r w:rsidR="00C547DF">
              <w:rPr>
                <w:noProof/>
                <w:webHidden/>
              </w:rPr>
              <w:instrText xml:space="preserve"> PAGEREF _Toc244791221 \h </w:instrText>
            </w:r>
            <w:r w:rsidR="00C547DF">
              <w:rPr>
                <w:noProof/>
                <w:webHidden/>
              </w:rPr>
            </w:r>
            <w:r w:rsidR="00C547DF">
              <w:rPr>
                <w:noProof/>
                <w:webHidden/>
              </w:rPr>
              <w:fldChar w:fldCharType="separate"/>
            </w:r>
            <w:r w:rsidR="00C618F3">
              <w:rPr>
                <w:noProof/>
                <w:webHidden/>
              </w:rPr>
              <w:t>17</w:t>
            </w:r>
            <w:r w:rsidR="00C547DF">
              <w:rPr>
                <w:noProof/>
                <w:webHidden/>
              </w:rPr>
              <w:fldChar w:fldCharType="end"/>
            </w:r>
          </w:hyperlink>
        </w:p>
        <w:p w14:paraId="647E23F1" w14:textId="2B654A3F" w:rsidR="00C547DF" w:rsidRDefault="00E64999" w:rsidP="00C547DF">
          <w:pPr>
            <w:pStyle w:val="TOC2"/>
            <w:tabs>
              <w:tab w:val="right" w:leader="dot" w:pos="9080"/>
            </w:tabs>
            <w:spacing w:after="120"/>
            <w:rPr>
              <w:rFonts w:eastAsiaTheme="minorEastAsia" w:cstheme="minorBidi"/>
              <w:noProof/>
              <w:color w:val="auto"/>
            </w:rPr>
          </w:pPr>
          <w:hyperlink w:anchor="_Toc244791222" w:history="1">
            <w:r w:rsidR="00C547DF" w:rsidRPr="00582B37">
              <w:rPr>
                <w:rStyle w:val="Hyperlink"/>
                <w:noProof/>
              </w:rPr>
              <w:t>Bill Worley – JMP Statistical Discovery</w:t>
            </w:r>
            <w:r w:rsidR="00C547DF">
              <w:rPr>
                <w:noProof/>
                <w:webHidden/>
              </w:rPr>
              <w:tab/>
            </w:r>
            <w:r w:rsidR="00C547DF">
              <w:rPr>
                <w:noProof/>
                <w:webHidden/>
              </w:rPr>
              <w:fldChar w:fldCharType="begin"/>
            </w:r>
            <w:r w:rsidR="00C547DF">
              <w:rPr>
                <w:noProof/>
                <w:webHidden/>
              </w:rPr>
              <w:instrText xml:space="preserve"> PAGEREF _Toc244791222 \h </w:instrText>
            </w:r>
            <w:r w:rsidR="00C547DF">
              <w:rPr>
                <w:noProof/>
                <w:webHidden/>
              </w:rPr>
            </w:r>
            <w:r w:rsidR="00C547DF">
              <w:rPr>
                <w:noProof/>
                <w:webHidden/>
              </w:rPr>
              <w:fldChar w:fldCharType="separate"/>
            </w:r>
            <w:r w:rsidR="00C618F3">
              <w:rPr>
                <w:noProof/>
                <w:webHidden/>
              </w:rPr>
              <w:t>18</w:t>
            </w:r>
            <w:r w:rsidR="00C547DF">
              <w:rPr>
                <w:noProof/>
                <w:webHidden/>
              </w:rPr>
              <w:fldChar w:fldCharType="end"/>
            </w:r>
          </w:hyperlink>
        </w:p>
        <w:p w14:paraId="5635B0DD" w14:textId="4F96B845" w:rsidR="00C547DF" w:rsidRDefault="00E64999" w:rsidP="00C547DF">
          <w:pPr>
            <w:pStyle w:val="TOC1"/>
            <w:rPr>
              <w:rFonts w:eastAsiaTheme="minorEastAsia" w:cstheme="minorBidi"/>
              <w:color w:val="auto"/>
            </w:rPr>
          </w:pPr>
          <w:hyperlink w:anchor="_Toc244791223" w:history="1">
            <w:r w:rsidR="00C547DF" w:rsidRPr="00582B37">
              <w:rPr>
                <w:rStyle w:val="Hyperlink"/>
              </w:rPr>
              <w:t>A</w:t>
            </w:r>
            <w:r w:rsidR="00C547DF" w:rsidRPr="00C547DF">
              <w:rPr>
                <w:rStyle w:val="Hyperlink"/>
                <w:caps/>
              </w:rPr>
              <w:t>pplying Innovation</w:t>
            </w:r>
            <w:r w:rsidR="00C547DF">
              <w:rPr>
                <w:webHidden/>
              </w:rPr>
              <w:tab/>
            </w:r>
            <w:r w:rsidR="00C547DF">
              <w:rPr>
                <w:webHidden/>
              </w:rPr>
              <w:fldChar w:fldCharType="begin"/>
            </w:r>
            <w:r w:rsidR="00C547DF">
              <w:rPr>
                <w:webHidden/>
              </w:rPr>
              <w:instrText xml:space="preserve"> PAGEREF _Toc244791223 \h </w:instrText>
            </w:r>
            <w:r w:rsidR="00C547DF">
              <w:rPr>
                <w:webHidden/>
              </w:rPr>
            </w:r>
            <w:r w:rsidR="00C547DF">
              <w:rPr>
                <w:webHidden/>
              </w:rPr>
              <w:fldChar w:fldCharType="separate"/>
            </w:r>
            <w:r w:rsidR="00C618F3">
              <w:rPr>
                <w:webHidden/>
              </w:rPr>
              <w:t>19</w:t>
            </w:r>
            <w:r w:rsidR="00C547DF">
              <w:rPr>
                <w:webHidden/>
              </w:rPr>
              <w:fldChar w:fldCharType="end"/>
            </w:r>
          </w:hyperlink>
        </w:p>
        <w:p w14:paraId="64CEDFBB" w14:textId="73BD26C8" w:rsidR="00C547DF" w:rsidRDefault="00E64999" w:rsidP="00C547DF">
          <w:pPr>
            <w:pStyle w:val="TOC2"/>
            <w:tabs>
              <w:tab w:val="right" w:leader="dot" w:pos="9080"/>
            </w:tabs>
            <w:spacing w:after="120"/>
            <w:rPr>
              <w:rFonts w:eastAsiaTheme="minorEastAsia" w:cstheme="minorBidi"/>
              <w:noProof/>
              <w:color w:val="auto"/>
            </w:rPr>
          </w:pPr>
          <w:hyperlink w:anchor="_Toc244791224" w:history="1">
            <w:r w:rsidR="00C547DF" w:rsidRPr="00582B37">
              <w:rPr>
                <w:rStyle w:val="Hyperlink"/>
                <w:rFonts w:ascii="Times New Roman" w:hAnsi="Times New Roman" w:cs="Times New Roman"/>
                <w:noProof/>
              </w:rPr>
              <w:t xml:space="preserve">Collin </w:t>
            </w:r>
            <w:r w:rsidR="00C547DF" w:rsidRPr="001728D8">
              <w:rPr>
                <w:rStyle w:val="Hyperlink"/>
                <w:rFonts w:ascii="Times New Roman" w:hAnsi="Times New Roman" w:cs="Times New Roman"/>
                <w:caps/>
                <w:noProof/>
              </w:rPr>
              <w:t>Burruss</w:t>
            </w:r>
            <w:r w:rsidR="00C547DF" w:rsidRPr="00582B37">
              <w:rPr>
                <w:rStyle w:val="Hyperlink"/>
                <w:rFonts w:ascii="Times New Roman" w:hAnsi="Times New Roman" w:cs="Times New Roman"/>
                <w:noProof/>
              </w:rPr>
              <w:t xml:space="preserve"> - iba America</w:t>
            </w:r>
            <w:r w:rsidR="00C547DF">
              <w:rPr>
                <w:noProof/>
                <w:webHidden/>
              </w:rPr>
              <w:tab/>
            </w:r>
            <w:r w:rsidR="00C547DF">
              <w:rPr>
                <w:noProof/>
                <w:webHidden/>
              </w:rPr>
              <w:fldChar w:fldCharType="begin"/>
            </w:r>
            <w:r w:rsidR="00C547DF">
              <w:rPr>
                <w:noProof/>
                <w:webHidden/>
              </w:rPr>
              <w:instrText xml:space="preserve"> PAGEREF _Toc244791224 \h </w:instrText>
            </w:r>
            <w:r w:rsidR="00C547DF">
              <w:rPr>
                <w:noProof/>
                <w:webHidden/>
              </w:rPr>
            </w:r>
            <w:r w:rsidR="00C547DF">
              <w:rPr>
                <w:noProof/>
                <w:webHidden/>
              </w:rPr>
              <w:fldChar w:fldCharType="separate"/>
            </w:r>
            <w:r w:rsidR="00C618F3">
              <w:rPr>
                <w:noProof/>
                <w:webHidden/>
              </w:rPr>
              <w:t>19</w:t>
            </w:r>
            <w:r w:rsidR="00C547DF">
              <w:rPr>
                <w:noProof/>
                <w:webHidden/>
              </w:rPr>
              <w:fldChar w:fldCharType="end"/>
            </w:r>
          </w:hyperlink>
        </w:p>
        <w:p w14:paraId="6F69F3C7" w14:textId="0DAD2312" w:rsidR="00C547DF" w:rsidRDefault="00E64999" w:rsidP="00C547DF">
          <w:pPr>
            <w:pStyle w:val="TOC2"/>
            <w:tabs>
              <w:tab w:val="right" w:leader="dot" w:pos="9080"/>
            </w:tabs>
            <w:spacing w:after="120"/>
            <w:rPr>
              <w:rFonts w:eastAsiaTheme="minorEastAsia" w:cstheme="minorBidi"/>
              <w:noProof/>
              <w:color w:val="auto"/>
            </w:rPr>
          </w:pPr>
          <w:hyperlink w:anchor="_Toc244791225" w:history="1">
            <w:r w:rsidR="00C547DF" w:rsidRPr="00582B37">
              <w:rPr>
                <w:rStyle w:val="Hyperlink"/>
                <w:rFonts w:ascii="Times New Roman" w:hAnsi="Times New Roman" w:cs="Times New Roman"/>
                <w:noProof/>
              </w:rPr>
              <w:t>Dr. Robert B</w:t>
            </w:r>
            <w:r w:rsidR="00C547DF" w:rsidRPr="001728D8">
              <w:rPr>
                <w:rStyle w:val="Hyperlink"/>
                <w:rFonts w:ascii="Times New Roman" w:hAnsi="Times New Roman" w:cs="Times New Roman"/>
                <w:caps/>
                <w:noProof/>
              </w:rPr>
              <w:t xml:space="preserve">reyer </w:t>
            </w:r>
            <w:r w:rsidR="00C547DF" w:rsidRPr="00582B37">
              <w:rPr>
                <w:rStyle w:val="Hyperlink"/>
                <w:rFonts w:ascii="Times New Roman" w:hAnsi="Times New Roman" w:cs="Times New Roman"/>
                <w:noProof/>
              </w:rPr>
              <w:t>– Bakelite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_Toc244791225 \h </w:instrText>
            </w:r>
            <w:r w:rsidR="00C547DF">
              <w:rPr>
                <w:noProof/>
                <w:webHidden/>
              </w:rPr>
            </w:r>
            <w:r w:rsidR="00C547DF">
              <w:rPr>
                <w:noProof/>
                <w:webHidden/>
              </w:rPr>
              <w:fldChar w:fldCharType="separate"/>
            </w:r>
            <w:r w:rsidR="00C618F3">
              <w:rPr>
                <w:noProof/>
                <w:webHidden/>
              </w:rPr>
              <w:t>19</w:t>
            </w:r>
            <w:r w:rsidR="00C547DF">
              <w:rPr>
                <w:noProof/>
                <w:webHidden/>
              </w:rPr>
              <w:fldChar w:fldCharType="end"/>
            </w:r>
          </w:hyperlink>
        </w:p>
        <w:p w14:paraId="4EBA1A3E" w14:textId="5B0FC1F6" w:rsidR="00C547DF" w:rsidRDefault="00E64999" w:rsidP="00C547DF">
          <w:pPr>
            <w:pStyle w:val="TOC3"/>
            <w:tabs>
              <w:tab w:val="right" w:leader="dot" w:pos="9080"/>
            </w:tabs>
            <w:spacing w:after="120"/>
            <w:rPr>
              <w:rFonts w:eastAsiaTheme="minorEastAsia" w:cstheme="minorBidi"/>
              <w:noProof/>
              <w:color w:val="auto"/>
            </w:rPr>
          </w:pPr>
          <w:hyperlink w:anchor="_Toc244791226" w:history="1">
            <w:r w:rsidR="00C547DF" w:rsidRPr="00582B37">
              <w:rPr>
                <w:rStyle w:val="Hyperlink"/>
                <w:rFonts w:ascii="Times New Roman" w:eastAsia="Times New Roman" w:hAnsi="Times New Roman" w:cs="Times New Roman"/>
                <w:noProof/>
              </w:rPr>
              <w:t>THE AVERAGE LOOKS FINE… UNTIL YOU MEET THE VARIABILITY</w:t>
            </w:r>
            <w:r w:rsidR="00C547DF">
              <w:rPr>
                <w:noProof/>
                <w:webHidden/>
              </w:rPr>
              <w:tab/>
            </w:r>
            <w:r w:rsidR="00C547DF">
              <w:rPr>
                <w:noProof/>
                <w:webHidden/>
              </w:rPr>
              <w:fldChar w:fldCharType="begin"/>
            </w:r>
            <w:r w:rsidR="00C547DF">
              <w:rPr>
                <w:noProof/>
                <w:webHidden/>
              </w:rPr>
              <w:instrText xml:space="preserve"> PAGEREF _Toc244791226 \h </w:instrText>
            </w:r>
            <w:r w:rsidR="00C547DF">
              <w:rPr>
                <w:noProof/>
                <w:webHidden/>
              </w:rPr>
            </w:r>
            <w:r w:rsidR="00C547DF">
              <w:rPr>
                <w:noProof/>
                <w:webHidden/>
              </w:rPr>
              <w:fldChar w:fldCharType="separate"/>
            </w:r>
            <w:r w:rsidR="00C618F3">
              <w:rPr>
                <w:noProof/>
                <w:webHidden/>
              </w:rPr>
              <w:t>20</w:t>
            </w:r>
            <w:r w:rsidR="00C547DF">
              <w:rPr>
                <w:noProof/>
                <w:webHidden/>
              </w:rPr>
              <w:fldChar w:fldCharType="end"/>
            </w:r>
          </w:hyperlink>
        </w:p>
        <w:p w14:paraId="548DAD97" w14:textId="170AFB24" w:rsidR="00C547DF" w:rsidRDefault="00E64999" w:rsidP="00C547DF">
          <w:pPr>
            <w:pStyle w:val="TOC2"/>
            <w:tabs>
              <w:tab w:val="right" w:leader="dot" w:pos="9080"/>
            </w:tabs>
            <w:spacing w:after="120"/>
            <w:rPr>
              <w:rFonts w:eastAsiaTheme="minorEastAsia" w:cstheme="minorBidi"/>
              <w:noProof/>
              <w:color w:val="auto"/>
            </w:rPr>
          </w:pPr>
          <w:hyperlink w:anchor="_Toc244791227" w:history="1">
            <w:r w:rsidR="00C547DF" w:rsidRPr="00582B37">
              <w:rPr>
                <w:rStyle w:val="Hyperlink"/>
                <w:rFonts w:ascii="Times New Roman" w:hAnsi="Times New Roman" w:cs="Times New Roman"/>
                <w:noProof/>
              </w:rPr>
              <w:t xml:space="preserve">Brandon </w:t>
            </w:r>
            <w:r w:rsidR="00C547DF" w:rsidRPr="001728D8">
              <w:rPr>
                <w:rStyle w:val="Hyperlink"/>
                <w:rFonts w:ascii="Times New Roman" w:hAnsi="Times New Roman" w:cs="Times New Roman"/>
                <w:caps/>
                <w:noProof/>
              </w:rPr>
              <w:t>Higgins</w:t>
            </w:r>
            <w:r w:rsidR="00C547DF" w:rsidRPr="00582B37">
              <w:rPr>
                <w:rStyle w:val="Hyperlink"/>
                <w:rFonts w:ascii="Times New Roman" w:hAnsi="Times New Roman" w:cs="Times New Roman"/>
                <w:noProof/>
              </w:rPr>
              <w:t xml:space="preserve"> - Roseburg Forest Products</w:t>
            </w:r>
            <w:r w:rsidR="00C547DF">
              <w:rPr>
                <w:noProof/>
                <w:webHidden/>
              </w:rPr>
              <w:tab/>
            </w:r>
            <w:r w:rsidR="00C547DF">
              <w:rPr>
                <w:noProof/>
                <w:webHidden/>
              </w:rPr>
              <w:fldChar w:fldCharType="begin"/>
            </w:r>
            <w:r w:rsidR="00C547DF">
              <w:rPr>
                <w:noProof/>
                <w:webHidden/>
              </w:rPr>
              <w:instrText xml:space="preserve"> PAGEREF _Toc244791227 \h </w:instrText>
            </w:r>
            <w:r w:rsidR="00C547DF">
              <w:rPr>
                <w:noProof/>
                <w:webHidden/>
              </w:rPr>
            </w:r>
            <w:r w:rsidR="00C547DF">
              <w:rPr>
                <w:noProof/>
                <w:webHidden/>
              </w:rPr>
              <w:fldChar w:fldCharType="separate"/>
            </w:r>
            <w:r w:rsidR="00C618F3">
              <w:rPr>
                <w:noProof/>
                <w:webHidden/>
              </w:rPr>
              <w:t>21</w:t>
            </w:r>
            <w:r w:rsidR="00C547DF">
              <w:rPr>
                <w:noProof/>
                <w:webHidden/>
              </w:rPr>
              <w:fldChar w:fldCharType="end"/>
            </w:r>
          </w:hyperlink>
        </w:p>
        <w:p w14:paraId="5A49575D" w14:textId="031F264F" w:rsidR="00C547DF" w:rsidRDefault="00E64999" w:rsidP="00C547DF">
          <w:pPr>
            <w:pStyle w:val="TOC2"/>
            <w:tabs>
              <w:tab w:val="right" w:leader="dot" w:pos="9080"/>
            </w:tabs>
            <w:spacing w:after="120"/>
            <w:rPr>
              <w:rFonts w:eastAsiaTheme="minorEastAsia" w:cstheme="minorBidi"/>
              <w:noProof/>
              <w:color w:val="auto"/>
            </w:rPr>
          </w:pPr>
          <w:hyperlink w:anchor="_Toc244791228" w:history="1">
            <w:r w:rsidR="00C547DF" w:rsidRPr="00582B37">
              <w:rPr>
                <w:rStyle w:val="Hyperlink"/>
                <w:rFonts w:ascii="Times New Roman" w:hAnsi="Times New Roman" w:cs="Times New Roman"/>
                <w:noProof/>
              </w:rPr>
              <w:t>Dr. Chip</w:t>
            </w:r>
            <w:r w:rsidR="00C547DF" w:rsidRPr="001728D8">
              <w:rPr>
                <w:rStyle w:val="Hyperlink"/>
                <w:rFonts w:ascii="Times New Roman" w:hAnsi="Times New Roman" w:cs="Times New Roman"/>
                <w:caps/>
                <w:noProof/>
              </w:rPr>
              <w:t xml:space="preserve"> Frazier</w:t>
            </w:r>
            <w:r w:rsidR="00C547DF" w:rsidRPr="00582B37">
              <w:rPr>
                <w:rStyle w:val="Hyperlink"/>
                <w:rFonts w:ascii="Times New Roman" w:hAnsi="Times New Roman" w:cs="Times New Roman"/>
                <w:noProof/>
              </w:rPr>
              <w:t xml:space="preserve"> – Virginia Tech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_Toc244791228 \h </w:instrText>
            </w:r>
            <w:r w:rsidR="00C547DF">
              <w:rPr>
                <w:noProof/>
                <w:webHidden/>
              </w:rPr>
            </w:r>
            <w:r w:rsidR="00C547DF">
              <w:rPr>
                <w:noProof/>
                <w:webHidden/>
              </w:rPr>
              <w:fldChar w:fldCharType="separate"/>
            </w:r>
            <w:r w:rsidR="00C618F3">
              <w:rPr>
                <w:noProof/>
                <w:webHidden/>
              </w:rPr>
              <w:t>21</w:t>
            </w:r>
            <w:r w:rsidR="00C547DF">
              <w:rPr>
                <w:noProof/>
                <w:webHidden/>
              </w:rPr>
              <w:fldChar w:fldCharType="end"/>
            </w:r>
          </w:hyperlink>
        </w:p>
        <w:p w14:paraId="4AA97F00" w14:textId="73DAE3D9" w:rsidR="00C547DF" w:rsidRDefault="00E64999" w:rsidP="00C547DF">
          <w:pPr>
            <w:pStyle w:val="TOC3"/>
            <w:tabs>
              <w:tab w:val="right" w:leader="dot" w:pos="9080"/>
            </w:tabs>
            <w:spacing w:after="120"/>
            <w:rPr>
              <w:rFonts w:eastAsiaTheme="minorEastAsia" w:cstheme="minorBidi"/>
              <w:noProof/>
              <w:color w:val="auto"/>
            </w:rPr>
          </w:pPr>
          <w:hyperlink w:anchor="_Toc244791229" w:history="1">
            <w:r w:rsidR="00C547DF" w:rsidRPr="00582B37">
              <w:rPr>
                <w:rStyle w:val="Hyperlink"/>
                <w:rFonts w:ascii="Times New Roman" w:hAnsi="Times New Roman" w:cs="Times New Roman"/>
                <w:noProof/>
              </w:rPr>
              <w:t>FORMALDEHYDE-PROTECTED LIGNIN, THE UNFOLDING IRONY</w:t>
            </w:r>
            <w:r w:rsidR="00C547DF">
              <w:rPr>
                <w:noProof/>
                <w:webHidden/>
              </w:rPr>
              <w:tab/>
            </w:r>
            <w:r w:rsidR="00C547DF">
              <w:rPr>
                <w:noProof/>
                <w:webHidden/>
              </w:rPr>
              <w:fldChar w:fldCharType="begin"/>
            </w:r>
            <w:r w:rsidR="00C547DF">
              <w:rPr>
                <w:noProof/>
                <w:webHidden/>
              </w:rPr>
              <w:instrText xml:space="preserve"> PAGEREF _Toc244791229 \h </w:instrText>
            </w:r>
            <w:r w:rsidR="00C547DF">
              <w:rPr>
                <w:noProof/>
                <w:webHidden/>
              </w:rPr>
            </w:r>
            <w:r w:rsidR="00C547DF">
              <w:rPr>
                <w:noProof/>
                <w:webHidden/>
              </w:rPr>
              <w:fldChar w:fldCharType="separate"/>
            </w:r>
            <w:r w:rsidR="00C618F3">
              <w:rPr>
                <w:noProof/>
                <w:webHidden/>
              </w:rPr>
              <w:t>22</w:t>
            </w:r>
            <w:r w:rsidR="00C547DF">
              <w:rPr>
                <w:noProof/>
                <w:webHidden/>
              </w:rPr>
              <w:fldChar w:fldCharType="end"/>
            </w:r>
          </w:hyperlink>
        </w:p>
        <w:p w14:paraId="6379F246" w14:textId="6193E551" w:rsidR="00C547DF" w:rsidRDefault="00E64999" w:rsidP="00C547DF">
          <w:pPr>
            <w:pStyle w:val="TOC2"/>
            <w:tabs>
              <w:tab w:val="right" w:leader="dot" w:pos="9080"/>
            </w:tabs>
            <w:spacing w:after="120"/>
            <w:rPr>
              <w:rFonts w:eastAsiaTheme="minorEastAsia" w:cstheme="minorBidi"/>
              <w:noProof/>
              <w:color w:val="auto"/>
            </w:rPr>
          </w:pPr>
          <w:hyperlink w:anchor="_Toc244791230" w:history="1">
            <w:r w:rsidR="00C547DF" w:rsidRPr="00582B37">
              <w:rPr>
                <w:rStyle w:val="Hyperlink"/>
                <w:noProof/>
              </w:rPr>
              <w:t xml:space="preserve">Dr. Siqun </w:t>
            </w:r>
            <w:r w:rsidR="00C547DF" w:rsidRPr="001728D8">
              <w:rPr>
                <w:rStyle w:val="Hyperlink"/>
                <w:caps/>
                <w:noProof/>
              </w:rPr>
              <w:t>Wang</w:t>
            </w:r>
            <w:r w:rsidR="00C547DF" w:rsidRPr="00582B37">
              <w:rPr>
                <w:rStyle w:val="Hyperlink"/>
                <w:noProof/>
              </w:rPr>
              <w:t xml:space="preserve"> – Univ. of Tennessee (</w:t>
            </w:r>
            <w:r w:rsidR="00C547DF" w:rsidRPr="00582B37">
              <w:rPr>
                <w:rStyle w:val="Hyperlink"/>
                <w:b/>
                <w:bCs/>
                <w:noProof/>
              </w:rPr>
              <w:t>Technical Abstract</w:t>
            </w:r>
            <w:r w:rsidR="00C547DF" w:rsidRPr="00582B37">
              <w:rPr>
                <w:rStyle w:val="Hyperlink"/>
                <w:noProof/>
              </w:rPr>
              <w:t>)</w:t>
            </w:r>
            <w:r w:rsidR="00C547DF">
              <w:rPr>
                <w:noProof/>
                <w:webHidden/>
              </w:rPr>
              <w:tab/>
            </w:r>
            <w:r w:rsidR="00C547DF">
              <w:rPr>
                <w:noProof/>
                <w:webHidden/>
              </w:rPr>
              <w:fldChar w:fldCharType="begin"/>
            </w:r>
            <w:r w:rsidR="00C547DF">
              <w:rPr>
                <w:noProof/>
                <w:webHidden/>
              </w:rPr>
              <w:instrText xml:space="preserve"> PAGEREF _Toc244791230 \h </w:instrText>
            </w:r>
            <w:r w:rsidR="00C547DF">
              <w:rPr>
                <w:noProof/>
                <w:webHidden/>
              </w:rPr>
            </w:r>
            <w:r w:rsidR="00C547DF">
              <w:rPr>
                <w:noProof/>
                <w:webHidden/>
              </w:rPr>
              <w:fldChar w:fldCharType="separate"/>
            </w:r>
            <w:r w:rsidR="00C618F3">
              <w:rPr>
                <w:noProof/>
                <w:webHidden/>
              </w:rPr>
              <w:t>22</w:t>
            </w:r>
            <w:r w:rsidR="00C547DF">
              <w:rPr>
                <w:noProof/>
                <w:webHidden/>
              </w:rPr>
              <w:fldChar w:fldCharType="end"/>
            </w:r>
          </w:hyperlink>
        </w:p>
        <w:p w14:paraId="58504803" w14:textId="7CEB292D" w:rsidR="00C547DF" w:rsidRDefault="00E64999" w:rsidP="00C547DF">
          <w:pPr>
            <w:pStyle w:val="TOC3"/>
            <w:tabs>
              <w:tab w:val="right" w:leader="dot" w:pos="9080"/>
            </w:tabs>
            <w:spacing w:after="120"/>
            <w:rPr>
              <w:rFonts w:eastAsiaTheme="minorEastAsia" w:cstheme="minorBidi"/>
              <w:noProof/>
              <w:color w:val="auto"/>
            </w:rPr>
          </w:pPr>
          <w:hyperlink w:anchor="_Toc244791231" w:history="1">
            <w:r w:rsidR="00C547DF" w:rsidRPr="00582B37">
              <w:rPr>
                <w:rStyle w:val="Hyperlink"/>
                <w:rFonts w:ascii="Times New Roman" w:eastAsia="Times New Roman" w:hAnsi="Times New Roman" w:cs="Times New Roman"/>
                <w:noProof/>
              </w:rPr>
              <w:t>DEVELOPMENT OF FIRE-RESILIENT LIGNIN FOAMS FOR BUILDING INDUSTRY</w:t>
            </w:r>
            <w:r w:rsidR="00C547DF">
              <w:rPr>
                <w:noProof/>
                <w:webHidden/>
              </w:rPr>
              <w:tab/>
            </w:r>
            <w:r w:rsidR="00C547DF">
              <w:rPr>
                <w:noProof/>
                <w:webHidden/>
              </w:rPr>
              <w:fldChar w:fldCharType="begin"/>
            </w:r>
            <w:r w:rsidR="00C547DF">
              <w:rPr>
                <w:noProof/>
                <w:webHidden/>
              </w:rPr>
              <w:instrText xml:space="preserve"> PAGEREF _Toc244791231 \h </w:instrText>
            </w:r>
            <w:r w:rsidR="00C547DF">
              <w:rPr>
                <w:noProof/>
                <w:webHidden/>
              </w:rPr>
            </w:r>
            <w:r w:rsidR="00C547DF">
              <w:rPr>
                <w:noProof/>
                <w:webHidden/>
              </w:rPr>
              <w:fldChar w:fldCharType="separate"/>
            </w:r>
            <w:r w:rsidR="00C618F3">
              <w:rPr>
                <w:noProof/>
                <w:webHidden/>
              </w:rPr>
              <w:t>23</w:t>
            </w:r>
            <w:r w:rsidR="00C547DF">
              <w:rPr>
                <w:noProof/>
                <w:webHidden/>
              </w:rPr>
              <w:fldChar w:fldCharType="end"/>
            </w:r>
          </w:hyperlink>
        </w:p>
        <w:p w14:paraId="1AE77A1A" w14:textId="25C9A75A" w:rsidR="00C547DF" w:rsidRDefault="00E64999" w:rsidP="00C547DF">
          <w:pPr>
            <w:pStyle w:val="TOC2"/>
            <w:tabs>
              <w:tab w:val="right" w:leader="dot" w:pos="9080"/>
            </w:tabs>
            <w:spacing w:after="120"/>
            <w:rPr>
              <w:rFonts w:eastAsiaTheme="minorEastAsia" w:cstheme="minorBidi"/>
              <w:noProof/>
              <w:color w:val="auto"/>
            </w:rPr>
          </w:pPr>
          <w:hyperlink w:anchor="_Toc244791232" w:history="1">
            <w:r w:rsidR="00C547DF" w:rsidRPr="00582B37">
              <w:rPr>
                <w:rStyle w:val="Hyperlink"/>
                <w:noProof/>
              </w:rPr>
              <w:t xml:space="preserve">Dr. Rubin </w:t>
            </w:r>
            <w:r w:rsidR="00C547DF" w:rsidRPr="001728D8">
              <w:rPr>
                <w:rStyle w:val="Hyperlink"/>
                <w:caps/>
                <w:noProof/>
              </w:rPr>
              <w:t>Shmulsky</w:t>
            </w:r>
            <w:r w:rsidR="00C547DF" w:rsidRPr="00582B37">
              <w:rPr>
                <w:rStyle w:val="Hyperlink"/>
                <w:noProof/>
              </w:rPr>
              <w:t xml:space="preserve"> – Mississippi State Univ (</w:t>
            </w:r>
            <w:r w:rsidR="00C547DF" w:rsidRPr="00582B37">
              <w:rPr>
                <w:rStyle w:val="Hyperlink"/>
                <w:b/>
                <w:bCs/>
                <w:noProof/>
              </w:rPr>
              <w:t>Technical Abstract</w:t>
            </w:r>
            <w:r w:rsidR="00C547DF" w:rsidRPr="00582B37">
              <w:rPr>
                <w:rStyle w:val="Hyperlink"/>
                <w:noProof/>
              </w:rPr>
              <w:t>)</w:t>
            </w:r>
            <w:r w:rsidR="00C547DF">
              <w:rPr>
                <w:noProof/>
                <w:webHidden/>
              </w:rPr>
              <w:tab/>
            </w:r>
            <w:r w:rsidR="00C547DF">
              <w:rPr>
                <w:noProof/>
                <w:webHidden/>
              </w:rPr>
              <w:fldChar w:fldCharType="begin"/>
            </w:r>
            <w:r w:rsidR="00C547DF">
              <w:rPr>
                <w:noProof/>
                <w:webHidden/>
              </w:rPr>
              <w:instrText xml:space="preserve"> PAGEREF _Toc244791232 \h </w:instrText>
            </w:r>
            <w:r w:rsidR="00C547DF">
              <w:rPr>
                <w:noProof/>
                <w:webHidden/>
              </w:rPr>
            </w:r>
            <w:r w:rsidR="00C547DF">
              <w:rPr>
                <w:noProof/>
                <w:webHidden/>
              </w:rPr>
              <w:fldChar w:fldCharType="separate"/>
            </w:r>
            <w:r w:rsidR="00C618F3">
              <w:rPr>
                <w:noProof/>
                <w:webHidden/>
              </w:rPr>
              <w:t>24</w:t>
            </w:r>
            <w:r w:rsidR="00C547DF">
              <w:rPr>
                <w:noProof/>
                <w:webHidden/>
              </w:rPr>
              <w:fldChar w:fldCharType="end"/>
            </w:r>
          </w:hyperlink>
        </w:p>
        <w:p w14:paraId="3D43F736" w14:textId="5E9D30EF" w:rsidR="00C547DF" w:rsidRDefault="00E64999" w:rsidP="00C547DF">
          <w:pPr>
            <w:pStyle w:val="TOC3"/>
            <w:tabs>
              <w:tab w:val="right" w:leader="dot" w:pos="9080"/>
            </w:tabs>
            <w:spacing w:after="120"/>
            <w:rPr>
              <w:rFonts w:eastAsiaTheme="minorEastAsia" w:cstheme="minorBidi"/>
              <w:noProof/>
              <w:color w:val="auto"/>
            </w:rPr>
          </w:pPr>
          <w:hyperlink w:anchor="_Toc244791233" w:history="1">
            <w:r w:rsidR="00C547DF" w:rsidRPr="00582B37">
              <w:rPr>
                <w:rStyle w:val="Hyperlink"/>
                <w:rFonts w:ascii="Times New Roman" w:hAnsi="Times New Roman" w:cs="Times New Roman"/>
                <w:noProof/>
              </w:rPr>
              <w:t>ENERGY ABSORBING GLULAM FOR U.S. DEFENSE INFRASTRUCTURE</w:t>
            </w:r>
            <w:r w:rsidR="00C547DF">
              <w:rPr>
                <w:noProof/>
                <w:webHidden/>
              </w:rPr>
              <w:tab/>
            </w:r>
            <w:r w:rsidR="00C547DF">
              <w:rPr>
                <w:noProof/>
                <w:webHidden/>
              </w:rPr>
              <w:fldChar w:fldCharType="begin"/>
            </w:r>
            <w:r w:rsidR="00C547DF">
              <w:rPr>
                <w:noProof/>
                <w:webHidden/>
              </w:rPr>
              <w:instrText xml:space="preserve"> PAGEREF _Toc244791233 \h </w:instrText>
            </w:r>
            <w:r w:rsidR="00C547DF">
              <w:rPr>
                <w:noProof/>
                <w:webHidden/>
              </w:rPr>
            </w:r>
            <w:r w:rsidR="00C547DF">
              <w:rPr>
                <w:noProof/>
                <w:webHidden/>
              </w:rPr>
              <w:fldChar w:fldCharType="separate"/>
            </w:r>
            <w:r w:rsidR="00C618F3">
              <w:rPr>
                <w:noProof/>
                <w:webHidden/>
              </w:rPr>
              <w:t>24</w:t>
            </w:r>
            <w:r w:rsidR="00C547DF">
              <w:rPr>
                <w:noProof/>
                <w:webHidden/>
              </w:rPr>
              <w:fldChar w:fldCharType="end"/>
            </w:r>
          </w:hyperlink>
        </w:p>
        <w:p w14:paraId="736F9C32" w14:textId="0D84ADE5" w:rsidR="00C547DF" w:rsidRDefault="00E64999" w:rsidP="00C547DF">
          <w:pPr>
            <w:pStyle w:val="TOC2"/>
            <w:tabs>
              <w:tab w:val="right" w:leader="dot" w:pos="9080"/>
            </w:tabs>
            <w:spacing w:after="120"/>
            <w:rPr>
              <w:rFonts w:eastAsiaTheme="minorEastAsia" w:cstheme="minorBidi"/>
              <w:noProof/>
              <w:color w:val="auto"/>
            </w:rPr>
          </w:pPr>
          <w:hyperlink w:anchor="_Toc244791234" w:history="1">
            <w:r w:rsidR="00C547DF" w:rsidRPr="00582B37">
              <w:rPr>
                <w:rStyle w:val="Hyperlink"/>
                <w:rFonts w:ascii="Times New Roman" w:hAnsi="Times New Roman" w:cs="Times New Roman"/>
                <w:noProof/>
              </w:rPr>
              <w:t xml:space="preserve">Lorne </w:t>
            </w:r>
            <w:r w:rsidR="00C547DF" w:rsidRPr="001728D8">
              <w:rPr>
                <w:rStyle w:val="Hyperlink"/>
                <w:rFonts w:ascii="Times New Roman" w:hAnsi="Times New Roman" w:cs="Times New Roman"/>
                <w:caps/>
                <w:noProof/>
              </w:rPr>
              <w:t>Fardy</w:t>
            </w:r>
            <w:r w:rsidR="00C547DF" w:rsidRPr="00582B37">
              <w:rPr>
                <w:rStyle w:val="Hyperlink"/>
                <w:rFonts w:ascii="Times New Roman" w:hAnsi="Times New Roman" w:cs="Times New Roman"/>
                <w:noProof/>
              </w:rPr>
              <w:t xml:space="preserve"> - Kadant Carmanah Design</w:t>
            </w:r>
            <w:r w:rsidR="00C547DF">
              <w:rPr>
                <w:noProof/>
                <w:webHidden/>
              </w:rPr>
              <w:tab/>
            </w:r>
            <w:r w:rsidR="00C547DF">
              <w:rPr>
                <w:noProof/>
                <w:webHidden/>
              </w:rPr>
              <w:fldChar w:fldCharType="begin"/>
            </w:r>
            <w:r w:rsidR="00C547DF">
              <w:rPr>
                <w:noProof/>
                <w:webHidden/>
              </w:rPr>
              <w:instrText xml:space="preserve"> PAGEREF _Toc244791234 \h </w:instrText>
            </w:r>
            <w:r w:rsidR="00C547DF">
              <w:rPr>
                <w:noProof/>
                <w:webHidden/>
              </w:rPr>
            </w:r>
            <w:r w:rsidR="00C547DF">
              <w:rPr>
                <w:noProof/>
                <w:webHidden/>
              </w:rPr>
              <w:fldChar w:fldCharType="separate"/>
            </w:r>
            <w:r w:rsidR="00C618F3">
              <w:rPr>
                <w:noProof/>
                <w:webHidden/>
              </w:rPr>
              <w:t>26</w:t>
            </w:r>
            <w:r w:rsidR="00C547DF">
              <w:rPr>
                <w:noProof/>
                <w:webHidden/>
              </w:rPr>
              <w:fldChar w:fldCharType="end"/>
            </w:r>
          </w:hyperlink>
        </w:p>
        <w:p w14:paraId="1BC8123E" w14:textId="2243CA42" w:rsidR="00C547DF" w:rsidRDefault="00E64999" w:rsidP="00C547DF">
          <w:pPr>
            <w:pStyle w:val="TOC1"/>
            <w:rPr>
              <w:rFonts w:eastAsiaTheme="minorEastAsia" w:cstheme="minorBidi"/>
              <w:color w:val="auto"/>
            </w:rPr>
          </w:pPr>
          <w:hyperlink w:anchor="_Toc244791235" w:history="1">
            <w:r w:rsidR="00C547DF" w:rsidRPr="00582B37">
              <w:rPr>
                <w:rStyle w:val="Hyperlink"/>
                <w:rFonts w:ascii="Calibri" w:hAnsi="Calibri" w:cs="Calibri"/>
              </w:rPr>
              <w:t>T</w:t>
            </w:r>
            <w:r w:rsidR="00C547DF" w:rsidRPr="00C547DF">
              <w:rPr>
                <w:rStyle w:val="Hyperlink"/>
                <w:rFonts w:ascii="Calibri" w:hAnsi="Calibri" w:cs="Calibri"/>
                <w:caps/>
              </w:rPr>
              <w:t>echnical Session I: ‘Current Events’</w:t>
            </w:r>
            <w:r w:rsidR="00C547DF">
              <w:rPr>
                <w:webHidden/>
              </w:rPr>
              <w:tab/>
            </w:r>
            <w:r w:rsidR="00C547DF">
              <w:rPr>
                <w:webHidden/>
              </w:rPr>
              <w:fldChar w:fldCharType="begin"/>
            </w:r>
            <w:r w:rsidR="00C547DF">
              <w:rPr>
                <w:webHidden/>
              </w:rPr>
              <w:instrText xml:space="preserve"> PAGEREF _Toc244791235 \h </w:instrText>
            </w:r>
            <w:r w:rsidR="00C547DF">
              <w:rPr>
                <w:webHidden/>
              </w:rPr>
            </w:r>
            <w:r w:rsidR="00C547DF">
              <w:rPr>
                <w:webHidden/>
              </w:rPr>
              <w:fldChar w:fldCharType="separate"/>
            </w:r>
            <w:r w:rsidR="00C618F3">
              <w:rPr>
                <w:webHidden/>
              </w:rPr>
              <w:t>27</w:t>
            </w:r>
            <w:r w:rsidR="00C547DF">
              <w:rPr>
                <w:webHidden/>
              </w:rPr>
              <w:fldChar w:fldCharType="end"/>
            </w:r>
          </w:hyperlink>
        </w:p>
        <w:p w14:paraId="65709389" w14:textId="5D7D1F77" w:rsidR="00C547DF" w:rsidRDefault="00E64999" w:rsidP="00C547DF">
          <w:pPr>
            <w:pStyle w:val="TOC2"/>
            <w:tabs>
              <w:tab w:val="right" w:leader="dot" w:pos="9080"/>
            </w:tabs>
            <w:spacing w:after="120"/>
            <w:rPr>
              <w:rFonts w:eastAsiaTheme="minorEastAsia" w:cstheme="minorBidi"/>
              <w:noProof/>
              <w:color w:val="auto"/>
            </w:rPr>
          </w:pPr>
          <w:hyperlink w:anchor="_Toc244791236" w:history="1">
            <w:r w:rsidR="00C547DF" w:rsidRPr="00582B37">
              <w:rPr>
                <w:rStyle w:val="Hyperlink"/>
                <w:noProof/>
              </w:rPr>
              <w:t xml:space="preserve">Harold </w:t>
            </w:r>
            <w:r w:rsidR="00C547DF" w:rsidRPr="001728D8">
              <w:rPr>
                <w:rStyle w:val="Hyperlink"/>
                <w:caps/>
                <w:noProof/>
              </w:rPr>
              <w:t>Arnold</w:t>
            </w:r>
            <w:r w:rsidR="00C547DF" w:rsidRPr="00582B37">
              <w:rPr>
                <w:rStyle w:val="Hyperlink"/>
                <w:noProof/>
              </w:rPr>
              <w:t xml:space="preserve"> – FRAM Renewable Fuels</w:t>
            </w:r>
            <w:r w:rsidR="00C547DF">
              <w:rPr>
                <w:noProof/>
                <w:webHidden/>
              </w:rPr>
              <w:tab/>
            </w:r>
            <w:r w:rsidR="00C547DF">
              <w:rPr>
                <w:noProof/>
                <w:webHidden/>
              </w:rPr>
              <w:fldChar w:fldCharType="begin"/>
            </w:r>
            <w:r w:rsidR="00C547DF">
              <w:rPr>
                <w:noProof/>
                <w:webHidden/>
              </w:rPr>
              <w:instrText xml:space="preserve"> PAGEREF _Toc244791236 \h </w:instrText>
            </w:r>
            <w:r w:rsidR="00C547DF">
              <w:rPr>
                <w:noProof/>
                <w:webHidden/>
              </w:rPr>
            </w:r>
            <w:r w:rsidR="00C547DF">
              <w:rPr>
                <w:noProof/>
                <w:webHidden/>
              </w:rPr>
              <w:fldChar w:fldCharType="separate"/>
            </w:r>
            <w:r w:rsidR="00C618F3">
              <w:rPr>
                <w:noProof/>
                <w:webHidden/>
              </w:rPr>
              <w:t>27</w:t>
            </w:r>
            <w:r w:rsidR="00C547DF">
              <w:rPr>
                <w:noProof/>
                <w:webHidden/>
              </w:rPr>
              <w:fldChar w:fldCharType="end"/>
            </w:r>
          </w:hyperlink>
        </w:p>
        <w:p w14:paraId="2AD8E5C2" w14:textId="6089385D" w:rsidR="00C547DF" w:rsidRDefault="00E64999" w:rsidP="00C547DF">
          <w:pPr>
            <w:pStyle w:val="TOC2"/>
            <w:tabs>
              <w:tab w:val="right" w:leader="dot" w:pos="9080"/>
            </w:tabs>
            <w:spacing w:after="120"/>
            <w:rPr>
              <w:rFonts w:eastAsiaTheme="minorEastAsia" w:cstheme="minorBidi"/>
              <w:noProof/>
              <w:color w:val="auto"/>
            </w:rPr>
          </w:pPr>
          <w:hyperlink w:anchor="_Toc244791237" w:history="1">
            <w:r w:rsidR="00C547DF" w:rsidRPr="00582B37">
              <w:rPr>
                <w:rStyle w:val="Hyperlink"/>
                <w:rFonts w:ascii="Times New Roman" w:hAnsi="Times New Roman" w:cs="Times New Roman"/>
                <w:noProof/>
              </w:rPr>
              <w:t>Brandon H</w:t>
            </w:r>
            <w:r w:rsidR="00C547DF" w:rsidRPr="001728D8">
              <w:rPr>
                <w:rStyle w:val="Hyperlink"/>
                <w:rFonts w:ascii="Times New Roman" w:hAnsi="Times New Roman" w:cs="Times New Roman"/>
                <w:caps/>
                <w:noProof/>
              </w:rPr>
              <w:t xml:space="preserve">iggins </w:t>
            </w:r>
            <w:r w:rsidR="00C547DF" w:rsidRPr="00582B37">
              <w:rPr>
                <w:rStyle w:val="Hyperlink"/>
                <w:rFonts w:ascii="Times New Roman" w:hAnsi="Times New Roman" w:cs="Times New Roman"/>
                <w:noProof/>
              </w:rPr>
              <w:t>- Roseburg Forest Products</w:t>
            </w:r>
            <w:r w:rsidR="00C547DF">
              <w:rPr>
                <w:noProof/>
                <w:webHidden/>
              </w:rPr>
              <w:tab/>
            </w:r>
            <w:r w:rsidR="00C547DF">
              <w:rPr>
                <w:noProof/>
                <w:webHidden/>
              </w:rPr>
              <w:fldChar w:fldCharType="begin"/>
            </w:r>
            <w:r w:rsidR="00C547DF">
              <w:rPr>
                <w:noProof/>
                <w:webHidden/>
              </w:rPr>
              <w:instrText xml:space="preserve"> PAGEREF _Toc244791237 \h </w:instrText>
            </w:r>
            <w:r w:rsidR="00C547DF">
              <w:rPr>
                <w:noProof/>
                <w:webHidden/>
              </w:rPr>
            </w:r>
            <w:r w:rsidR="00C547DF">
              <w:rPr>
                <w:noProof/>
                <w:webHidden/>
              </w:rPr>
              <w:fldChar w:fldCharType="separate"/>
            </w:r>
            <w:r w:rsidR="00C618F3">
              <w:rPr>
                <w:noProof/>
                <w:webHidden/>
              </w:rPr>
              <w:t>27</w:t>
            </w:r>
            <w:r w:rsidR="00C547DF">
              <w:rPr>
                <w:noProof/>
                <w:webHidden/>
              </w:rPr>
              <w:fldChar w:fldCharType="end"/>
            </w:r>
          </w:hyperlink>
        </w:p>
        <w:p w14:paraId="5DF30809" w14:textId="31099F13" w:rsidR="00C547DF" w:rsidRDefault="00E64999" w:rsidP="00C547DF">
          <w:pPr>
            <w:pStyle w:val="TOC2"/>
            <w:tabs>
              <w:tab w:val="right" w:leader="dot" w:pos="9080"/>
            </w:tabs>
            <w:spacing w:after="120"/>
            <w:rPr>
              <w:rFonts w:eastAsiaTheme="minorEastAsia" w:cstheme="minorBidi"/>
              <w:noProof/>
              <w:color w:val="auto"/>
            </w:rPr>
          </w:pPr>
          <w:hyperlink w:anchor="_Toc244791238" w:history="1">
            <w:r w:rsidR="00C547DF" w:rsidRPr="00582B37">
              <w:rPr>
                <w:rStyle w:val="Hyperlink"/>
                <w:noProof/>
              </w:rPr>
              <w:t>Walker C</w:t>
            </w:r>
            <w:r w:rsidR="00C547DF" w:rsidRPr="001728D8">
              <w:rPr>
                <w:rStyle w:val="Hyperlink"/>
                <w:caps/>
                <w:noProof/>
              </w:rPr>
              <w:t xml:space="preserve">ampbell </w:t>
            </w:r>
            <w:r w:rsidR="00C547DF" w:rsidRPr="00582B37">
              <w:rPr>
                <w:rStyle w:val="Hyperlink"/>
                <w:noProof/>
              </w:rPr>
              <w:t>– Huber Engineered Woods</w:t>
            </w:r>
            <w:r w:rsidR="00C547DF">
              <w:rPr>
                <w:noProof/>
                <w:webHidden/>
              </w:rPr>
              <w:tab/>
            </w:r>
            <w:r w:rsidR="00C547DF">
              <w:rPr>
                <w:noProof/>
                <w:webHidden/>
              </w:rPr>
              <w:fldChar w:fldCharType="begin"/>
            </w:r>
            <w:r w:rsidR="00C547DF">
              <w:rPr>
                <w:noProof/>
                <w:webHidden/>
              </w:rPr>
              <w:instrText xml:space="preserve"> PAGEREF _Toc244791238 \h </w:instrText>
            </w:r>
            <w:r w:rsidR="00C547DF">
              <w:rPr>
                <w:noProof/>
                <w:webHidden/>
              </w:rPr>
            </w:r>
            <w:r w:rsidR="00C547DF">
              <w:rPr>
                <w:noProof/>
                <w:webHidden/>
              </w:rPr>
              <w:fldChar w:fldCharType="separate"/>
            </w:r>
            <w:r w:rsidR="00C618F3">
              <w:rPr>
                <w:noProof/>
                <w:webHidden/>
              </w:rPr>
              <w:t>28</w:t>
            </w:r>
            <w:r w:rsidR="00C547DF">
              <w:rPr>
                <w:noProof/>
                <w:webHidden/>
              </w:rPr>
              <w:fldChar w:fldCharType="end"/>
            </w:r>
          </w:hyperlink>
        </w:p>
        <w:p w14:paraId="4F8822D3" w14:textId="56BC89CE" w:rsidR="00C547DF" w:rsidRDefault="00E64999" w:rsidP="00C547DF">
          <w:pPr>
            <w:pStyle w:val="TOC2"/>
            <w:tabs>
              <w:tab w:val="right" w:leader="dot" w:pos="9080"/>
            </w:tabs>
            <w:spacing w:after="120"/>
            <w:rPr>
              <w:rFonts w:eastAsiaTheme="minorEastAsia" w:cstheme="minorBidi"/>
              <w:noProof/>
              <w:color w:val="auto"/>
            </w:rPr>
          </w:pPr>
          <w:hyperlink w:anchor="_Toc244791239" w:history="1">
            <w:r w:rsidR="00C547DF" w:rsidRPr="00582B37">
              <w:rPr>
                <w:rStyle w:val="Hyperlink"/>
                <w:noProof/>
              </w:rPr>
              <w:t xml:space="preserve">Devon </w:t>
            </w:r>
            <w:r w:rsidR="00C547DF" w:rsidRPr="001728D8">
              <w:rPr>
                <w:rStyle w:val="Hyperlink"/>
                <w:caps/>
                <w:noProof/>
              </w:rPr>
              <w:t xml:space="preserve">Dartnell </w:t>
            </w:r>
            <w:r w:rsidR="00C547DF" w:rsidRPr="00582B37">
              <w:rPr>
                <w:rStyle w:val="Hyperlink"/>
                <w:noProof/>
              </w:rPr>
              <w:t>– Georgia Forestry Commission</w:t>
            </w:r>
            <w:r w:rsidR="00C547DF">
              <w:rPr>
                <w:noProof/>
                <w:webHidden/>
              </w:rPr>
              <w:tab/>
            </w:r>
            <w:r w:rsidR="00C547DF">
              <w:rPr>
                <w:noProof/>
                <w:webHidden/>
              </w:rPr>
              <w:fldChar w:fldCharType="begin"/>
            </w:r>
            <w:r w:rsidR="00C547DF">
              <w:rPr>
                <w:noProof/>
                <w:webHidden/>
              </w:rPr>
              <w:instrText xml:space="preserve"> PAGEREF _Toc244791239 \h </w:instrText>
            </w:r>
            <w:r w:rsidR="00C547DF">
              <w:rPr>
                <w:noProof/>
                <w:webHidden/>
              </w:rPr>
            </w:r>
            <w:r w:rsidR="00C547DF">
              <w:rPr>
                <w:noProof/>
                <w:webHidden/>
              </w:rPr>
              <w:fldChar w:fldCharType="separate"/>
            </w:r>
            <w:r w:rsidR="00C618F3">
              <w:rPr>
                <w:noProof/>
                <w:webHidden/>
              </w:rPr>
              <w:t>28</w:t>
            </w:r>
            <w:r w:rsidR="00C547DF">
              <w:rPr>
                <w:noProof/>
                <w:webHidden/>
              </w:rPr>
              <w:fldChar w:fldCharType="end"/>
            </w:r>
          </w:hyperlink>
        </w:p>
        <w:p w14:paraId="34ACE586" w14:textId="2BC92145" w:rsidR="00C547DF" w:rsidRDefault="00E64999" w:rsidP="00C547DF">
          <w:pPr>
            <w:pStyle w:val="TOC1"/>
            <w:rPr>
              <w:rFonts w:eastAsiaTheme="minorEastAsia" w:cstheme="minorBidi"/>
              <w:color w:val="auto"/>
            </w:rPr>
          </w:pPr>
          <w:hyperlink w:anchor="_Toc244791240" w:history="1">
            <w:r w:rsidR="00C547DF" w:rsidRPr="00582B37">
              <w:rPr>
                <w:rStyle w:val="Hyperlink"/>
              </w:rPr>
              <w:t>T</w:t>
            </w:r>
            <w:r w:rsidR="00C547DF" w:rsidRPr="00C547DF">
              <w:rPr>
                <w:rStyle w:val="Hyperlink"/>
                <w:caps/>
              </w:rPr>
              <w:t>echnical Session II: ‘Unlocking the Value of Wood Extractives’</w:t>
            </w:r>
            <w:r w:rsidR="00C547DF">
              <w:rPr>
                <w:webHidden/>
              </w:rPr>
              <w:tab/>
            </w:r>
            <w:r w:rsidR="00C547DF">
              <w:rPr>
                <w:webHidden/>
              </w:rPr>
              <w:fldChar w:fldCharType="begin"/>
            </w:r>
            <w:r w:rsidR="00C547DF">
              <w:rPr>
                <w:webHidden/>
              </w:rPr>
              <w:instrText xml:space="preserve"> PAGEREF _Toc244791240 \h </w:instrText>
            </w:r>
            <w:r w:rsidR="00C547DF">
              <w:rPr>
                <w:webHidden/>
              </w:rPr>
            </w:r>
            <w:r w:rsidR="00C547DF">
              <w:rPr>
                <w:webHidden/>
              </w:rPr>
              <w:fldChar w:fldCharType="separate"/>
            </w:r>
            <w:r w:rsidR="00C618F3">
              <w:rPr>
                <w:webHidden/>
              </w:rPr>
              <w:t>29</w:t>
            </w:r>
            <w:r w:rsidR="00C547DF">
              <w:rPr>
                <w:webHidden/>
              </w:rPr>
              <w:fldChar w:fldCharType="end"/>
            </w:r>
          </w:hyperlink>
        </w:p>
        <w:p w14:paraId="67EE1C98" w14:textId="5E1315AB" w:rsidR="00C547DF" w:rsidRDefault="00E64999" w:rsidP="00C547DF">
          <w:pPr>
            <w:pStyle w:val="TOC2"/>
            <w:tabs>
              <w:tab w:val="right" w:leader="dot" w:pos="9080"/>
            </w:tabs>
            <w:spacing w:after="120"/>
            <w:rPr>
              <w:rFonts w:eastAsiaTheme="minorEastAsia" w:cstheme="minorBidi"/>
              <w:noProof/>
              <w:color w:val="auto"/>
            </w:rPr>
          </w:pPr>
          <w:hyperlink w:anchor="_Toc244791241" w:history="1">
            <w:r w:rsidR="00C547DF" w:rsidRPr="00582B37">
              <w:rPr>
                <w:rStyle w:val="Hyperlink"/>
                <w:rFonts w:ascii="Times New Roman" w:hAnsi="Times New Roman" w:cs="Times New Roman"/>
                <w:noProof/>
              </w:rPr>
              <w:t xml:space="preserve">Gwendolyn D. </w:t>
            </w:r>
            <w:r w:rsidR="00C547DF" w:rsidRPr="00582B37">
              <w:rPr>
                <w:rStyle w:val="Hyperlink"/>
                <w:rFonts w:ascii="Times New Roman" w:hAnsi="Times New Roman" w:cs="Times New Roman"/>
                <w:caps/>
                <w:noProof/>
              </w:rPr>
              <w:t>Boyd-Shields</w:t>
            </w:r>
            <w:r w:rsidR="00C547DF" w:rsidRPr="00582B37">
              <w:rPr>
                <w:rStyle w:val="Hyperlink"/>
                <w:rFonts w:ascii="Times New Roman" w:hAnsi="Times New Roman" w:cs="Times New Roman"/>
                <w:noProof/>
              </w:rPr>
              <w:t>,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_Toc244791241 \h </w:instrText>
            </w:r>
            <w:r w:rsidR="00C547DF">
              <w:rPr>
                <w:noProof/>
                <w:webHidden/>
              </w:rPr>
            </w:r>
            <w:r w:rsidR="00C547DF">
              <w:rPr>
                <w:noProof/>
                <w:webHidden/>
              </w:rPr>
              <w:fldChar w:fldCharType="separate"/>
            </w:r>
            <w:r w:rsidR="00C618F3">
              <w:rPr>
                <w:noProof/>
                <w:webHidden/>
              </w:rPr>
              <w:t>29</w:t>
            </w:r>
            <w:r w:rsidR="00C547DF">
              <w:rPr>
                <w:noProof/>
                <w:webHidden/>
              </w:rPr>
              <w:fldChar w:fldCharType="end"/>
            </w:r>
          </w:hyperlink>
        </w:p>
        <w:p w14:paraId="34CBE808" w14:textId="10882D44" w:rsidR="00C547DF" w:rsidRDefault="00E64999" w:rsidP="00C547DF">
          <w:pPr>
            <w:pStyle w:val="TOC3"/>
            <w:tabs>
              <w:tab w:val="right" w:leader="dot" w:pos="9080"/>
            </w:tabs>
            <w:spacing w:after="120"/>
            <w:rPr>
              <w:rFonts w:eastAsiaTheme="minorEastAsia" w:cstheme="minorBidi"/>
              <w:noProof/>
              <w:color w:val="auto"/>
            </w:rPr>
          </w:pPr>
          <w:hyperlink w:anchor="_Toc244791242" w:history="1">
            <w:r w:rsidR="00C547DF" w:rsidRPr="00582B37">
              <w:rPr>
                <w:rStyle w:val="Hyperlink"/>
                <w:rFonts w:ascii="Times New Roman" w:hAnsi="Times New Roman" w:cs="Times New Roman"/>
                <w:noProof/>
              </w:rPr>
              <w:t>NEXT-GENERATION SUSTAINABLE WOOD PROTECTION: CITRIC ACID–CROSSLINKED CHITOSAN AS A RENEWABLE PLATFORM FOR ENHANCED DURABILITY AND MOISTURE RESISTANCE</w:t>
            </w:r>
            <w:r w:rsidR="00C547DF">
              <w:rPr>
                <w:noProof/>
                <w:webHidden/>
              </w:rPr>
              <w:tab/>
            </w:r>
            <w:r w:rsidR="00C547DF">
              <w:rPr>
                <w:noProof/>
                <w:webHidden/>
              </w:rPr>
              <w:fldChar w:fldCharType="begin"/>
            </w:r>
            <w:r w:rsidR="00C547DF">
              <w:rPr>
                <w:noProof/>
                <w:webHidden/>
              </w:rPr>
              <w:instrText xml:space="preserve"> PAGEREF _Toc244791242 \h </w:instrText>
            </w:r>
            <w:r w:rsidR="00C547DF">
              <w:rPr>
                <w:noProof/>
                <w:webHidden/>
              </w:rPr>
            </w:r>
            <w:r w:rsidR="00C547DF">
              <w:rPr>
                <w:noProof/>
                <w:webHidden/>
              </w:rPr>
              <w:fldChar w:fldCharType="separate"/>
            </w:r>
            <w:r w:rsidR="00C618F3">
              <w:rPr>
                <w:noProof/>
                <w:webHidden/>
              </w:rPr>
              <w:t>29</w:t>
            </w:r>
            <w:r w:rsidR="00C547DF">
              <w:rPr>
                <w:noProof/>
                <w:webHidden/>
              </w:rPr>
              <w:fldChar w:fldCharType="end"/>
            </w:r>
          </w:hyperlink>
        </w:p>
        <w:p w14:paraId="0D915B91" w14:textId="6499DB1D" w:rsidR="00C547DF" w:rsidRDefault="00E64999" w:rsidP="00C547DF">
          <w:pPr>
            <w:pStyle w:val="TOC2"/>
            <w:tabs>
              <w:tab w:val="right" w:leader="dot" w:pos="9080"/>
            </w:tabs>
            <w:spacing w:after="120"/>
            <w:rPr>
              <w:rFonts w:eastAsiaTheme="minorEastAsia" w:cstheme="minorBidi"/>
              <w:noProof/>
              <w:color w:val="auto"/>
            </w:rPr>
          </w:pPr>
          <w:hyperlink w:anchor="_Toc244791243" w:history="1">
            <w:r w:rsidR="00C547DF" w:rsidRPr="00582B37">
              <w:rPr>
                <w:rStyle w:val="Hyperlink"/>
                <w:rFonts w:ascii="Times New Roman" w:hAnsi="Times New Roman" w:cs="Times New Roman"/>
                <w:noProof/>
              </w:rPr>
              <w:t>Abigael LAISA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_Toc244791243 \h </w:instrText>
            </w:r>
            <w:r w:rsidR="00C547DF">
              <w:rPr>
                <w:noProof/>
                <w:webHidden/>
              </w:rPr>
            </w:r>
            <w:r w:rsidR="00C547DF">
              <w:rPr>
                <w:noProof/>
                <w:webHidden/>
              </w:rPr>
              <w:fldChar w:fldCharType="separate"/>
            </w:r>
            <w:r w:rsidR="00C618F3">
              <w:rPr>
                <w:noProof/>
                <w:webHidden/>
              </w:rPr>
              <w:t>30</w:t>
            </w:r>
            <w:r w:rsidR="00C547DF">
              <w:rPr>
                <w:noProof/>
                <w:webHidden/>
              </w:rPr>
              <w:fldChar w:fldCharType="end"/>
            </w:r>
          </w:hyperlink>
        </w:p>
        <w:p w14:paraId="1C72894B" w14:textId="5AB7E1BB" w:rsidR="00C547DF" w:rsidRDefault="00E64999" w:rsidP="00C547DF">
          <w:pPr>
            <w:pStyle w:val="TOC3"/>
            <w:tabs>
              <w:tab w:val="right" w:leader="dot" w:pos="9080"/>
            </w:tabs>
            <w:spacing w:after="120"/>
            <w:rPr>
              <w:rFonts w:eastAsiaTheme="minorEastAsia" w:cstheme="minorBidi"/>
              <w:noProof/>
              <w:color w:val="auto"/>
            </w:rPr>
          </w:pPr>
          <w:hyperlink w:anchor="_Toc244791244" w:history="1">
            <w:r w:rsidR="00C547DF" w:rsidRPr="00582B37">
              <w:rPr>
                <w:rStyle w:val="Hyperlink"/>
                <w:rFonts w:ascii="Times New Roman" w:hAnsi="Times New Roman" w:cs="Times New Roman"/>
                <w:noProof/>
              </w:rPr>
              <w:t>LEACHING RESISTANCE OF WOOD TREATED WITH LABORATORY-SYNTHESIZED AND COMMERCIAL CHITOSAN OLIGOMERS</w:t>
            </w:r>
            <w:r w:rsidR="00C547DF">
              <w:rPr>
                <w:noProof/>
                <w:webHidden/>
              </w:rPr>
              <w:tab/>
            </w:r>
            <w:r w:rsidR="00C547DF">
              <w:rPr>
                <w:noProof/>
                <w:webHidden/>
              </w:rPr>
              <w:fldChar w:fldCharType="begin"/>
            </w:r>
            <w:r w:rsidR="00C547DF">
              <w:rPr>
                <w:noProof/>
                <w:webHidden/>
              </w:rPr>
              <w:instrText xml:space="preserve"> PAGEREF _Toc244791244 \h </w:instrText>
            </w:r>
            <w:r w:rsidR="00C547DF">
              <w:rPr>
                <w:noProof/>
                <w:webHidden/>
              </w:rPr>
            </w:r>
            <w:r w:rsidR="00C547DF">
              <w:rPr>
                <w:noProof/>
                <w:webHidden/>
              </w:rPr>
              <w:fldChar w:fldCharType="separate"/>
            </w:r>
            <w:r w:rsidR="00C618F3">
              <w:rPr>
                <w:noProof/>
                <w:webHidden/>
              </w:rPr>
              <w:t>30</w:t>
            </w:r>
            <w:r w:rsidR="00C547DF">
              <w:rPr>
                <w:noProof/>
                <w:webHidden/>
              </w:rPr>
              <w:fldChar w:fldCharType="end"/>
            </w:r>
          </w:hyperlink>
        </w:p>
        <w:p w14:paraId="7109BDE3" w14:textId="43BEE989" w:rsidR="00C547DF" w:rsidRDefault="00E64999" w:rsidP="00C547DF">
          <w:pPr>
            <w:pStyle w:val="TOC2"/>
            <w:tabs>
              <w:tab w:val="right" w:leader="dot" w:pos="9080"/>
            </w:tabs>
            <w:spacing w:after="120"/>
            <w:rPr>
              <w:rFonts w:eastAsiaTheme="minorEastAsia" w:cstheme="minorBidi"/>
              <w:noProof/>
              <w:color w:val="auto"/>
            </w:rPr>
          </w:pPr>
          <w:hyperlink w:anchor="_Toc244791245" w:history="1">
            <w:r w:rsidR="00C547DF" w:rsidRPr="00582B37">
              <w:rPr>
                <w:rStyle w:val="Hyperlink"/>
                <w:rFonts w:ascii="Times New Roman" w:hAnsi="Times New Roman" w:cs="Times New Roman"/>
                <w:noProof/>
              </w:rPr>
              <w:t xml:space="preserve">Daniel Owusu </w:t>
            </w:r>
            <w:r w:rsidR="00C547DF" w:rsidRPr="00582B37">
              <w:rPr>
                <w:rStyle w:val="Hyperlink"/>
                <w:rFonts w:ascii="Times New Roman" w:hAnsi="Times New Roman" w:cs="Times New Roman"/>
                <w:caps/>
                <w:noProof/>
              </w:rPr>
              <w:t>Sekyere</w:t>
            </w:r>
            <w:r w:rsidR="00C547DF" w:rsidRPr="00582B37">
              <w:rPr>
                <w:rStyle w:val="Hyperlink"/>
                <w:rFonts w:ascii="Times New Roman" w:hAnsi="Times New Roman" w:cs="Times New Roman"/>
                <w:noProof/>
              </w:rPr>
              <w:t xml:space="preserv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_Toc244791245 \h </w:instrText>
            </w:r>
            <w:r w:rsidR="00C547DF">
              <w:rPr>
                <w:noProof/>
                <w:webHidden/>
              </w:rPr>
            </w:r>
            <w:r w:rsidR="00C547DF">
              <w:rPr>
                <w:noProof/>
                <w:webHidden/>
              </w:rPr>
              <w:fldChar w:fldCharType="separate"/>
            </w:r>
            <w:r w:rsidR="00C618F3">
              <w:rPr>
                <w:noProof/>
                <w:webHidden/>
              </w:rPr>
              <w:t>31</w:t>
            </w:r>
            <w:r w:rsidR="00C547DF">
              <w:rPr>
                <w:noProof/>
                <w:webHidden/>
              </w:rPr>
              <w:fldChar w:fldCharType="end"/>
            </w:r>
          </w:hyperlink>
        </w:p>
        <w:p w14:paraId="1DC69DC9" w14:textId="64B7E83D" w:rsidR="00C547DF" w:rsidRDefault="00E64999" w:rsidP="00C547DF">
          <w:pPr>
            <w:pStyle w:val="TOC3"/>
            <w:tabs>
              <w:tab w:val="right" w:leader="dot" w:pos="9080"/>
            </w:tabs>
            <w:spacing w:after="120"/>
            <w:rPr>
              <w:rFonts w:eastAsiaTheme="minorEastAsia" w:cstheme="minorBidi"/>
              <w:noProof/>
              <w:color w:val="auto"/>
            </w:rPr>
          </w:pPr>
          <w:hyperlink w:anchor="_Toc244791246" w:history="1">
            <w:r w:rsidR="00C547DF" w:rsidRPr="00582B37">
              <w:rPr>
                <w:rStyle w:val="Hyperlink"/>
                <w:rFonts w:ascii="Times New Roman" w:hAnsi="Times New Roman" w:cs="Times New Roman"/>
                <w:noProof/>
              </w:rPr>
              <w:t>COMPOSITION-PROPERTY RELATIONSHIPS IN CELLULOSE NANOFIBER–CHITOSAN AEROGELS FOR WATER REMEDIATION</w:t>
            </w:r>
            <w:r w:rsidR="00C547DF">
              <w:rPr>
                <w:noProof/>
                <w:webHidden/>
              </w:rPr>
              <w:tab/>
            </w:r>
            <w:r w:rsidR="00C547DF">
              <w:rPr>
                <w:noProof/>
                <w:webHidden/>
              </w:rPr>
              <w:fldChar w:fldCharType="begin"/>
            </w:r>
            <w:r w:rsidR="00C547DF">
              <w:rPr>
                <w:noProof/>
                <w:webHidden/>
              </w:rPr>
              <w:instrText xml:space="preserve"> PAGEREF _Toc244791246 \h </w:instrText>
            </w:r>
            <w:r w:rsidR="00C547DF">
              <w:rPr>
                <w:noProof/>
                <w:webHidden/>
              </w:rPr>
            </w:r>
            <w:r w:rsidR="00C547DF">
              <w:rPr>
                <w:noProof/>
                <w:webHidden/>
              </w:rPr>
              <w:fldChar w:fldCharType="separate"/>
            </w:r>
            <w:r w:rsidR="00C618F3">
              <w:rPr>
                <w:noProof/>
                <w:webHidden/>
              </w:rPr>
              <w:t>31</w:t>
            </w:r>
            <w:r w:rsidR="00C547DF">
              <w:rPr>
                <w:noProof/>
                <w:webHidden/>
              </w:rPr>
              <w:fldChar w:fldCharType="end"/>
            </w:r>
          </w:hyperlink>
        </w:p>
        <w:p w14:paraId="679FE648" w14:textId="36A2B84C" w:rsidR="00C547DF" w:rsidRDefault="00E64999" w:rsidP="00C547DF">
          <w:pPr>
            <w:pStyle w:val="TOC2"/>
            <w:tabs>
              <w:tab w:val="right" w:leader="dot" w:pos="9080"/>
            </w:tabs>
            <w:spacing w:after="120"/>
            <w:rPr>
              <w:rFonts w:eastAsiaTheme="minorEastAsia" w:cstheme="minorBidi"/>
              <w:noProof/>
              <w:color w:val="auto"/>
            </w:rPr>
          </w:pPr>
          <w:hyperlink w:anchor="_Toc244791247" w:history="1">
            <w:r w:rsidR="00C547DF" w:rsidRPr="00582B37">
              <w:rPr>
                <w:rStyle w:val="Hyperlink"/>
                <w:rFonts w:ascii="Times New Roman" w:hAnsi="Times New Roman" w:cs="Times New Roman"/>
                <w:caps/>
                <w:noProof/>
              </w:rPr>
              <w:t>Cuartas-Marulanda</w:t>
            </w:r>
            <w:r w:rsidR="00C547DF" w:rsidRPr="00582B37">
              <w:rPr>
                <w:rStyle w:val="Hyperlink"/>
                <w:rFonts w:ascii="Times New Roman" w:hAnsi="Times New Roman" w:cs="Times New Roman"/>
                <w:noProof/>
              </w:rPr>
              <w:t>, Diego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_Toc244791247 \h </w:instrText>
            </w:r>
            <w:r w:rsidR="00C547DF">
              <w:rPr>
                <w:noProof/>
                <w:webHidden/>
              </w:rPr>
            </w:r>
            <w:r w:rsidR="00C547DF">
              <w:rPr>
                <w:noProof/>
                <w:webHidden/>
              </w:rPr>
              <w:fldChar w:fldCharType="separate"/>
            </w:r>
            <w:r w:rsidR="00C618F3">
              <w:rPr>
                <w:noProof/>
                <w:webHidden/>
              </w:rPr>
              <w:t>32</w:t>
            </w:r>
            <w:r w:rsidR="00C547DF">
              <w:rPr>
                <w:noProof/>
                <w:webHidden/>
              </w:rPr>
              <w:fldChar w:fldCharType="end"/>
            </w:r>
          </w:hyperlink>
        </w:p>
        <w:p w14:paraId="7C52562F" w14:textId="7FE11925" w:rsidR="00C547DF" w:rsidRDefault="00E64999" w:rsidP="00C547DF">
          <w:pPr>
            <w:pStyle w:val="TOC3"/>
            <w:tabs>
              <w:tab w:val="right" w:leader="dot" w:pos="9080"/>
            </w:tabs>
            <w:spacing w:after="120"/>
            <w:rPr>
              <w:rFonts w:eastAsiaTheme="minorEastAsia" w:cstheme="minorBidi"/>
              <w:noProof/>
              <w:color w:val="auto"/>
            </w:rPr>
          </w:pPr>
          <w:hyperlink w:anchor="_Toc244791248" w:history="1">
            <w:r w:rsidR="00C547DF" w:rsidRPr="00582B37">
              <w:rPr>
                <w:rStyle w:val="Hyperlink"/>
                <w:rFonts w:ascii="Times New Roman" w:hAnsi="Times New Roman" w:cs="Times New Roman"/>
                <w:noProof/>
              </w:rPr>
              <w:t>UNDERSTANDING THE FUNDAMENTAL INFLUENCE OF WOOD EXTRACTIVES ON WOOD ADHESION</w:t>
            </w:r>
            <w:r w:rsidR="00C547DF">
              <w:rPr>
                <w:noProof/>
                <w:webHidden/>
              </w:rPr>
              <w:tab/>
            </w:r>
            <w:r w:rsidR="00C547DF">
              <w:rPr>
                <w:noProof/>
                <w:webHidden/>
              </w:rPr>
              <w:fldChar w:fldCharType="begin"/>
            </w:r>
            <w:r w:rsidR="00C547DF">
              <w:rPr>
                <w:noProof/>
                <w:webHidden/>
              </w:rPr>
              <w:instrText xml:space="preserve"> PAGEREF _Toc244791248 \h </w:instrText>
            </w:r>
            <w:r w:rsidR="00C547DF">
              <w:rPr>
                <w:noProof/>
                <w:webHidden/>
              </w:rPr>
            </w:r>
            <w:r w:rsidR="00C547DF">
              <w:rPr>
                <w:noProof/>
                <w:webHidden/>
              </w:rPr>
              <w:fldChar w:fldCharType="separate"/>
            </w:r>
            <w:r w:rsidR="00C618F3">
              <w:rPr>
                <w:noProof/>
                <w:webHidden/>
              </w:rPr>
              <w:t>32</w:t>
            </w:r>
            <w:r w:rsidR="00C547DF">
              <w:rPr>
                <w:noProof/>
                <w:webHidden/>
              </w:rPr>
              <w:fldChar w:fldCharType="end"/>
            </w:r>
          </w:hyperlink>
        </w:p>
        <w:p w14:paraId="7DC136D7" w14:textId="3555103F" w:rsidR="00C547DF" w:rsidRDefault="00E64999" w:rsidP="00C547DF">
          <w:pPr>
            <w:pStyle w:val="TOC1"/>
            <w:rPr>
              <w:rFonts w:eastAsiaTheme="minorEastAsia" w:cstheme="minorBidi"/>
              <w:color w:val="auto"/>
            </w:rPr>
          </w:pPr>
          <w:hyperlink w:anchor="_Toc244791249" w:history="1">
            <w:r w:rsidR="00C547DF" w:rsidRPr="00582B37">
              <w:rPr>
                <w:rStyle w:val="Hyperlink"/>
              </w:rPr>
              <w:t>T</w:t>
            </w:r>
            <w:r w:rsidR="00C547DF" w:rsidRPr="00C547DF">
              <w:rPr>
                <w:rStyle w:val="Hyperlink"/>
                <w:caps/>
              </w:rPr>
              <w:t>echnical Session III: ‘Innovations in Nondestructive Testing and Evaluation’</w:t>
            </w:r>
            <w:r w:rsidR="00C547DF">
              <w:rPr>
                <w:webHidden/>
              </w:rPr>
              <w:tab/>
            </w:r>
            <w:r w:rsidR="00C547DF">
              <w:rPr>
                <w:webHidden/>
              </w:rPr>
              <w:fldChar w:fldCharType="begin"/>
            </w:r>
            <w:r w:rsidR="00C547DF">
              <w:rPr>
                <w:webHidden/>
              </w:rPr>
              <w:instrText xml:space="preserve"> PAGEREF _Toc244791249 \h </w:instrText>
            </w:r>
            <w:r w:rsidR="00C547DF">
              <w:rPr>
                <w:webHidden/>
              </w:rPr>
            </w:r>
            <w:r w:rsidR="00C547DF">
              <w:rPr>
                <w:webHidden/>
              </w:rPr>
              <w:fldChar w:fldCharType="separate"/>
            </w:r>
            <w:r w:rsidR="00C618F3">
              <w:rPr>
                <w:webHidden/>
              </w:rPr>
              <w:t>35</w:t>
            </w:r>
            <w:r w:rsidR="00C547DF">
              <w:rPr>
                <w:webHidden/>
              </w:rPr>
              <w:fldChar w:fldCharType="end"/>
            </w:r>
          </w:hyperlink>
        </w:p>
        <w:p w14:paraId="7861DA5A" w14:textId="6E8753F8" w:rsidR="00C547DF" w:rsidRDefault="00E64999" w:rsidP="00C547DF">
          <w:pPr>
            <w:pStyle w:val="TOC2"/>
            <w:tabs>
              <w:tab w:val="right" w:leader="dot" w:pos="9080"/>
            </w:tabs>
            <w:spacing w:after="120"/>
            <w:rPr>
              <w:rFonts w:eastAsiaTheme="minorEastAsia" w:cstheme="minorBidi"/>
              <w:noProof/>
              <w:color w:val="auto"/>
            </w:rPr>
          </w:pPr>
          <w:hyperlink w:anchor="_Toc244791250" w:history="1">
            <w:r w:rsidR="00C547DF" w:rsidRPr="00582B37">
              <w:rPr>
                <w:rStyle w:val="Hyperlink"/>
                <w:rFonts w:ascii="Times New Roman" w:hAnsi="Times New Roman" w:cs="Times New Roman"/>
                <w:noProof/>
              </w:rPr>
              <w:t xml:space="preserve">Dalila </w:t>
            </w:r>
            <w:r w:rsidR="00C547DF" w:rsidRPr="00582B37">
              <w:rPr>
                <w:rStyle w:val="Hyperlink"/>
                <w:rFonts w:ascii="Times New Roman" w:hAnsi="Times New Roman" w:cs="Times New Roman"/>
                <w:caps/>
                <w:noProof/>
              </w:rPr>
              <w:t>Belaidi</w:t>
            </w:r>
            <w:r w:rsidR="00C547DF" w:rsidRPr="00582B37">
              <w:rPr>
                <w:rStyle w:val="Hyperlink"/>
                <w:rFonts w:ascii="Times New Roman" w:hAnsi="Times New Roman" w:cs="Times New Roman"/>
                <w:noProof/>
              </w:rPr>
              <w:t xml:space="preserv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_Toc244791250 \h </w:instrText>
            </w:r>
            <w:r w:rsidR="00C547DF">
              <w:rPr>
                <w:noProof/>
                <w:webHidden/>
              </w:rPr>
            </w:r>
            <w:r w:rsidR="00C547DF">
              <w:rPr>
                <w:noProof/>
                <w:webHidden/>
              </w:rPr>
              <w:fldChar w:fldCharType="separate"/>
            </w:r>
            <w:r w:rsidR="00C618F3">
              <w:rPr>
                <w:noProof/>
                <w:webHidden/>
              </w:rPr>
              <w:t>35</w:t>
            </w:r>
            <w:r w:rsidR="00C547DF">
              <w:rPr>
                <w:noProof/>
                <w:webHidden/>
              </w:rPr>
              <w:fldChar w:fldCharType="end"/>
            </w:r>
          </w:hyperlink>
        </w:p>
        <w:p w14:paraId="5D029F76" w14:textId="584985CB" w:rsidR="00C547DF" w:rsidRDefault="00E64999" w:rsidP="00C547DF">
          <w:pPr>
            <w:pStyle w:val="TOC3"/>
            <w:tabs>
              <w:tab w:val="right" w:leader="dot" w:pos="9080"/>
            </w:tabs>
            <w:spacing w:after="120"/>
            <w:rPr>
              <w:rFonts w:eastAsiaTheme="minorEastAsia" w:cstheme="minorBidi"/>
              <w:noProof/>
              <w:color w:val="auto"/>
            </w:rPr>
          </w:pPr>
          <w:hyperlink w:anchor="_Toc244791251" w:history="1">
            <w:r w:rsidR="00C547DF" w:rsidRPr="00582B37">
              <w:rPr>
                <w:rStyle w:val="Hyperlink"/>
                <w:rFonts w:ascii="Times New Roman" w:eastAsia="Times New Roman" w:hAnsi="Times New Roman" w:cs="Times New Roman"/>
                <w:caps/>
                <w:noProof/>
              </w:rPr>
              <w:t>Nondestructive Evaluation and Finite Element Prediction of Bending Performance in Red Maple Laminated Veneer Lumber</w:t>
            </w:r>
            <w:r w:rsidR="00C547DF">
              <w:rPr>
                <w:noProof/>
                <w:webHidden/>
              </w:rPr>
              <w:tab/>
            </w:r>
            <w:r w:rsidR="00C547DF">
              <w:rPr>
                <w:noProof/>
                <w:webHidden/>
              </w:rPr>
              <w:fldChar w:fldCharType="begin"/>
            </w:r>
            <w:r w:rsidR="00C547DF">
              <w:rPr>
                <w:noProof/>
                <w:webHidden/>
              </w:rPr>
              <w:instrText xml:space="preserve"> PAGEREF _Toc244791251 \h </w:instrText>
            </w:r>
            <w:r w:rsidR="00C547DF">
              <w:rPr>
                <w:noProof/>
                <w:webHidden/>
              </w:rPr>
            </w:r>
            <w:r w:rsidR="00C547DF">
              <w:rPr>
                <w:noProof/>
                <w:webHidden/>
              </w:rPr>
              <w:fldChar w:fldCharType="separate"/>
            </w:r>
            <w:r w:rsidR="00C618F3">
              <w:rPr>
                <w:noProof/>
                <w:webHidden/>
              </w:rPr>
              <w:t>35</w:t>
            </w:r>
            <w:r w:rsidR="00C547DF">
              <w:rPr>
                <w:noProof/>
                <w:webHidden/>
              </w:rPr>
              <w:fldChar w:fldCharType="end"/>
            </w:r>
          </w:hyperlink>
        </w:p>
        <w:p w14:paraId="48AC59F1" w14:textId="2A337AF1" w:rsidR="00C547DF" w:rsidRDefault="00E64999" w:rsidP="00C547DF">
          <w:pPr>
            <w:pStyle w:val="TOC2"/>
            <w:tabs>
              <w:tab w:val="right" w:leader="dot" w:pos="9080"/>
            </w:tabs>
            <w:spacing w:after="120"/>
            <w:rPr>
              <w:rFonts w:eastAsiaTheme="minorEastAsia" w:cstheme="minorBidi"/>
              <w:noProof/>
              <w:color w:val="auto"/>
            </w:rPr>
          </w:pPr>
          <w:hyperlink w:anchor="_Toc244791252" w:history="1">
            <w:r w:rsidR="00C547DF" w:rsidRPr="00582B37">
              <w:rPr>
                <w:rStyle w:val="Hyperlink"/>
                <w:rFonts w:ascii="Times New Roman" w:hAnsi="Times New Roman" w:cs="Times New Roman"/>
                <w:noProof/>
              </w:rPr>
              <w:t xml:space="preserve">Manal </w:t>
            </w:r>
            <w:r w:rsidR="00C547DF" w:rsidRPr="00582B37">
              <w:rPr>
                <w:rStyle w:val="Hyperlink"/>
                <w:rFonts w:ascii="Times New Roman" w:hAnsi="Times New Roman" w:cs="Times New Roman"/>
                <w:caps/>
                <w:noProof/>
              </w:rPr>
              <w:t>Bouchlouch</w:t>
            </w:r>
            <w:r w:rsidR="00C547DF" w:rsidRPr="00582B37">
              <w:rPr>
                <w:rStyle w:val="Hyperlink"/>
                <w:rFonts w:ascii="Times New Roman" w:hAnsi="Times New Roman" w:cs="Times New Roman"/>
                <w:noProof/>
              </w:rPr>
              <w:t xml:space="preserv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_Toc244791252 \h </w:instrText>
            </w:r>
            <w:r w:rsidR="00C547DF">
              <w:rPr>
                <w:noProof/>
                <w:webHidden/>
              </w:rPr>
            </w:r>
            <w:r w:rsidR="00C547DF">
              <w:rPr>
                <w:noProof/>
                <w:webHidden/>
              </w:rPr>
              <w:fldChar w:fldCharType="separate"/>
            </w:r>
            <w:r w:rsidR="00C618F3">
              <w:rPr>
                <w:noProof/>
                <w:webHidden/>
              </w:rPr>
              <w:t>37</w:t>
            </w:r>
            <w:r w:rsidR="00C547DF">
              <w:rPr>
                <w:noProof/>
                <w:webHidden/>
              </w:rPr>
              <w:fldChar w:fldCharType="end"/>
            </w:r>
          </w:hyperlink>
        </w:p>
        <w:p w14:paraId="170357DB" w14:textId="258F50BE" w:rsidR="00C547DF" w:rsidRDefault="00E64999" w:rsidP="00C547DF">
          <w:pPr>
            <w:pStyle w:val="TOC3"/>
            <w:tabs>
              <w:tab w:val="right" w:leader="dot" w:pos="9080"/>
            </w:tabs>
            <w:spacing w:after="120"/>
            <w:rPr>
              <w:rFonts w:eastAsiaTheme="minorEastAsia" w:cstheme="minorBidi"/>
              <w:noProof/>
              <w:color w:val="auto"/>
            </w:rPr>
          </w:pPr>
          <w:hyperlink w:anchor="_Toc244791253" w:history="1">
            <w:r w:rsidR="00C547DF" w:rsidRPr="00582B37">
              <w:rPr>
                <w:rStyle w:val="Hyperlink"/>
                <w:rFonts w:ascii="Times New Roman" w:hAnsi="Times New Roman" w:cs="Times New Roman"/>
                <w:noProof/>
              </w:rPr>
              <w:t>STRESS-WAVE EVALUATION OF GLUED-LAMINATED TIMBER FOR STIFFNESS CHARACTERIZATION AND DELAMINATION DETECTION</w:t>
            </w:r>
            <w:r w:rsidR="00C547DF">
              <w:rPr>
                <w:noProof/>
                <w:webHidden/>
              </w:rPr>
              <w:tab/>
            </w:r>
            <w:r w:rsidR="00C547DF">
              <w:rPr>
                <w:noProof/>
                <w:webHidden/>
              </w:rPr>
              <w:fldChar w:fldCharType="begin"/>
            </w:r>
            <w:r w:rsidR="00C547DF">
              <w:rPr>
                <w:noProof/>
                <w:webHidden/>
              </w:rPr>
              <w:instrText xml:space="preserve"> PAGEREF _Toc244791253 \h </w:instrText>
            </w:r>
            <w:r w:rsidR="00C547DF">
              <w:rPr>
                <w:noProof/>
                <w:webHidden/>
              </w:rPr>
            </w:r>
            <w:r w:rsidR="00C547DF">
              <w:rPr>
                <w:noProof/>
                <w:webHidden/>
              </w:rPr>
              <w:fldChar w:fldCharType="separate"/>
            </w:r>
            <w:r w:rsidR="00C618F3">
              <w:rPr>
                <w:noProof/>
                <w:webHidden/>
              </w:rPr>
              <w:t>37</w:t>
            </w:r>
            <w:r w:rsidR="00C547DF">
              <w:rPr>
                <w:noProof/>
                <w:webHidden/>
              </w:rPr>
              <w:fldChar w:fldCharType="end"/>
            </w:r>
          </w:hyperlink>
        </w:p>
        <w:p w14:paraId="764E3636" w14:textId="35385A22" w:rsidR="00C547DF" w:rsidRDefault="00E64999" w:rsidP="00C547DF">
          <w:pPr>
            <w:pStyle w:val="TOC2"/>
            <w:tabs>
              <w:tab w:val="right" w:leader="dot" w:pos="9080"/>
            </w:tabs>
            <w:spacing w:after="120"/>
            <w:rPr>
              <w:rFonts w:eastAsiaTheme="minorEastAsia" w:cstheme="minorBidi"/>
              <w:noProof/>
              <w:color w:val="auto"/>
            </w:rPr>
          </w:pPr>
          <w:hyperlink w:anchor="_Toc244791254" w:history="1">
            <w:r w:rsidR="00C547DF" w:rsidRPr="00582B37">
              <w:rPr>
                <w:rStyle w:val="Hyperlink"/>
                <w:rFonts w:ascii="Times New Roman" w:hAnsi="Times New Roman" w:cs="Times New Roman"/>
                <w:noProof/>
              </w:rPr>
              <w:t>Elnaz Janghorban</w:t>
            </w:r>
            <w:r w:rsidR="00C547DF">
              <w:rPr>
                <w:noProof/>
                <w:webHidden/>
              </w:rPr>
              <w:tab/>
            </w:r>
            <w:r w:rsidR="00C547DF">
              <w:rPr>
                <w:noProof/>
                <w:webHidden/>
              </w:rPr>
              <w:fldChar w:fldCharType="begin"/>
            </w:r>
            <w:r w:rsidR="00C547DF">
              <w:rPr>
                <w:noProof/>
                <w:webHidden/>
              </w:rPr>
              <w:instrText xml:space="preserve"> PAGEREF _Toc244791254 \h </w:instrText>
            </w:r>
            <w:r w:rsidR="00C547DF">
              <w:rPr>
                <w:noProof/>
                <w:webHidden/>
              </w:rPr>
            </w:r>
            <w:r w:rsidR="00C547DF">
              <w:rPr>
                <w:noProof/>
                <w:webHidden/>
              </w:rPr>
              <w:fldChar w:fldCharType="separate"/>
            </w:r>
            <w:r w:rsidR="00C618F3">
              <w:rPr>
                <w:noProof/>
                <w:webHidden/>
              </w:rPr>
              <w:t>38</w:t>
            </w:r>
            <w:r w:rsidR="00C547DF">
              <w:rPr>
                <w:noProof/>
                <w:webHidden/>
              </w:rPr>
              <w:fldChar w:fldCharType="end"/>
            </w:r>
          </w:hyperlink>
        </w:p>
        <w:p w14:paraId="3182A4AA" w14:textId="7074F709" w:rsidR="00C547DF" w:rsidRDefault="00E64999" w:rsidP="00C547DF">
          <w:pPr>
            <w:pStyle w:val="TOC3"/>
            <w:tabs>
              <w:tab w:val="right" w:leader="dot" w:pos="9080"/>
            </w:tabs>
            <w:spacing w:after="120"/>
            <w:rPr>
              <w:rFonts w:eastAsiaTheme="minorEastAsia" w:cstheme="minorBidi"/>
              <w:noProof/>
              <w:color w:val="auto"/>
            </w:rPr>
          </w:pPr>
          <w:hyperlink w:anchor="_Toc244791255" w:history="1">
            <w:r w:rsidR="00C547DF" w:rsidRPr="00582B37">
              <w:rPr>
                <w:rStyle w:val="Hyperlink"/>
                <w:rFonts w:ascii="Times New Roman" w:hAnsi="Times New Roman" w:cs="Times New Roman"/>
                <w:noProof/>
              </w:rPr>
              <w:t>NONDESTRUCTIVE EVALUATION OF USED TIMBER MATS BY BUILDER’S-LEVEL LOAD–DEFLECTION TESTING</w:t>
            </w:r>
            <w:r w:rsidR="00C547DF">
              <w:rPr>
                <w:noProof/>
                <w:webHidden/>
              </w:rPr>
              <w:tab/>
            </w:r>
            <w:r w:rsidR="00C547DF">
              <w:rPr>
                <w:noProof/>
                <w:webHidden/>
              </w:rPr>
              <w:fldChar w:fldCharType="begin"/>
            </w:r>
            <w:r w:rsidR="00C547DF">
              <w:rPr>
                <w:noProof/>
                <w:webHidden/>
              </w:rPr>
              <w:instrText xml:space="preserve"> PAGEREF _Toc244791255 \h </w:instrText>
            </w:r>
            <w:r w:rsidR="00C547DF">
              <w:rPr>
                <w:noProof/>
                <w:webHidden/>
              </w:rPr>
            </w:r>
            <w:r w:rsidR="00C547DF">
              <w:rPr>
                <w:noProof/>
                <w:webHidden/>
              </w:rPr>
              <w:fldChar w:fldCharType="separate"/>
            </w:r>
            <w:r w:rsidR="00C618F3">
              <w:rPr>
                <w:noProof/>
                <w:webHidden/>
              </w:rPr>
              <w:t>38</w:t>
            </w:r>
            <w:r w:rsidR="00C547DF">
              <w:rPr>
                <w:noProof/>
                <w:webHidden/>
              </w:rPr>
              <w:fldChar w:fldCharType="end"/>
            </w:r>
          </w:hyperlink>
        </w:p>
        <w:p w14:paraId="7BF3C8B9" w14:textId="5756AD36" w:rsidR="00C547DF" w:rsidRDefault="00E64999" w:rsidP="00C547DF">
          <w:pPr>
            <w:pStyle w:val="TOC2"/>
            <w:tabs>
              <w:tab w:val="right" w:leader="dot" w:pos="9080"/>
            </w:tabs>
            <w:spacing w:after="120"/>
            <w:rPr>
              <w:rFonts w:eastAsiaTheme="minorEastAsia" w:cstheme="minorBidi"/>
              <w:noProof/>
              <w:color w:val="auto"/>
            </w:rPr>
          </w:pPr>
          <w:hyperlink w:anchor="_Toc244791256" w:history="1">
            <w:r w:rsidR="00C547DF" w:rsidRPr="00582B37">
              <w:rPr>
                <w:rStyle w:val="Hyperlink"/>
                <w:rFonts w:ascii="Times New Roman" w:hAnsi="Times New Roman" w:cs="Times New Roman"/>
                <w:noProof/>
              </w:rPr>
              <w:t xml:space="preserve">Tilak </w:t>
            </w:r>
            <w:r w:rsidR="00C547DF" w:rsidRPr="00582B37">
              <w:rPr>
                <w:rStyle w:val="Hyperlink"/>
                <w:rFonts w:ascii="Times New Roman" w:hAnsi="Times New Roman" w:cs="Times New Roman"/>
                <w:caps/>
                <w:noProof/>
              </w:rPr>
              <w:t>Neupane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_Toc244791256 \h </w:instrText>
            </w:r>
            <w:r w:rsidR="00C547DF">
              <w:rPr>
                <w:noProof/>
                <w:webHidden/>
              </w:rPr>
            </w:r>
            <w:r w:rsidR="00C547DF">
              <w:rPr>
                <w:noProof/>
                <w:webHidden/>
              </w:rPr>
              <w:fldChar w:fldCharType="separate"/>
            </w:r>
            <w:r w:rsidR="00C618F3">
              <w:rPr>
                <w:noProof/>
                <w:webHidden/>
              </w:rPr>
              <w:t>41</w:t>
            </w:r>
            <w:r w:rsidR="00C547DF">
              <w:rPr>
                <w:noProof/>
                <w:webHidden/>
              </w:rPr>
              <w:fldChar w:fldCharType="end"/>
            </w:r>
          </w:hyperlink>
        </w:p>
        <w:p w14:paraId="52685F89" w14:textId="1CCAD110" w:rsidR="00C547DF" w:rsidRDefault="00E64999" w:rsidP="00C547DF">
          <w:pPr>
            <w:pStyle w:val="TOC3"/>
            <w:tabs>
              <w:tab w:val="right" w:leader="dot" w:pos="9080"/>
            </w:tabs>
            <w:spacing w:after="120"/>
            <w:rPr>
              <w:rFonts w:eastAsiaTheme="minorEastAsia" w:cstheme="minorBidi"/>
              <w:noProof/>
              <w:color w:val="auto"/>
            </w:rPr>
          </w:pPr>
          <w:hyperlink w:anchor="_Toc244791257" w:history="1">
            <w:r w:rsidR="00C547DF" w:rsidRPr="00582B37">
              <w:rPr>
                <w:rStyle w:val="Hyperlink"/>
                <w:rFonts w:ascii="Times New Roman" w:hAnsi="Times New Roman" w:cs="Times New Roman"/>
                <w:caps/>
                <w:noProof/>
              </w:rPr>
              <w:t>A</w:t>
            </w:r>
            <w:r w:rsidR="00C547DF" w:rsidRPr="00582B37">
              <w:rPr>
                <w:rStyle w:val="Hyperlink"/>
                <w:rFonts w:ascii="Times New Roman" w:hAnsi="Times New Roman" w:cs="Times New Roman"/>
                <w:b/>
                <w:bCs/>
                <w:caps/>
                <w:noProof/>
              </w:rPr>
              <w:t xml:space="preserve"> </w:t>
            </w:r>
            <w:r w:rsidR="00C547DF" w:rsidRPr="00582B37">
              <w:rPr>
                <w:rStyle w:val="Hyperlink"/>
                <w:rFonts w:ascii="Times New Roman" w:hAnsi="Times New Roman" w:cs="Times New Roman"/>
                <w:caps/>
                <w:noProof/>
              </w:rPr>
              <w:t>Deep Learning Based Fusion Framework of Handcrafted Texture and CNN Features for Wood Chip Moisture Content Estimation</w:t>
            </w:r>
            <w:r w:rsidR="00C547DF">
              <w:rPr>
                <w:noProof/>
                <w:webHidden/>
              </w:rPr>
              <w:tab/>
            </w:r>
            <w:r w:rsidR="00C547DF">
              <w:rPr>
                <w:noProof/>
                <w:webHidden/>
              </w:rPr>
              <w:fldChar w:fldCharType="begin"/>
            </w:r>
            <w:r w:rsidR="00C547DF">
              <w:rPr>
                <w:noProof/>
                <w:webHidden/>
              </w:rPr>
              <w:instrText xml:space="preserve"> PAGEREF _Toc244791257 \h </w:instrText>
            </w:r>
            <w:r w:rsidR="00C547DF">
              <w:rPr>
                <w:noProof/>
                <w:webHidden/>
              </w:rPr>
            </w:r>
            <w:r w:rsidR="00C547DF">
              <w:rPr>
                <w:noProof/>
                <w:webHidden/>
              </w:rPr>
              <w:fldChar w:fldCharType="separate"/>
            </w:r>
            <w:r w:rsidR="00C618F3">
              <w:rPr>
                <w:noProof/>
                <w:webHidden/>
              </w:rPr>
              <w:t>41</w:t>
            </w:r>
            <w:r w:rsidR="00C547DF">
              <w:rPr>
                <w:noProof/>
                <w:webHidden/>
              </w:rPr>
              <w:fldChar w:fldCharType="end"/>
            </w:r>
          </w:hyperlink>
        </w:p>
        <w:p w14:paraId="0925EE34" w14:textId="7A16147D" w:rsidR="00C547DF" w:rsidRDefault="00E64999" w:rsidP="00C547DF">
          <w:pPr>
            <w:pStyle w:val="TOC1"/>
            <w:rPr>
              <w:rFonts w:eastAsiaTheme="minorEastAsia" w:cstheme="minorBidi"/>
              <w:color w:val="auto"/>
            </w:rPr>
          </w:pPr>
          <w:hyperlink w:anchor="_Toc244791258" w:history="1">
            <w:r w:rsidR="00C547DF" w:rsidRPr="00582B37">
              <w:rPr>
                <w:rStyle w:val="Hyperlink"/>
              </w:rPr>
              <w:t>T</w:t>
            </w:r>
            <w:r w:rsidR="00C547DF" w:rsidRPr="00C547DF">
              <w:rPr>
                <w:rStyle w:val="Hyperlink"/>
                <w:caps/>
              </w:rPr>
              <w:t>echnical Session IV: ‘Advanced Characterization and Imaging Technologies</w:t>
            </w:r>
            <w:r w:rsidR="00C62B72">
              <w:rPr>
                <w:rStyle w:val="Hyperlink"/>
                <w:caps/>
              </w:rPr>
              <w:t>’</w:t>
            </w:r>
            <w:r w:rsidR="00C547DF">
              <w:rPr>
                <w:webHidden/>
              </w:rPr>
              <w:tab/>
            </w:r>
            <w:r w:rsidR="00C547DF">
              <w:rPr>
                <w:webHidden/>
              </w:rPr>
              <w:fldChar w:fldCharType="begin"/>
            </w:r>
            <w:r w:rsidR="00C547DF">
              <w:rPr>
                <w:webHidden/>
              </w:rPr>
              <w:instrText xml:space="preserve"> PAGEREF _Toc244791258 \h </w:instrText>
            </w:r>
            <w:r w:rsidR="00C547DF">
              <w:rPr>
                <w:webHidden/>
              </w:rPr>
            </w:r>
            <w:r w:rsidR="00C547DF">
              <w:rPr>
                <w:webHidden/>
              </w:rPr>
              <w:fldChar w:fldCharType="separate"/>
            </w:r>
            <w:r w:rsidR="00C618F3">
              <w:rPr>
                <w:webHidden/>
              </w:rPr>
              <w:t>42</w:t>
            </w:r>
            <w:r w:rsidR="00C547DF">
              <w:rPr>
                <w:webHidden/>
              </w:rPr>
              <w:fldChar w:fldCharType="end"/>
            </w:r>
          </w:hyperlink>
        </w:p>
        <w:p w14:paraId="0F2FF5CB" w14:textId="1EC38A55" w:rsidR="00C547DF" w:rsidRDefault="00E64999" w:rsidP="00C547DF">
          <w:pPr>
            <w:pStyle w:val="TOC2"/>
            <w:tabs>
              <w:tab w:val="right" w:leader="dot" w:pos="9080"/>
            </w:tabs>
            <w:spacing w:after="120"/>
            <w:rPr>
              <w:rFonts w:eastAsiaTheme="minorEastAsia" w:cstheme="minorBidi"/>
              <w:noProof/>
              <w:color w:val="auto"/>
            </w:rPr>
          </w:pPr>
          <w:hyperlink w:anchor="_Toc244791259" w:history="1">
            <w:r w:rsidR="00C547DF" w:rsidRPr="00582B37">
              <w:rPr>
                <w:rStyle w:val="Hyperlink"/>
                <w:rFonts w:ascii="Times New Roman" w:eastAsia="Arial" w:hAnsi="Times New Roman" w:cs="Times New Roman"/>
                <w:noProof/>
              </w:rPr>
              <w:t xml:space="preserve">Anton F. </w:t>
            </w:r>
            <w:r w:rsidR="00C547DF" w:rsidRPr="00582B37">
              <w:rPr>
                <w:rStyle w:val="Hyperlink"/>
                <w:rFonts w:ascii="Times New Roman" w:eastAsia="Arial" w:hAnsi="Times New Roman" w:cs="Times New Roman"/>
                <w:caps/>
                <w:noProof/>
              </w:rPr>
              <w:t>Astner</w:t>
            </w:r>
            <w:r w:rsidR="00C547DF" w:rsidRPr="00582B37">
              <w:rPr>
                <w:rStyle w:val="Hyperlink"/>
                <w:rFonts w:ascii="Times New Roman" w:eastAsia="Arial" w:hAnsi="Times New Roman" w:cs="Times New Roman"/>
                <w:b/>
                <w:bCs/>
                <w:caps/>
                <w:noProof/>
              </w:rPr>
              <w:t xml:space="preserve"> </w:t>
            </w:r>
            <w:r w:rsidR="00C547DF" w:rsidRPr="00582B37">
              <w:rPr>
                <w:rStyle w:val="Hyperlink"/>
                <w:rFonts w:ascii="Times New Roman" w:hAnsi="Times New Roman" w:cs="Times New Roman"/>
                <w:b/>
                <w:bCs/>
                <w:caps/>
                <w:noProof/>
              </w:rPr>
              <w:t>(</w:t>
            </w:r>
            <w:r w:rsidR="00C547DF" w:rsidRPr="00582B37">
              <w:rPr>
                <w:rStyle w:val="Hyperlink"/>
                <w:rFonts w:ascii="Times New Roman" w:hAnsi="Times New Roman" w:cs="Times New Roman"/>
                <w:b/>
                <w:bCs/>
                <w:noProof/>
              </w:rPr>
              <w:t>Technical Abstract)</w:t>
            </w:r>
            <w:r w:rsidR="00C547DF">
              <w:rPr>
                <w:noProof/>
                <w:webHidden/>
              </w:rPr>
              <w:tab/>
            </w:r>
            <w:r w:rsidR="00C547DF">
              <w:rPr>
                <w:noProof/>
                <w:webHidden/>
              </w:rPr>
              <w:fldChar w:fldCharType="begin"/>
            </w:r>
            <w:r w:rsidR="00C547DF">
              <w:rPr>
                <w:noProof/>
                <w:webHidden/>
              </w:rPr>
              <w:instrText xml:space="preserve"> PAGEREF _Toc244791259 \h </w:instrText>
            </w:r>
            <w:r w:rsidR="00C547DF">
              <w:rPr>
                <w:noProof/>
                <w:webHidden/>
              </w:rPr>
            </w:r>
            <w:r w:rsidR="00C547DF">
              <w:rPr>
                <w:noProof/>
                <w:webHidden/>
              </w:rPr>
              <w:fldChar w:fldCharType="separate"/>
            </w:r>
            <w:r w:rsidR="00C618F3">
              <w:rPr>
                <w:noProof/>
                <w:webHidden/>
              </w:rPr>
              <w:t>42</w:t>
            </w:r>
            <w:r w:rsidR="00C547DF">
              <w:rPr>
                <w:noProof/>
                <w:webHidden/>
              </w:rPr>
              <w:fldChar w:fldCharType="end"/>
            </w:r>
          </w:hyperlink>
        </w:p>
        <w:p w14:paraId="3DF5295D" w14:textId="250853DC" w:rsidR="00C547DF" w:rsidRDefault="00E64999" w:rsidP="00C547DF">
          <w:pPr>
            <w:pStyle w:val="TOC3"/>
            <w:tabs>
              <w:tab w:val="right" w:leader="dot" w:pos="9080"/>
            </w:tabs>
            <w:spacing w:after="120"/>
            <w:rPr>
              <w:rFonts w:eastAsiaTheme="minorEastAsia" w:cstheme="minorBidi"/>
              <w:noProof/>
              <w:color w:val="auto"/>
            </w:rPr>
          </w:pPr>
          <w:hyperlink w:anchor="_Toc244791260" w:history="1">
            <w:r w:rsidR="00C547DF" w:rsidRPr="00582B37">
              <w:rPr>
                <w:rStyle w:val="Hyperlink"/>
                <w:rFonts w:ascii="Times New Roman" w:eastAsia="Arial" w:hAnsi="Times New Roman" w:cs="Times New Roman"/>
                <w:bCs/>
                <w:noProof/>
              </w:rPr>
              <w:t>SMALL-ANGLE NEUTRON SCATTERING-DERIVED STRUCTURAL DESCRIPTORS FOR DATA-DRIVEN OPTIMIZATION OF LIGNOCELLULOSIC BIOMASS PRETREATMENT</w:t>
            </w:r>
            <w:r w:rsidR="00C547DF">
              <w:rPr>
                <w:noProof/>
                <w:webHidden/>
              </w:rPr>
              <w:tab/>
            </w:r>
            <w:r w:rsidR="00C547DF">
              <w:rPr>
                <w:noProof/>
                <w:webHidden/>
              </w:rPr>
              <w:fldChar w:fldCharType="begin"/>
            </w:r>
            <w:r w:rsidR="00C547DF">
              <w:rPr>
                <w:noProof/>
                <w:webHidden/>
              </w:rPr>
              <w:instrText xml:space="preserve"> PAGEREF _Toc244791260 \h </w:instrText>
            </w:r>
            <w:r w:rsidR="00C547DF">
              <w:rPr>
                <w:noProof/>
                <w:webHidden/>
              </w:rPr>
            </w:r>
            <w:r w:rsidR="00C547DF">
              <w:rPr>
                <w:noProof/>
                <w:webHidden/>
              </w:rPr>
              <w:fldChar w:fldCharType="separate"/>
            </w:r>
            <w:r w:rsidR="00C618F3">
              <w:rPr>
                <w:noProof/>
                <w:webHidden/>
              </w:rPr>
              <w:t>42</w:t>
            </w:r>
            <w:r w:rsidR="00C547DF">
              <w:rPr>
                <w:noProof/>
                <w:webHidden/>
              </w:rPr>
              <w:fldChar w:fldCharType="end"/>
            </w:r>
          </w:hyperlink>
        </w:p>
        <w:p w14:paraId="0140AC9B" w14:textId="52775892" w:rsidR="00C547DF" w:rsidRDefault="00E64999" w:rsidP="00C547DF">
          <w:pPr>
            <w:pStyle w:val="TOC2"/>
            <w:tabs>
              <w:tab w:val="right" w:leader="dot" w:pos="9080"/>
            </w:tabs>
            <w:spacing w:after="120"/>
            <w:rPr>
              <w:rFonts w:eastAsiaTheme="minorEastAsia" w:cstheme="minorBidi"/>
              <w:noProof/>
              <w:color w:val="auto"/>
            </w:rPr>
          </w:pPr>
          <w:hyperlink w:anchor="_Toc244791261" w:history="1">
            <w:r w:rsidR="00C547DF" w:rsidRPr="00582B37">
              <w:rPr>
                <w:rStyle w:val="Hyperlink"/>
                <w:rFonts w:ascii="Times New Roman" w:hAnsi="Times New Roman" w:cs="Times New Roman"/>
                <w:bCs/>
                <w:noProof/>
              </w:rPr>
              <w:t xml:space="preserve">Geo </w:t>
            </w:r>
            <w:r w:rsidR="00C547DF" w:rsidRPr="00582B37">
              <w:rPr>
                <w:rStyle w:val="Hyperlink"/>
                <w:rFonts w:ascii="Times New Roman" w:hAnsi="Times New Roman" w:cs="Times New Roman"/>
                <w:bCs/>
                <w:caps/>
                <w:noProof/>
              </w:rPr>
              <w:t>Francis (</w:t>
            </w:r>
            <w:r w:rsidR="00C547DF" w:rsidRPr="00582B37">
              <w:rPr>
                <w:rStyle w:val="Hyperlink"/>
                <w:rFonts w:ascii="Times New Roman" w:hAnsi="Times New Roman" w:cs="Times New Roman"/>
                <w:b/>
                <w:noProof/>
              </w:rPr>
              <w:t>Technical Abstract</w:t>
            </w:r>
            <w:r w:rsidR="00C547DF" w:rsidRPr="00582B37">
              <w:rPr>
                <w:rStyle w:val="Hyperlink"/>
                <w:rFonts w:ascii="Times New Roman" w:hAnsi="Times New Roman" w:cs="Times New Roman"/>
                <w:bCs/>
                <w:noProof/>
              </w:rPr>
              <w:t>)</w:t>
            </w:r>
            <w:r w:rsidR="00C547DF">
              <w:rPr>
                <w:noProof/>
                <w:webHidden/>
              </w:rPr>
              <w:tab/>
            </w:r>
            <w:r w:rsidR="00C547DF">
              <w:rPr>
                <w:noProof/>
                <w:webHidden/>
              </w:rPr>
              <w:fldChar w:fldCharType="begin"/>
            </w:r>
            <w:r w:rsidR="00C547DF">
              <w:rPr>
                <w:noProof/>
                <w:webHidden/>
              </w:rPr>
              <w:instrText xml:space="preserve"> PAGEREF _Toc244791261 \h </w:instrText>
            </w:r>
            <w:r w:rsidR="00C547DF">
              <w:rPr>
                <w:noProof/>
                <w:webHidden/>
              </w:rPr>
            </w:r>
            <w:r w:rsidR="00C547DF">
              <w:rPr>
                <w:noProof/>
                <w:webHidden/>
              </w:rPr>
              <w:fldChar w:fldCharType="separate"/>
            </w:r>
            <w:r w:rsidR="00C618F3">
              <w:rPr>
                <w:noProof/>
                <w:webHidden/>
              </w:rPr>
              <w:t>43</w:t>
            </w:r>
            <w:r w:rsidR="00C547DF">
              <w:rPr>
                <w:noProof/>
                <w:webHidden/>
              </w:rPr>
              <w:fldChar w:fldCharType="end"/>
            </w:r>
          </w:hyperlink>
        </w:p>
        <w:p w14:paraId="292A654A" w14:textId="5409798C" w:rsidR="00C547DF" w:rsidRDefault="00E64999" w:rsidP="00C547DF">
          <w:pPr>
            <w:pStyle w:val="TOC3"/>
            <w:tabs>
              <w:tab w:val="right" w:leader="dot" w:pos="9080"/>
            </w:tabs>
            <w:spacing w:after="120"/>
            <w:rPr>
              <w:rFonts w:eastAsiaTheme="minorEastAsia" w:cstheme="minorBidi"/>
              <w:noProof/>
              <w:color w:val="auto"/>
            </w:rPr>
          </w:pPr>
          <w:hyperlink w:anchor="_Toc244791262" w:history="1">
            <w:r w:rsidR="00C547DF" w:rsidRPr="00582B37">
              <w:rPr>
                <w:rStyle w:val="Hyperlink"/>
                <w:rFonts w:ascii="Times New Roman" w:hAnsi="Times New Roman" w:cs="Times New Roman"/>
                <w:bCs/>
                <w:caps/>
                <w:noProof/>
              </w:rPr>
              <w:t>Towarads Reliable Wood Log Re-identification: An Explainable AI Approach</w:t>
            </w:r>
            <w:r w:rsidR="00C547DF">
              <w:rPr>
                <w:noProof/>
                <w:webHidden/>
              </w:rPr>
              <w:tab/>
            </w:r>
            <w:r w:rsidR="00C547DF">
              <w:rPr>
                <w:noProof/>
                <w:webHidden/>
              </w:rPr>
              <w:fldChar w:fldCharType="begin"/>
            </w:r>
            <w:r w:rsidR="00C547DF">
              <w:rPr>
                <w:noProof/>
                <w:webHidden/>
              </w:rPr>
              <w:instrText xml:space="preserve"> PAGEREF _Toc244791262 \h </w:instrText>
            </w:r>
            <w:r w:rsidR="00C547DF">
              <w:rPr>
                <w:noProof/>
                <w:webHidden/>
              </w:rPr>
            </w:r>
            <w:r w:rsidR="00C547DF">
              <w:rPr>
                <w:noProof/>
                <w:webHidden/>
              </w:rPr>
              <w:fldChar w:fldCharType="separate"/>
            </w:r>
            <w:r w:rsidR="00C618F3">
              <w:rPr>
                <w:noProof/>
                <w:webHidden/>
              </w:rPr>
              <w:t>43</w:t>
            </w:r>
            <w:r w:rsidR="00C547DF">
              <w:rPr>
                <w:noProof/>
                <w:webHidden/>
              </w:rPr>
              <w:fldChar w:fldCharType="end"/>
            </w:r>
          </w:hyperlink>
        </w:p>
        <w:p w14:paraId="5A7C9D73" w14:textId="60A96D5D" w:rsidR="00C547DF" w:rsidRDefault="00E64999" w:rsidP="00C547DF">
          <w:pPr>
            <w:pStyle w:val="TOC2"/>
            <w:tabs>
              <w:tab w:val="right" w:leader="dot" w:pos="9080"/>
            </w:tabs>
            <w:spacing w:after="120"/>
            <w:rPr>
              <w:rFonts w:eastAsiaTheme="minorEastAsia" w:cstheme="minorBidi"/>
              <w:noProof/>
              <w:color w:val="auto"/>
            </w:rPr>
          </w:pPr>
          <w:hyperlink w:anchor="_Toc244791263" w:history="1">
            <w:r w:rsidR="00C547DF" w:rsidRPr="00582B37">
              <w:rPr>
                <w:rStyle w:val="Hyperlink"/>
                <w:rFonts w:ascii="Times New Roman" w:hAnsi="Times New Roman" w:cs="Times New Roman"/>
                <w:noProof/>
              </w:rPr>
              <w:t>Stefan KAIN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_Toc244791263 \h </w:instrText>
            </w:r>
            <w:r w:rsidR="00C547DF">
              <w:rPr>
                <w:noProof/>
                <w:webHidden/>
              </w:rPr>
            </w:r>
            <w:r w:rsidR="00C547DF">
              <w:rPr>
                <w:noProof/>
                <w:webHidden/>
              </w:rPr>
              <w:fldChar w:fldCharType="separate"/>
            </w:r>
            <w:r w:rsidR="00C618F3">
              <w:rPr>
                <w:noProof/>
                <w:webHidden/>
              </w:rPr>
              <w:t>44</w:t>
            </w:r>
            <w:r w:rsidR="00C547DF">
              <w:rPr>
                <w:noProof/>
                <w:webHidden/>
              </w:rPr>
              <w:fldChar w:fldCharType="end"/>
            </w:r>
          </w:hyperlink>
        </w:p>
        <w:p w14:paraId="79B13AC0" w14:textId="606E5B3B" w:rsidR="00C547DF" w:rsidRDefault="00E64999" w:rsidP="00C547DF">
          <w:pPr>
            <w:pStyle w:val="TOC3"/>
            <w:tabs>
              <w:tab w:val="right" w:leader="dot" w:pos="9080"/>
            </w:tabs>
            <w:spacing w:after="120"/>
            <w:rPr>
              <w:rFonts w:eastAsiaTheme="minorEastAsia" w:cstheme="minorBidi"/>
              <w:noProof/>
              <w:color w:val="auto"/>
            </w:rPr>
          </w:pPr>
          <w:hyperlink w:anchor="_Toc244791264" w:history="1">
            <w:r w:rsidR="00C547DF" w:rsidRPr="00582B37">
              <w:rPr>
                <w:rStyle w:val="Hyperlink"/>
                <w:rFonts w:ascii="Times New Roman" w:hAnsi="Times New Roman" w:cs="Times New Roman"/>
                <w:caps/>
                <w:noProof/>
              </w:rPr>
              <w:t>From Natural Fibre Composites to 4D Printing: Processing, Mechanical Properties and Moisture-Responsive Behaviour</w:t>
            </w:r>
            <w:r w:rsidR="00C547DF">
              <w:rPr>
                <w:noProof/>
                <w:webHidden/>
              </w:rPr>
              <w:tab/>
            </w:r>
            <w:r w:rsidR="00C547DF">
              <w:rPr>
                <w:noProof/>
                <w:webHidden/>
              </w:rPr>
              <w:fldChar w:fldCharType="begin"/>
            </w:r>
            <w:r w:rsidR="00C547DF">
              <w:rPr>
                <w:noProof/>
                <w:webHidden/>
              </w:rPr>
              <w:instrText xml:space="preserve"> PAGEREF _Toc244791264 \h </w:instrText>
            </w:r>
            <w:r w:rsidR="00C547DF">
              <w:rPr>
                <w:noProof/>
                <w:webHidden/>
              </w:rPr>
            </w:r>
            <w:r w:rsidR="00C547DF">
              <w:rPr>
                <w:noProof/>
                <w:webHidden/>
              </w:rPr>
              <w:fldChar w:fldCharType="separate"/>
            </w:r>
            <w:r w:rsidR="00C618F3">
              <w:rPr>
                <w:noProof/>
                <w:webHidden/>
              </w:rPr>
              <w:t>44</w:t>
            </w:r>
            <w:r w:rsidR="00C547DF">
              <w:rPr>
                <w:noProof/>
                <w:webHidden/>
              </w:rPr>
              <w:fldChar w:fldCharType="end"/>
            </w:r>
          </w:hyperlink>
        </w:p>
        <w:p w14:paraId="1F27C48C" w14:textId="1B75F666" w:rsidR="00C547DF" w:rsidRDefault="00E64999" w:rsidP="00C547DF">
          <w:pPr>
            <w:pStyle w:val="TOC2"/>
            <w:tabs>
              <w:tab w:val="right" w:leader="dot" w:pos="9080"/>
            </w:tabs>
            <w:spacing w:after="120"/>
            <w:rPr>
              <w:rFonts w:eastAsiaTheme="minorEastAsia" w:cstheme="minorBidi"/>
              <w:noProof/>
              <w:color w:val="auto"/>
            </w:rPr>
          </w:pPr>
          <w:hyperlink w:anchor="_Toc244791265" w:history="1">
            <w:r w:rsidR="00C547DF" w:rsidRPr="00582B37">
              <w:rPr>
                <w:rStyle w:val="Hyperlink"/>
                <w:rFonts w:ascii="Times New Roman" w:hAnsi="Times New Roman" w:cs="Times New Roman"/>
                <w:noProof/>
              </w:rPr>
              <w:t xml:space="preserve">Aadarsha </w:t>
            </w:r>
            <w:r w:rsidR="00C547DF" w:rsidRPr="00582B37">
              <w:rPr>
                <w:rStyle w:val="Hyperlink"/>
                <w:rFonts w:ascii="Times New Roman" w:hAnsi="Times New Roman" w:cs="Times New Roman"/>
                <w:caps/>
                <w:noProof/>
              </w:rPr>
              <w:t>Lamichhane</w:t>
            </w:r>
            <w:r w:rsidR="00C547DF" w:rsidRPr="00582B37">
              <w:rPr>
                <w:rStyle w:val="Hyperlink"/>
                <w:rFonts w:ascii="Times New Roman" w:hAnsi="Times New Roman" w:cs="Times New Roman"/>
                <w:noProof/>
              </w:rPr>
              <w:t xml:space="preserve">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_Toc244791265 \h </w:instrText>
            </w:r>
            <w:r w:rsidR="00C547DF">
              <w:rPr>
                <w:noProof/>
                <w:webHidden/>
              </w:rPr>
            </w:r>
            <w:r w:rsidR="00C547DF">
              <w:rPr>
                <w:noProof/>
                <w:webHidden/>
              </w:rPr>
              <w:fldChar w:fldCharType="separate"/>
            </w:r>
            <w:r w:rsidR="00C618F3">
              <w:rPr>
                <w:noProof/>
                <w:webHidden/>
              </w:rPr>
              <w:t>46</w:t>
            </w:r>
            <w:r w:rsidR="00C547DF">
              <w:rPr>
                <w:noProof/>
                <w:webHidden/>
              </w:rPr>
              <w:fldChar w:fldCharType="end"/>
            </w:r>
          </w:hyperlink>
        </w:p>
        <w:p w14:paraId="53ABFECF" w14:textId="2D506B5A" w:rsidR="00C547DF" w:rsidRDefault="00E64999" w:rsidP="00C547DF">
          <w:pPr>
            <w:pStyle w:val="TOC3"/>
            <w:tabs>
              <w:tab w:val="right" w:leader="dot" w:pos="9080"/>
            </w:tabs>
            <w:spacing w:after="120"/>
            <w:rPr>
              <w:rFonts w:eastAsiaTheme="minorEastAsia" w:cstheme="minorBidi"/>
              <w:noProof/>
              <w:color w:val="auto"/>
            </w:rPr>
          </w:pPr>
          <w:hyperlink w:anchor="_Toc244791266" w:history="1">
            <w:r w:rsidR="00C547DF" w:rsidRPr="00582B37">
              <w:rPr>
                <w:rStyle w:val="Hyperlink"/>
                <w:rFonts w:ascii="Times New Roman" w:eastAsia="Times New Roman" w:hAnsi="Times New Roman" w:cs="Times New Roman"/>
                <w:caps/>
                <w:noProof/>
              </w:rPr>
              <w:t>Geometry-Driven Cellular Beams from Corrugated Wood-Strand Panels</w:t>
            </w:r>
            <w:r w:rsidR="00C547DF">
              <w:rPr>
                <w:noProof/>
                <w:webHidden/>
              </w:rPr>
              <w:tab/>
            </w:r>
            <w:r w:rsidR="00C547DF">
              <w:rPr>
                <w:noProof/>
                <w:webHidden/>
              </w:rPr>
              <w:fldChar w:fldCharType="begin"/>
            </w:r>
            <w:r w:rsidR="00C547DF">
              <w:rPr>
                <w:noProof/>
                <w:webHidden/>
              </w:rPr>
              <w:instrText xml:space="preserve"> PAGEREF _Toc244791266 \h </w:instrText>
            </w:r>
            <w:r w:rsidR="00C547DF">
              <w:rPr>
                <w:noProof/>
                <w:webHidden/>
              </w:rPr>
            </w:r>
            <w:r w:rsidR="00C547DF">
              <w:rPr>
                <w:noProof/>
                <w:webHidden/>
              </w:rPr>
              <w:fldChar w:fldCharType="separate"/>
            </w:r>
            <w:r w:rsidR="00C618F3">
              <w:rPr>
                <w:noProof/>
                <w:webHidden/>
              </w:rPr>
              <w:t>46</w:t>
            </w:r>
            <w:r w:rsidR="00C547DF">
              <w:rPr>
                <w:noProof/>
                <w:webHidden/>
              </w:rPr>
              <w:fldChar w:fldCharType="end"/>
            </w:r>
          </w:hyperlink>
        </w:p>
        <w:p w14:paraId="085B1DC6" w14:textId="360AF5D4" w:rsidR="00C547DF" w:rsidRDefault="00E64999" w:rsidP="00C547DF">
          <w:pPr>
            <w:pStyle w:val="TOC1"/>
            <w:rPr>
              <w:rFonts w:eastAsiaTheme="minorEastAsia" w:cstheme="minorBidi"/>
              <w:color w:val="auto"/>
            </w:rPr>
          </w:pPr>
          <w:hyperlink w:anchor="_Toc244791267" w:history="1">
            <w:r w:rsidR="00C547DF" w:rsidRPr="00582B37">
              <w:rPr>
                <w:rStyle w:val="Hyperlink"/>
                <w:rFonts w:cstheme="majorHAnsi"/>
              </w:rPr>
              <w:t>T</w:t>
            </w:r>
            <w:r w:rsidR="00C547DF" w:rsidRPr="00C547DF">
              <w:rPr>
                <w:rStyle w:val="Hyperlink"/>
                <w:rFonts w:cstheme="majorHAnsi"/>
                <w:caps/>
              </w:rPr>
              <w:t xml:space="preserve">echnical Session V: </w:t>
            </w:r>
            <w:r w:rsidR="00C62B72">
              <w:rPr>
                <w:rStyle w:val="Hyperlink"/>
                <w:rFonts w:cstheme="majorHAnsi"/>
                <w:caps/>
              </w:rPr>
              <w:t>‘</w:t>
            </w:r>
            <w:r w:rsidR="00C547DF" w:rsidRPr="00C547DF">
              <w:rPr>
                <w:rStyle w:val="Hyperlink"/>
                <w:rFonts w:cstheme="majorHAnsi"/>
                <w:caps/>
              </w:rPr>
              <w:t>Machine Learning Applications</w:t>
            </w:r>
            <w:r w:rsidR="00C62B72">
              <w:rPr>
                <w:rStyle w:val="Hyperlink"/>
                <w:rFonts w:cstheme="majorHAnsi"/>
                <w:caps/>
              </w:rPr>
              <w:t>’</w:t>
            </w:r>
            <w:r w:rsidR="00C547DF">
              <w:rPr>
                <w:webHidden/>
              </w:rPr>
              <w:tab/>
            </w:r>
            <w:r w:rsidR="00C547DF">
              <w:rPr>
                <w:webHidden/>
              </w:rPr>
              <w:fldChar w:fldCharType="begin"/>
            </w:r>
            <w:r w:rsidR="00C547DF">
              <w:rPr>
                <w:webHidden/>
              </w:rPr>
              <w:instrText xml:space="preserve"> PAGEREF _Toc244791267 \h </w:instrText>
            </w:r>
            <w:r w:rsidR="00C547DF">
              <w:rPr>
                <w:webHidden/>
              </w:rPr>
            </w:r>
            <w:r w:rsidR="00C547DF">
              <w:rPr>
                <w:webHidden/>
              </w:rPr>
              <w:fldChar w:fldCharType="separate"/>
            </w:r>
            <w:r w:rsidR="00C618F3">
              <w:rPr>
                <w:webHidden/>
              </w:rPr>
              <w:t>47</w:t>
            </w:r>
            <w:r w:rsidR="00C547DF">
              <w:rPr>
                <w:webHidden/>
              </w:rPr>
              <w:fldChar w:fldCharType="end"/>
            </w:r>
          </w:hyperlink>
        </w:p>
        <w:p w14:paraId="2A91EEDA" w14:textId="68E980DD" w:rsidR="00C547DF" w:rsidRDefault="00E64999" w:rsidP="00C547DF">
          <w:pPr>
            <w:pStyle w:val="TOC2"/>
            <w:tabs>
              <w:tab w:val="right" w:leader="dot" w:pos="9080"/>
            </w:tabs>
            <w:spacing w:after="120"/>
            <w:rPr>
              <w:rFonts w:eastAsiaTheme="minorEastAsia" w:cstheme="minorBidi"/>
              <w:noProof/>
              <w:color w:val="auto"/>
            </w:rPr>
          </w:pPr>
          <w:hyperlink w:anchor="_Toc244791268" w:history="1">
            <w:r w:rsidR="00C547DF" w:rsidRPr="00582B37">
              <w:rPr>
                <w:rStyle w:val="Hyperlink"/>
                <w:rFonts w:ascii="Times New Roman" w:eastAsia="Times New Roman" w:hAnsi="Times New Roman" w:cs="Times New Roman"/>
                <w:noProof/>
              </w:rPr>
              <w:t>Robert A. BREYER (Technical Abstract)</w:t>
            </w:r>
            <w:r w:rsidR="00C547DF">
              <w:rPr>
                <w:noProof/>
                <w:webHidden/>
              </w:rPr>
              <w:tab/>
            </w:r>
            <w:r w:rsidR="00C547DF">
              <w:rPr>
                <w:noProof/>
                <w:webHidden/>
              </w:rPr>
              <w:fldChar w:fldCharType="begin"/>
            </w:r>
            <w:r w:rsidR="00C547DF">
              <w:rPr>
                <w:noProof/>
                <w:webHidden/>
              </w:rPr>
              <w:instrText xml:space="preserve"> PAGEREF _Toc244791268 \h </w:instrText>
            </w:r>
            <w:r w:rsidR="00C547DF">
              <w:rPr>
                <w:noProof/>
                <w:webHidden/>
              </w:rPr>
            </w:r>
            <w:r w:rsidR="00C547DF">
              <w:rPr>
                <w:noProof/>
                <w:webHidden/>
              </w:rPr>
              <w:fldChar w:fldCharType="separate"/>
            </w:r>
            <w:r w:rsidR="00C618F3">
              <w:rPr>
                <w:noProof/>
                <w:webHidden/>
              </w:rPr>
              <w:t>47</w:t>
            </w:r>
            <w:r w:rsidR="00C547DF">
              <w:rPr>
                <w:noProof/>
                <w:webHidden/>
              </w:rPr>
              <w:fldChar w:fldCharType="end"/>
            </w:r>
          </w:hyperlink>
        </w:p>
        <w:p w14:paraId="3B84E455" w14:textId="62FAD78D" w:rsidR="00C547DF" w:rsidRDefault="00E64999" w:rsidP="00C547DF">
          <w:pPr>
            <w:pStyle w:val="TOC3"/>
            <w:tabs>
              <w:tab w:val="right" w:leader="dot" w:pos="9080"/>
            </w:tabs>
            <w:spacing w:after="120"/>
            <w:rPr>
              <w:rFonts w:eastAsiaTheme="minorEastAsia" w:cstheme="minorBidi"/>
              <w:noProof/>
              <w:color w:val="auto"/>
            </w:rPr>
          </w:pPr>
          <w:hyperlink w:anchor="_Toc244791269" w:history="1">
            <w:r w:rsidR="00C547DF" w:rsidRPr="00582B37">
              <w:rPr>
                <w:rStyle w:val="Hyperlink"/>
                <w:rFonts w:ascii="Times New Roman" w:eastAsia="Times New Roman" w:hAnsi="Times New Roman" w:cs="Times New Roman"/>
                <w:noProof/>
              </w:rPr>
              <w:t>INTERROGATING THE DATA UNTIL IT CONFESSES: THE ART OF P</w:t>
            </w:r>
            <w:r w:rsidR="00C547DF" w:rsidRPr="00582B37">
              <w:rPr>
                <w:rStyle w:val="Hyperlink"/>
                <w:rFonts w:ascii="Times New Roman" w:eastAsia="Times New Roman" w:hAnsi="Times New Roman" w:cs="Times New Roman"/>
                <w:noProof/>
              </w:rPr>
              <w:noBreakHyphen/>
              <w:t>HACKING</w:t>
            </w:r>
            <w:r w:rsidR="00C547DF">
              <w:rPr>
                <w:noProof/>
                <w:webHidden/>
              </w:rPr>
              <w:tab/>
            </w:r>
            <w:r w:rsidR="00C547DF">
              <w:rPr>
                <w:noProof/>
                <w:webHidden/>
              </w:rPr>
              <w:fldChar w:fldCharType="begin"/>
            </w:r>
            <w:r w:rsidR="00C547DF">
              <w:rPr>
                <w:noProof/>
                <w:webHidden/>
              </w:rPr>
              <w:instrText xml:space="preserve"> PAGEREF _Toc244791269 \h </w:instrText>
            </w:r>
            <w:r w:rsidR="00C547DF">
              <w:rPr>
                <w:noProof/>
                <w:webHidden/>
              </w:rPr>
            </w:r>
            <w:r w:rsidR="00C547DF">
              <w:rPr>
                <w:noProof/>
                <w:webHidden/>
              </w:rPr>
              <w:fldChar w:fldCharType="separate"/>
            </w:r>
            <w:r w:rsidR="00C618F3">
              <w:rPr>
                <w:noProof/>
                <w:webHidden/>
              </w:rPr>
              <w:t>47</w:t>
            </w:r>
            <w:r w:rsidR="00C547DF">
              <w:rPr>
                <w:noProof/>
                <w:webHidden/>
              </w:rPr>
              <w:fldChar w:fldCharType="end"/>
            </w:r>
          </w:hyperlink>
        </w:p>
        <w:p w14:paraId="74386120" w14:textId="68628A22" w:rsidR="00C547DF" w:rsidRDefault="00E64999" w:rsidP="00C547DF">
          <w:pPr>
            <w:pStyle w:val="TOC2"/>
            <w:tabs>
              <w:tab w:val="right" w:leader="dot" w:pos="9080"/>
            </w:tabs>
            <w:spacing w:after="120"/>
            <w:rPr>
              <w:rFonts w:eastAsiaTheme="minorEastAsia" w:cstheme="minorBidi"/>
              <w:noProof/>
              <w:color w:val="auto"/>
            </w:rPr>
          </w:pPr>
          <w:hyperlink w:anchor="_Toc244791270" w:history="1">
            <w:r w:rsidR="00C547DF" w:rsidRPr="00582B37">
              <w:rPr>
                <w:rStyle w:val="Hyperlink"/>
                <w:rFonts w:ascii="Times New Roman" w:hAnsi="Times New Roman" w:cs="Times New Roman"/>
                <w:noProof/>
              </w:rPr>
              <w:t>Mikhail Golovnya (No Abstract)</w:t>
            </w:r>
            <w:r w:rsidR="00C547DF">
              <w:rPr>
                <w:noProof/>
                <w:webHidden/>
              </w:rPr>
              <w:tab/>
            </w:r>
            <w:r w:rsidR="00C547DF">
              <w:rPr>
                <w:noProof/>
                <w:webHidden/>
              </w:rPr>
              <w:fldChar w:fldCharType="begin"/>
            </w:r>
            <w:r w:rsidR="00C547DF">
              <w:rPr>
                <w:noProof/>
                <w:webHidden/>
              </w:rPr>
              <w:instrText xml:space="preserve"> PAGEREF _Toc244791270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31F2F712" w14:textId="1C4E2CBF" w:rsidR="00C547DF" w:rsidRDefault="00E64999" w:rsidP="00C547DF">
          <w:pPr>
            <w:pStyle w:val="TOC3"/>
            <w:tabs>
              <w:tab w:val="right" w:leader="dot" w:pos="9080"/>
            </w:tabs>
            <w:spacing w:after="120"/>
            <w:rPr>
              <w:rFonts w:eastAsiaTheme="minorEastAsia" w:cstheme="minorBidi"/>
              <w:noProof/>
              <w:color w:val="auto"/>
            </w:rPr>
          </w:pPr>
          <w:hyperlink w:anchor="_Toc244791271" w:history="1">
            <w:r w:rsidR="00C547DF" w:rsidRPr="00582B37">
              <w:rPr>
                <w:rStyle w:val="Hyperlink"/>
                <w:rFonts w:ascii="Times New Roman" w:hAnsi="Times New Roman" w:cs="Times New Roman"/>
                <w:caps/>
                <w:noProof/>
              </w:rPr>
              <w:t>Machine Learning Applications in Minitab</w:t>
            </w:r>
            <w:r w:rsidR="00C547DF">
              <w:rPr>
                <w:noProof/>
                <w:webHidden/>
              </w:rPr>
              <w:tab/>
            </w:r>
            <w:r w:rsidR="00C547DF">
              <w:rPr>
                <w:noProof/>
                <w:webHidden/>
              </w:rPr>
              <w:fldChar w:fldCharType="begin"/>
            </w:r>
            <w:r w:rsidR="00C547DF">
              <w:rPr>
                <w:noProof/>
                <w:webHidden/>
              </w:rPr>
              <w:instrText xml:space="preserve"> PAGEREF _Toc244791271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50FD3D7D" w14:textId="2532B64F" w:rsidR="00C547DF" w:rsidRDefault="00E64999" w:rsidP="00C547DF">
          <w:pPr>
            <w:pStyle w:val="TOC2"/>
            <w:tabs>
              <w:tab w:val="right" w:leader="dot" w:pos="9080"/>
            </w:tabs>
            <w:spacing w:after="120"/>
            <w:rPr>
              <w:rFonts w:eastAsiaTheme="minorEastAsia" w:cstheme="minorBidi"/>
              <w:noProof/>
              <w:color w:val="auto"/>
            </w:rPr>
          </w:pPr>
          <w:hyperlink w:anchor="_Toc244791272" w:history="1">
            <w:r w:rsidR="00C547DF" w:rsidRPr="00582B37">
              <w:rPr>
                <w:rStyle w:val="Hyperlink"/>
                <w:rFonts w:ascii="Times New Roman" w:hAnsi="Times New Roman" w:cs="Times New Roman"/>
                <w:noProof/>
              </w:rPr>
              <w:t>Kirk Copley (No Abstract)</w:t>
            </w:r>
            <w:r w:rsidR="00C547DF">
              <w:rPr>
                <w:noProof/>
                <w:webHidden/>
              </w:rPr>
              <w:tab/>
            </w:r>
            <w:r w:rsidR="00C547DF">
              <w:rPr>
                <w:noProof/>
                <w:webHidden/>
              </w:rPr>
              <w:fldChar w:fldCharType="begin"/>
            </w:r>
            <w:r w:rsidR="00C547DF">
              <w:rPr>
                <w:noProof/>
                <w:webHidden/>
              </w:rPr>
              <w:instrText xml:space="preserve"> PAGEREF _Toc244791272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1E2CB6FC" w14:textId="753054B0" w:rsidR="00C547DF" w:rsidRDefault="00E64999" w:rsidP="00C547DF">
          <w:pPr>
            <w:pStyle w:val="TOC3"/>
            <w:tabs>
              <w:tab w:val="right" w:leader="dot" w:pos="9080"/>
            </w:tabs>
            <w:spacing w:after="120"/>
            <w:rPr>
              <w:rFonts w:eastAsiaTheme="minorEastAsia" w:cstheme="minorBidi"/>
              <w:noProof/>
              <w:color w:val="auto"/>
            </w:rPr>
          </w:pPr>
          <w:hyperlink w:anchor="_Toc244791273" w:history="1">
            <w:r w:rsidR="00C547DF" w:rsidRPr="00582B37">
              <w:rPr>
                <w:rStyle w:val="Hyperlink"/>
                <w:rFonts w:ascii="Times New Roman" w:hAnsi="Times New Roman" w:cs="Times New Roman"/>
                <w:caps/>
                <w:noProof/>
              </w:rPr>
              <w:t>Machine Learning Applications in R and Python</w:t>
            </w:r>
            <w:r w:rsidR="00C547DF">
              <w:rPr>
                <w:noProof/>
                <w:webHidden/>
              </w:rPr>
              <w:tab/>
            </w:r>
            <w:r w:rsidR="00C547DF">
              <w:rPr>
                <w:noProof/>
                <w:webHidden/>
              </w:rPr>
              <w:fldChar w:fldCharType="begin"/>
            </w:r>
            <w:r w:rsidR="00C547DF">
              <w:rPr>
                <w:noProof/>
                <w:webHidden/>
              </w:rPr>
              <w:instrText xml:space="preserve"> PAGEREF _Toc244791273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34749B78" w14:textId="35299562" w:rsidR="00C547DF" w:rsidRDefault="00E64999" w:rsidP="00C547DF">
          <w:pPr>
            <w:pStyle w:val="TOC2"/>
            <w:tabs>
              <w:tab w:val="right" w:leader="dot" w:pos="9080"/>
            </w:tabs>
            <w:spacing w:after="120"/>
            <w:rPr>
              <w:rFonts w:eastAsiaTheme="minorEastAsia" w:cstheme="minorBidi"/>
              <w:noProof/>
              <w:color w:val="auto"/>
            </w:rPr>
          </w:pPr>
          <w:hyperlink w:anchor="_Toc244791274" w:history="1">
            <w:r w:rsidR="00C547DF" w:rsidRPr="00582B37">
              <w:rPr>
                <w:rStyle w:val="Hyperlink"/>
                <w:rFonts w:ascii="Times New Roman" w:hAnsi="Times New Roman" w:cs="Times New Roman"/>
                <w:noProof/>
              </w:rPr>
              <w:t>Johnson Jeeva (No Abstract)</w:t>
            </w:r>
            <w:r w:rsidR="00C547DF">
              <w:rPr>
                <w:noProof/>
                <w:webHidden/>
              </w:rPr>
              <w:tab/>
            </w:r>
            <w:r w:rsidR="00C547DF">
              <w:rPr>
                <w:noProof/>
                <w:webHidden/>
              </w:rPr>
              <w:fldChar w:fldCharType="begin"/>
            </w:r>
            <w:r w:rsidR="00C547DF">
              <w:rPr>
                <w:noProof/>
                <w:webHidden/>
              </w:rPr>
              <w:instrText xml:space="preserve"> PAGEREF _Toc244791274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787D0DBA" w14:textId="7880FD71" w:rsidR="00C547DF" w:rsidRDefault="00E64999" w:rsidP="00C547DF">
          <w:pPr>
            <w:pStyle w:val="TOC3"/>
            <w:tabs>
              <w:tab w:val="right" w:leader="dot" w:pos="9080"/>
            </w:tabs>
            <w:spacing w:after="120"/>
            <w:rPr>
              <w:rFonts w:eastAsiaTheme="minorEastAsia" w:cstheme="minorBidi"/>
              <w:noProof/>
              <w:color w:val="auto"/>
            </w:rPr>
          </w:pPr>
          <w:hyperlink w:anchor="_Toc244791275" w:history="1">
            <w:r w:rsidR="00C547DF" w:rsidRPr="00582B37">
              <w:rPr>
                <w:rStyle w:val="Hyperlink"/>
                <w:rFonts w:ascii="Times New Roman" w:hAnsi="Times New Roman" w:cs="Times New Roman"/>
                <w:caps/>
                <w:noProof/>
              </w:rPr>
              <w:t>Machine Learning using Python with Applications in Minitab and JMP</w:t>
            </w:r>
            <w:r w:rsidR="00C547DF">
              <w:rPr>
                <w:noProof/>
                <w:webHidden/>
              </w:rPr>
              <w:tab/>
            </w:r>
            <w:r w:rsidR="00C547DF">
              <w:rPr>
                <w:noProof/>
                <w:webHidden/>
              </w:rPr>
              <w:fldChar w:fldCharType="begin"/>
            </w:r>
            <w:r w:rsidR="00C547DF">
              <w:rPr>
                <w:noProof/>
                <w:webHidden/>
              </w:rPr>
              <w:instrText xml:space="preserve"> PAGEREF _Toc244791275 \h </w:instrText>
            </w:r>
            <w:r w:rsidR="00C547DF">
              <w:rPr>
                <w:noProof/>
                <w:webHidden/>
              </w:rPr>
            </w:r>
            <w:r w:rsidR="00C547DF">
              <w:rPr>
                <w:noProof/>
                <w:webHidden/>
              </w:rPr>
              <w:fldChar w:fldCharType="separate"/>
            </w:r>
            <w:r w:rsidR="00C618F3">
              <w:rPr>
                <w:noProof/>
                <w:webHidden/>
              </w:rPr>
              <w:t>48</w:t>
            </w:r>
            <w:r w:rsidR="00C547DF">
              <w:rPr>
                <w:noProof/>
                <w:webHidden/>
              </w:rPr>
              <w:fldChar w:fldCharType="end"/>
            </w:r>
          </w:hyperlink>
        </w:p>
        <w:p w14:paraId="70848F2E" w14:textId="067B23D2" w:rsidR="00C547DF" w:rsidRDefault="00E64999" w:rsidP="00C547DF">
          <w:pPr>
            <w:pStyle w:val="TOC1"/>
            <w:rPr>
              <w:rFonts w:eastAsiaTheme="minorEastAsia" w:cstheme="minorBidi"/>
              <w:color w:val="auto"/>
            </w:rPr>
          </w:pPr>
          <w:hyperlink w:anchor="_Toc244791276" w:history="1">
            <w:r w:rsidR="00C547DF" w:rsidRPr="00582B37">
              <w:rPr>
                <w:rStyle w:val="Hyperlink"/>
                <w:rFonts w:cstheme="majorHAnsi"/>
                <w:caps/>
              </w:rPr>
              <w:t xml:space="preserve">Technical Session VI: </w:t>
            </w:r>
            <w:r w:rsidR="00C62B72">
              <w:rPr>
                <w:rStyle w:val="Hyperlink"/>
                <w:rFonts w:cstheme="majorHAnsi"/>
                <w:caps/>
              </w:rPr>
              <w:t>‘</w:t>
            </w:r>
            <w:r w:rsidR="00C547DF" w:rsidRPr="00582B37">
              <w:rPr>
                <w:rStyle w:val="Hyperlink"/>
                <w:rFonts w:cstheme="majorHAnsi"/>
                <w:caps/>
              </w:rPr>
              <w:t>Optimization of Value-Added Products</w:t>
            </w:r>
            <w:r w:rsidR="00C62B72">
              <w:rPr>
                <w:rStyle w:val="Hyperlink"/>
                <w:rFonts w:cstheme="majorHAnsi"/>
                <w:caps/>
              </w:rPr>
              <w:t>’</w:t>
            </w:r>
            <w:r w:rsidR="00C547DF">
              <w:rPr>
                <w:webHidden/>
              </w:rPr>
              <w:tab/>
            </w:r>
            <w:r w:rsidR="00C547DF">
              <w:rPr>
                <w:webHidden/>
              </w:rPr>
              <w:fldChar w:fldCharType="begin"/>
            </w:r>
            <w:r w:rsidR="00C547DF">
              <w:rPr>
                <w:webHidden/>
              </w:rPr>
              <w:instrText xml:space="preserve"> PAGEREF _Toc244791276 \h </w:instrText>
            </w:r>
            <w:r w:rsidR="00C547DF">
              <w:rPr>
                <w:webHidden/>
              </w:rPr>
            </w:r>
            <w:r w:rsidR="00C547DF">
              <w:rPr>
                <w:webHidden/>
              </w:rPr>
              <w:fldChar w:fldCharType="separate"/>
            </w:r>
            <w:r w:rsidR="00C618F3">
              <w:rPr>
                <w:webHidden/>
              </w:rPr>
              <w:t>49</w:t>
            </w:r>
            <w:r w:rsidR="00C547DF">
              <w:rPr>
                <w:webHidden/>
              </w:rPr>
              <w:fldChar w:fldCharType="end"/>
            </w:r>
          </w:hyperlink>
        </w:p>
        <w:p w14:paraId="2875C63B" w14:textId="19345F64" w:rsidR="00C547DF" w:rsidRDefault="00E64999" w:rsidP="00C547DF">
          <w:pPr>
            <w:pStyle w:val="TOC2"/>
            <w:tabs>
              <w:tab w:val="right" w:leader="dot" w:pos="9080"/>
            </w:tabs>
            <w:spacing w:after="120"/>
            <w:rPr>
              <w:rFonts w:eastAsiaTheme="minorEastAsia" w:cstheme="minorBidi"/>
              <w:noProof/>
              <w:color w:val="auto"/>
            </w:rPr>
          </w:pPr>
          <w:hyperlink w:anchor="_Toc244791277" w:history="1">
            <w:r w:rsidR="00C547DF" w:rsidRPr="00582B37">
              <w:rPr>
                <w:rStyle w:val="Hyperlink"/>
                <w:rFonts w:ascii="Times New Roman" w:hAnsi="Times New Roman" w:cs="Times New Roman"/>
                <w:noProof/>
              </w:rPr>
              <w:t>Andrew PORTER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_Toc244791277 \h </w:instrText>
            </w:r>
            <w:r w:rsidR="00C547DF">
              <w:rPr>
                <w:noProof/>
                <w:webHidden/>
              </w:rPr>
            </w:r>
            <w:r w:rsidR="00C547DF">
              <w:rPr>
                <w:noProof/>
                <w:webHidden/>
              </w:rPr>
              <w:fldChar w:fldCharType="separate"/>
            </w:r>
            <w:r w:rsidR="00C618F3">
              <w:rPr>
                <w:noProof/>
                <w:webHidden/>
              </w:rPr>
              <w:t>49</w:t>
            </w:r>
            <w:r w:rsidR="00C547DF">
              <w:rPr>
                <w:noProof/>
                <w:webHidden/>
              </w:rPr>
              <w:fldChar w:fldCharType="end"/>
            </w:r>
          </w:hyperlink>
        </w:p>
        <w:p w14:paraId="49429C46" w14:textId="0C7C8EB5" w:rsidR="00C547DF" w:rsidRDefault="00E64999" w:rsidP="00C547DF">
          <w:pPr>
            <w:pStyle w:val="TOC3"/>
            <w:tabs>
              <w:tab w:val="right" w:leader="dot" w:pos="9080"/>
            </w:tabs>
            <w:spacing w:after="120"/>
            <w:rPr>
              <w:rFonts w:eastAsiaTheme="minorEastAsia" w:cstheme="minorBidi"/>
              <w:noProof/>
              <w:color w:val="auto"/>
            </w:rPr>
          </w:pPr>
          <w:hyperlink w:anchor="_Toc244791278" w:history="1">
            <w:r w:rsidR="00C547DF" w:rsidRPr="00582B37">
              <w:rPr>
                <w:rStyle w:val="Hyperlink"/>
                <w:rFonts w:ascii="Times New Roman" w:hAnsi="Times New Roman" w:cs="Times New Roman"/>
                <w:noProof/>
              </w:rPr>
              <w:t>OPTIMIZATION OF HIGH-SHEAR MECHANICAL DISINTEGRATION FOR THE PRODUCTION AND CHARACTERIZATION OF COLLOIDAL LIGNIN PARTICLES</w:t>
            </w:r>
            <w:r w:rsidR="00C547DF">
              <w:rPr>
                <w:noProof/>
                <w:webHidden/>
              </w:rPr>
              <w:tab/>
            </w:r>
            <w:r w:rsidR="00C547DF">
              <w:rPr>
                <w:noProof/>
                <w:webHidden/>
              </w:rPr>
              <w:fldChar w:fldCharType="begin"/>
            </w:r>
            <w:r w:rsidR="00C547DF">
              <w:rPr>
                <w:noProof/>
                <w:webHidden/>
              </w:rPr>
              <w:instrText xml:space="preserve"> PAGEREF _Toc244791278 \h </w:instrText>
            </w:r>
            <w:r w:rsidR="00C547DF">
              <w:rPr>
                <w:noProof/>
                <w:webHidden/>
              </w:rPr>
            </w:r>
            <w:r w:rsidR="00C547DF">
              <w:rPr>
                <w:noProof/>
                <w:webHidden/>
              </w:rPr>
              <w:fldChar w:fldCharType="separate"/>
            </w:r>
            <w:r w:rsidR="00C618F3">
              <w:rPr>
                <w:noProof/>
                <w:webHidden/>
              </w:rPr>
              <w:t>49</w:t>
            </w:r>
            <w:r w:rsidR="00C547DF">
              <w:rPr>
                <w:noProof/>
                <w:webHidden/>
              </w:rPr>
              <w:fldChar w:fldCharType="end"/>
            </w:r>
          </w:hyperlink>
        </w:p>
        <w:p w14:paraId="1B721747" w14:textId="7C16368A" w:rsidR="00C547DF" w:rsidRDefault="00E64999" w:rsidP="00C547DF">
          <w:pPr>
            <w:pStyle w:val="TOC2"/>
            <w:tabs>
              <w:tab w:val="right" w:leader="dot" w:pos="9080"/>
            </w:tabs>
            <w:spacing w:after="120"/>
            <w:rPr>
              <w:rFonts w:eastAsiaTheme="minorEastAsia" w:cstheme="minorBidi"/>
              <w:noProof/>
              <w:color w:val="auto"/>
            </w:rPr>
          </w:pPr>
          <w:hyperlink w:anchor="_Toc244791279" w:history="1">
            <w:r w:rsidR="00C547DF" w:rsidRPr="00582B37">
              <w:rPr>
                <w:rStyle w:val="Hyperlink"/>
                <w:rFonts w:ascii="Times New Roman" w:hAnsi="Times New Roman" w:cs="Times New Roman"/>
                <w:noProof/>
              </w:rPr>
              <w:t xml:space="preserve">Arun </w:t>
            </w:r>
            <w:r w:rsidR="00C547DF" w:rsidRPr="00582B37">
              <w:rPr>
                <w:rStyle w:val="Hyperlink"/>
                <w:rFonts w:ascii="Times New Roman" w:hAnsi="Times New Roman" w:cs="Times New Roman"/>
                <w:caps/>
                <w:noProof/>
              </w:rPr>
              <w:t>Kuttoor Vasudevan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_Toc244791279 \h </w:instrText>
            </w:r>
            <w:r w:rsidR="00C547DF">
              <w:rPr>
                <w:noProof/>
                <w:webHidden/>
              </w:rPr>
            </w:r>
            <w:r w:rsidR="00C547DF">
              <w:rPr>
                <w:noProof/>
                <w:webHidden/>
              </w:rPr>
              <w:fldChar w:fldCharType="separate"/>
            </w:r>
            <w:r w:rsidR="00C618F3">
              <w:rPr>
                <w:noProof/>
                <w:webHidden/>
              </w:rPr>
              <w:t>50</w:t>
            </w:r>
            <w:r w:rsidR="00C547DF">
              <w:rPr>
                <w:noProof/>
                <w:webHidden/>
              </w:rPr>
              <w:fldChar w:fldCharType="end"/>
            </w:r>
          </w:hyperlink>
        </w:p>
        <w:p w14:paraId="02F3BD36" w14:textId="316905E2" w:rsidR="00C547DF" w:rsidRDefault="00E64999" w:rsidP="00C547DF">
          <w:pPr>
            <w:pStyle w:val="TOC3"/>
            <w:tabs>
              <w:tab w:val="right" w:leader="dot" w:pos="9080"/>
            </w:tabs>
            <w:spacing w:after="120"/>
            <w:rPr>
              <w:rFonts w:eastAsiaTheme="minorEastAsia" w:cstheme="minorBidi"/>
              <w:noProof/>
              <w:color w:val="auto"/>
            </w:rPr>
          </w:pPr>
          <w:hyperlink w:anchor="_Toc244791280" w:history="1">
            <w:r w:rsidR="00C547DF" w:rsidRPr="00582B37">
              <w:rPr>
                <w:rStyle w:val="Hyperlink"/>
                <w:rFonts w:ascii="Times New Roman" w:hAnsi="Times New Roman" w:cs="Times New Roman"/>
                <w:caps/>
                <w:noProof/>
              </w:rPr>
              <w:t>Curved Corrugated Panels: Geometry-Driven Core Optimization of Engineered Wood Beams</w:t>
            </w:r>
            <w:r w:rsidR="00C547DF">
              <w:rPr>
                <w:noProof/>
                <w:webHidden/>
              </w:rPr>
              <w:tab/>
            </w:r>
            <w:r w:rsidR="00C547DF">
              <w:rPr>
                <w:noProof/>
                <w:webHidden/>
              </w:rPr>
              <w:fldChar w:fldCharType="begin"/>
            </w:r>
            <w:r w:rsidR="00C547DF">
              <w:rPr>
                <w:noProof/>
                <w:webHidden/>
              </w:rPr>
              <w:instrText xml:space="preserve"> PAGEREF _Toc244791280 \h </w:instrText>
            </w:r>
            <w:r w:rsidR="00C547DF">
              <w:rPr>
                <w:noProof/>
                <w:webHidden/>
              </w:rPr>
            </w:r>
            <w:r w:rsidR="00C547DF">
              <w:rPr>
                <w:noProof/>
                <w:webHidden/>
              </w:rPr>
              <w:fldChar w:fldCharType="separate"/>
            </w:r>
            <w:r w:rsidR="00C618F3">
              <w:rPr>
                <w:noProof/>
                <w:webHidden/>
              </w:rPr>
              <w:t>50</w:t>
            </w:r>
            <w:r w:rsidR="00C547DF">
              <w:rPr>
                <w:noProof/>
                <w:webHidden/>
              </w:rPr>
              <w:fldChar w:fldCharType="end"/>
            </w:r>
          </w:hyperlink>
        </w:p>
        <w:p w14:paraId="5BAE7FDB" w14:textId="7AB01C41" w:rsidR="00C547DF" w:rsidRDefault="00E64999" w:rsidP="00C547DF">
          <w:pPr>
            <w:pStyle w:val="TOC2"/>
            <w:tabs>
              <w:tab w:val="right" w:leader="dot" w:pos="9080"/>
            </w:tabs>
            <w:spacing w:after="120"/>
            <w:rPr>
              <w:rFonts w:eastAsiaTheme="minorEastAsia" w:cstheme="minorBidi"/>
              <w:noProof/>
              <w:color w:val="auto"/>
            </w:rPr>
          </w:pPr>
          <w:hyperlink w:anchor="_Toc244791281" w:history="1">
            <w:r w:rsidR="00C547DF" w:rsidRPr="00582B37">
              <w:rPr>
                <w:rStyle w:val="Hyperlink"/>
                <w:rFonts w:ascii="Times New Roman" w:hAnsi="Times New Roman" w:cs="Times New Roman"/>
                <w:noProof/>
              </w:rPr>
              <w:t xml:space="preserve">Harika </w:t>
            </w:r>
            <w:r w:rsidR="00C547DF" w:rsidRPr="00582B37">
              <w:rPr>
                <w:rStyle w:val="Hyperlink"/>
                <w:rFonts w:ascii="Times New Roman" w:hAnsi="Times New Roman" w:cs="Times New Roman"/>
                <w:caps/>
                <w:noProof/>
              </w:rPr>
              <w:t>Undadi (</w:t>
            </w:r>
            <w:r w:rsidR="00C547DF" w:rsidRPr="00582B37">
              <w:rPr>
                <w:rStyle w:val="Hyperlink"/>
                <w:rFonts w:ascii="Times New Roman" w:hAnsi="Times New Roman" w:cs="Times New Roman"/>
                <w:b/>
                <w:bCs/>
                <w:noProof/>
              </w:rPr>
              <w:t>Technical Abstract</w:t>
            </w:r>
            <w:r w:rsidR="00C547DF" w:rsidRPr="00582B37">
              <w:rPr>
                <w:rStyle w:val="Hyperlink"/>
                <w:rFonts w:ascii="Times New Roman" w:hAnsi="Times New Roman" w:cs="Times New Roman"/>
                <w:noProof/>
              </w:rPr>
              <w:t>)</w:t>
            </w:r>
            <w:r w:rsidR="00C547DF">
              <w:rPr>
                <w:noProof/>
                <w:webHidden/>
              </w:rPr>
              <w:tab/>
            </w:r>
            <w:r w:rsidR="00C547DF">
              <w:rPr>
                <w:noProof/>
                <w:webHidden/>
              </w:rPr>
              <w:fldChar w:fldCharType="begin"/>
            </w:r>
            <w:r w:rsidR="00C547DF">
              <w:rPr>
                <w:noProof/>
                <w:webHidden/>
              </w:rPr>
              <w:instrText xml:space="preserve"> PAGEREF _Toc244791281 \h </w:instrText>
            </w:r>
            <w:r w:rsidR="00C547DF">
              <w:rPr>
                <w:noProof/>
                <w:webHidden/>
              </w:rPr>
            </w:r>
            <w:r w:rsidR="00C547DF">
              <w:rPr>
                <w:noProof/>
                <w:webHidden/>
              </w:rPr>
              <w:fldChar w:fldCharType="separate"/>
            </w:r>
            <w:r w:rsidR="00C618F3">
              <w:rPr>
                <w:noProof/>
                <w:webHidden/>
              </w:rPr>
              <w:t>52</w:t>
            </w:r>
            <w:r w:rsidR="00C547DF">
              <w:rPr>
                <w:noProof/>
                <w:webHidden/>
              </w:rPr>
              <w:fldChar w:fldCharType="end"/>
            </w:r>
          </w:hyperlink>
        </w:p>
        <w:p w14:paraId="506BDA17" w14:textId="33FB1BA7" w:rsidR="00C547DF" w:rsidRDefault="00E64999" w:rsidP="00C547DF">
          <w:pPr>
            <w:pStyle w:val="TOC3"/>
            <w:tabs>
              <w:tab w:val="right" w:leader="dot" w:pos="9080"/>
            </w:tabs>
            <w:spacing w:after="120"/>
            <w:rPr>
              <w:rFonts w:eastAsiaTheme="minorEastAsia" w:cstheme="minorBidi"/>
              <w:noProof/>
              <w:color w:val="auto"/>
            </w:rPr>
          </w:pPr>
          <w:hyperlink w:anchor="_Toc244791282" w:history="1">
            <w:r w:rsidR="00C547DF" w:rsidRPr="00582B37">
              <w:rPr>
                <w:rStyle w:val="Hyperlink"/>
                <w:rFonts w:ascii="Times New Roman" w:hAnsi="Times New Roman" w:cs="Times New Roman"/>
                <w:noProof/>
              </w:rPr>
              <w:t>ADHESIVE COMPATIBILITY WITH THERMALLY MODIFIED WOOD</w:t>
            </w:r>
            <w:r w:rsidR="00C547DF">
              <w:rPr>
                <w:noProof/>
                <w:webHidden/>
              </w:rPr>
              <w:tab/>
            </w:r>
            <w:r w:rsidR="00C547DF">
              <w:rPr>
                <w:noProof/>
                <w:webHidden/>
              </w:rPr>
              <w:fldChar w:fldCharType="begin"/>
            </w:r>
            <w:r w:rsidR="00C547DF">
              <w:rPr>
                <w:noProof/>
                <w:webHidden/>
              </w:rPr>
              <w:instrText xml:space="preserve"> PAGEREF _Toc244791282 \h </w:instrText>
            </w:r>
            <w:r w:rsidR="00C547DF">
              <w:rPr>
                <w:noProof/>
                <w:webHidden/>
              </w:rPr>
            </w:r>
            <w:r w:rsidR="00C547DF">
              <w:rPr>
                <w:noProof/>
                <w:webHidden/>
              </w:rPr>
              <w:fldChar w:fldCharType="separate"/>
            </w:r>
            <w:r w:rsidR="00C618F3">
              <w:rPr>
                <w:noProof/>
                <w:webHidden/>
              </w:rPr>
              <w:t>52</w:t>
            </w:r>
            <w:r w:rsidR="00C547DF">
              <w:rPr>
                <w:noProof/>
                <w:webHidden/>
              </w:rPr>
              <w:fldChar w:fldCharType="end"/>
            </w:r>
          </w:hyperlink>
        </w:p>
        <w:p w14:paraId="549A738E" w14:textId="6CDD3EFA" w:rsidR="00C547DF" w:rsidRDefault="00E64999" w:rsidP="00C547DF">
          <w:pPr>
            <w:pStyle w:val="TOC2"/>
            <w:tabs>
              <w:tab w:val="right" w:leader="dot" w:pos="9080"/>
            </w:tabs>
            <w:spacing w:after="120"/>
            <w:rPr>
              <w:rFonts w:eastAsiaTheme="minorEastAsia" w:cstheme="minorBidi"/>
              <w:noProof/>
              <w:color w:val="auto"/>
            </w:rPr>
          </w:pPr>
          <w:hyperlink w:anchor="_Toc244791283" w:history="1">
            <w:r w:rsidR="00C547DF" w:rsidRPr="00582B37">
              <w:rPr>
                <w:rStyle w:val="Hyperlink"/>
                <w:noProof/>
              </w:rPr>
              <w:t xml:space="preserve">Duber </w:t>
            </w:r>
            <w:r w:rsidR="00C547DF" w:rsidRPr="00582B37">
              <w:rPr>
                <w:rStyle w:val="Hyperlink"/>
                <w:caps/>
                <w:noProof/>
              </w:rPr>
              <w:t>Garces</w:t>
            </w:r>
            <w:r w:rsidR="00C547DF" w:rsidRPr="00582B37">
              <w:rPr>
                <w:rStyle w:val="Hyperlink"/>
                <w:noProof/>
              </w:rPr>
              <w:t xml:space="preserve"> (</w:t>
            </w:r>
            <w:r w:rsidR="00C547DF" w:rsidRPr="00582B37">
              <w:rPr>
                <w:rStyle w:val="Hyperlink"/>
                <w:b/>
                <w:bCs/>
                <w:noProof/>
              </w:rPr>
              <w:t>Technical Abstract</w:t>
            </w:r>
            <w:r w:rsidR="00C547DF" w:rsidRPr="00582B37">
              <w:rPr>
                <w:rStyle w:val="Hyperlink"/>
                <w:noProof/>
              </w:rPr>
              <w:t>)</w:t>
            </w:r>
            <w:r w:rsidR="00C547DF">
              <w:rPr>
                <w:noProof/>
                <w:webHidden/>
              </w:rPr>
              <w:tab/>
            </w:r>
            <w:r w:rsidR="00C547DF">
              <w:rPr>
                <w:noProof/>
                <w:webHidden/>
              </w:rPr>
              <w:fldChar w:fldCharType="begin"/>
            </w:r>
            <w:r w:rsidR="00C547DF">
              <w:rPr>
                <w:noProof/>
                <w:webHidden/>
              </w:rPr>
              <w:instrText xml:space="preserve"> PAGEREF _Toc244791283 \h </w:instrText>
            </w:r>
            <w:r w:rsidR="00C547DF">
              <w:rPr>
                <w:noProof/>
                <w:webHidden/>
              </w:rPr>
            </w:r>
            <w:r w:rsidR="00C547DF">
              <w:rPr>
                <w:noProof/>
                <w:webHidden/>
              </w:rPr>
              <w:fldChar w:fldCharType="separate"/>
            </w:r>
            <w:r w:rsidR="00C618F3">
              <w:rPr>
                <w:noProof/>
                <w:webHidden/>
              </w:rPr>
              <w:t>54</w:t>
            </w:r>
            <w:r w:rsidR="00C547DF">
              <w:rPr>
                <w:noProof/>
                <w:webHidden/>
              </w:rPr>
              <w:fldChar w:fldCharType="end"/>
            </w:r>
          </w:hyperlink>
        </w:p>
        <w:p w14:paraId="444FE833" w14:textId="2A28A086" w:rsidR="00C547DF" w:rsidRDefault="00E64999" w:rsidP="00C547DF">
          <w:pPr>
            <w:pStyle w:val="TOC3"/>
            <w:tabs>
              <w:tab w:val="right" w:leader="dot" w:pos="9080"/>
            </w:tabs>
            <w:spacing w:after="120"/>
            <w:rPr>
              <w:rFonts w:eastAsiaTheme="minorEastAsia" w:cstheme="minorBidi"/>
              <w:noProof/>
              <w:color w:val="auto"/>
            </w:rPr>
          </w:pPr>
          <w:hyperlink w:anchor="_Toc244791284" w:history="1">
            <w:r w:rsidR="00C547DF" w:rsidRPr="00582B37">
              <w:rPr>
                <w:rStyle w:val="Hyperlink"/>
                <w:caps/>
                <w:noProof/>
              </w:rPr>
              <w:t>Evaluation of Hydrogel Beads as Slow-Release Fertilizer Systems for Pecan Seedlings</w:t>
            </w:r>
            <w:r w:rsidR="00C547DF">
              <w:rPr>
                <w:noProof/>
                <w:webHidden/>
              </w:rPr>
              <w:tab/>
            </w:r>
            <w:r w:rsidR="00C547DF">
              <w:rPr>
                <w:noProof/>
                <w:webHidden/>
              </w:rPr>
              <w:fldChar w:fldCharType="begin"/>
            </w:r>
            <w:r w:rsidR="00C547DF">
              <w:rPr>
                <w:noProof/>
                <w:webHidden/>
              </w:rPr>
              <w:instrText xml:space="preserve"> PAGEREF _Toc244791284 \h </w:instrText>
            </w:r>
            <w:r w:rsidR="00C547DF">
              <w:rPr>
                <w:noProof/>
                <w:webHidden/>
              </w:rPr>
            </w:r>
            <w:r w:rsidR="00C547DF">
              <w:rPr>
                <w:noProof/>
                <w:webHidden/>
              </w:rPr>
              <w:fldChar w:fldCharType="separate"/>
            </w:r>
            <w:r w:rsidR="00C618F3">
              <w:rPr>
                <w:noProof/>
                <w:webHidden/>
              </w:rPr>
              <w:t>54</w:t>
            </w:r>
            <w:r w:rsidR="00C547DF">
              <w:rPr>
                <w:noProof/>
                <w:webHidden/>
              </w:rPr>
              <w:fldChar w:fldCharType="end"/>
            </w:r>
          </w:hyperlink>
        </w:p>
        <w:p w14:paraId="488BCFA8" w14:textId="4435DB28" w:rsidR="00C547DF" w:rsidRDefault="00E64999" w:rsidP="00C547DF">
          <w:pPr>
            <w:pStyle w:val="TOC2"/>
            <w:tabs>
              <w:tab w:val="right" w:leader="dot" w:pos="9080"/>
            </w:tabs>
            <w:spacing w:after="120"/>
            <w:rPr>
              <w:rFonts w:eastAsiaTheme="minorEastAsia" w:cstheme="minorBidi"/>
              <w:noProof/>
              <w:color w:val="auto"/>
            </w:rPr>
          </w:pPr>
          <w:hyperlink w:anchor="_Toc244791285" w:history="1">
            <w:r w:rsidR="00C547DF" w:rsidRPr="00582B37">
              <w:rPr>
                <w:rStyle w:val="Hyperlink"/>
                <w:rFonts w:ascii="Times New Roman" w:hAnsi="Times New Roman" w:cs="Times New Roman"/>
                <w:noProof/>
              </w:rPr>
              <w:t>Nauman</w:t>
            </w:r>
            <w:r w:rsidR="00C547DF" w:rsidRPr="00582B37">
              <w:rPr>
                <w:rStyle w:val="Hyperlink"/>
                <w:rFonts w:ascii="Times New Roman" w:hAnsi="Times New Roman" w:cs="Times New Roman"/>
                <w:noProof/>
                <w:spacing w:val="-8"/>
              </w:rPr>
              <w:t xml:space="preserve"> </w:t>
            </w:r>
            <w:r w:rsidR="00C547DF" w:rsidRPr="00582B37">
              <w:rPr>
                <w:rStyle w:val="Hyperlink"/>
                <w:rFonts w:ascii="Times New Roman" w:hAnsi="Times New Roman" w:cs="Times New Roman"/>
                <w:noProof/>
                <w:spacing w:val="-4"/>
              </w:rPr>
              <w:t>AHMED (</w:t>
            </w:r>
            <w:r w:rsidR="00C547DF" w:rsidRPr="00582B37">
              <w:rPr>
                <w:rStyle w:val="Hyperlink"/>
                <w:rFonts w:ascii="Times New Roman" w:hAnsi="Times New Roman" w:cs="Times New Roman"/>
                <w:b/>
                <w:bCs/>
                <w:noProof/>
                <w:spacing w:val="-4"/>
              </w:rPr>
              <w:t>Technical Abstract</w:t>
            </w:r>
            <w:r w:rsidR="00C547DF" w:rsidRPr="00582B37">
              <w:rPr>
                <w:rStyle w:val="Hyperlink"/>
                <w:rFonts w:ascii="Times New Roman" w:hAnsi="Times New Roman" w:cs="Times New Roman"/>
                <w:noProof/>
                <w:spacing w:val="-4"/>
              </w:rPr>
              <w:t>)</w:t>
            </w:r>
            <w:r w:rsidR="00C547DF">
              <w:rPr>
                <w:noProof/>
                <w:webHidden/>
              </w:rPr>
              <w:tab/>
            </w:r>
            <w:r w:rsidR="00C547DF">
              <w:rPr>
                <w:noProof/>
                <w:webHidden/>
              </w:rPr>
              <w:fldChar w:fldCharType="begin"/>
            </w:r>
            <w:r w:rsidR="00C547DF">
              <w:rPr>
                <w:noProof/>
                <w:webHidden/>
              </w:rPr>
              <w:instrText xml:space="preserve"> PAGEREF _Toc244791285 \h </w:instrText>
            </w:r>
            <w:r w:rsidR="00C547DF">
              <w:rPr>
                <w:noProof/>
                <w:webHidden/>
              </w:rPr>
            </w:r>
            <w:r w:rsidR="00C547DF">
              <w:rPr>
                <w:noProof/>
                <w:webHidden/>
              </w:rPr>
              <w:fldChar w:fldCharType="separate"/>
            </w:r>
            <w:r w:rsidR="00C618F3">
              <w:rPr>
                <w:noProof/>
                <w:webHidden/>
              </w:rPr>
              <w:t>55</w:t>
            </w:r>
            <w:r w:rsidR="00C547DF">
              <w:rPr>
                <w:noProof/>
                <w:webHidden/>
              </w:rPr>
              <w:fldChar w:fldCharType="end"/>
            </w:r>
          </w:hyperlink>
        </w:p>
        <w:p w14:paraId="36AA45C9" w14:textId="53ACE63C" w:rsidR="00C547DF" w:rsidRDefault="00E64999" w:rsidP="00C547DF">
          <w:pPr>
            <w:pStyle w:val="TOC3"/>
            <w:tabs>
              <w:tab w:val="right" w:leader="dot" w:pos="9080"/>
            </w:tabs>
            <w:spacing w:after="120"/>
            <w:rPr>
              <w:rFonts w:eastAsiaTheme="minorEastAsia" w:cstheme="minorBidi"/>
              <w:noProof/>
              <w:color w:val="auto"/>
            </w:rPr>
          </w:pPr>
          <w:hyperlink w:anchor="_Toc244791286" w:history="1">
            <w:r w:rsidR="00C547DF" w:rsidRPr="00582B37">
              <w:rPr>
                <w:rStyle w:val="Hyperlink"/>
                <w:rFonts w:ascii="Times New Roman" w:hAnsi="Times New Roman" w:cs="Times New Roman"/>
                <w:noProof/>
              </w:rPr>
              <w:t>FROM LABORATORY PROMISE TO PRACTICAL BIO-BASED WOOD</w:t>
            </w:r>
            <w:r w:rsidR="00C547DF" w:rsidRPr="00582B37">
              <w:rPr>
                <w:rStyle w:val="Hyperlink"/>
                <w:rFonts w:ascii="Times New Roman" w:hAnsi="Times New Roman" w:cs="Times New Roman"/>
                <w:noProof/>
                <w:spacing w:val="40"/>
              </w:rPr>
              <w:t xml:space="preserve"> </w:t>
            </w:r>
            <w:r w:rsidR="00C547DF" w:rsidRPr="00582B37">
              <w:rPr>
                <w:rStyle w:val="Hyperlink"/>
                <w:rFonts w:ascii="Times New Roman" w:hAnsi="Times New Roman" w:cs="Times New Roman"/>
                <w:noProof/>
                <w:spacing w:val="-2"/>
              </w:rPr>
              <w:t>PROTECTION</w:t>
            </w:r>
            <w:r w:rsidR="00C547DF">
              <w:rPr>
                <w:noProof/>
                <w:webHidden/>
              </w:rPr>
              <w:tab/>
            </w:r>
            <w:r w:rsidR="00C547DF">
              <w:rPr>
                <w:noProof/>
                <w:webHidden/>
              </w:rPr>
              <w:fldChar w:fldCharType="begin"/>
            </w:r>
            <w:r w:rsidR="00C547DF">
              <w:rPr>
                <w:noProof/>
                <w:webHidden/>
              </w:rPr>
              <w:instrText xml:space="preserve"> PAGEREF _Toc244791286 \h </w:instrText>
            </w:r>
            <w:r w:rsidR="00C547DF">
              <w:rPr>
                <w:noProof/>
                <w:webHidden/>
              </w:rPr>
            </w:r>
            <w:r w:rsidR="00C547DF">
              <w:rPr>
                <w:noProof/>
                <w:webHidden/>
              </w:rPr>
              <w:fldChar w:fldCharType="separate"/>
            </w:r>
            <w:r w:rsidR="00C618F3">
              <w:rPr>
                <w:noProof/>
                <w:webHidden/>
              </w:rPr>
              <w:t>55</w:t>
            </w:r>
            <w:r w:rsidR="00C547DF">
              <w:rPr>
                <w:noProof/>
                <w:webHidden/>
              </w:rPr>
              <w:fldChar w:fldCharType="end"/>
            </w:r>
          </w:hyperlink>
        </w:p>
        <w:p w14:paraId="3D43FD1F" w14:textId="3B5ADF6A" w:rsidR="00C547DF" w:rsidRDefault="00E64999" w:rsidP="00C547DF">
          <w:pPr>
            <w:pStyle w:val="TOC1"/>
            <w:rPr>
              <w:rFonts w:eastAsiaTheme="minorEastAsia" w:cstheme="minorBidi"/>
              <w:color w:val="auto"/>
            </w:rPr>
          </w:pPr>
          <w:hyperlink w:anchor="_Toc244791287" w:history="1">
            <w:r w:rsidR="00C547DF" w:rsidRPr="00582B37">
              <w:rPr>
                <w:rStyle w:val="Hyperlink"/>
              </w:rPr>
              <w:t>PTF BPI 2026 Committees</w:t>
            </w:r>
            <w:r w:rsidR="00C547DF">
              <w:rPr>
                <w:webHidden/>
              </w:rPr>
              <w:tab/>
            </w:r>
            <w:r w:rsidR="00C547DF">
              <w:rPr>
                <w:webHidden/>
              </w:rPr>
              <w:fldChar w:fldCharType="begin"/>
            </w:r>
            <w:r w:rsidR="00C547DF">
              <w:rPr>
                <w:webHidden/>
              </w:rPr>
              <w:instrText xml:space="preserve"> PAGEREF _Toc244791287 \h </w:instrText>
            </w:r>
            <w:r w:rsidR="00C547DF">
              <w:rPr>
                <w:webHidden/>
              </w:rPr>
            </w:r>
            <w:r w:rsidR="00C547DF">
              <w:rPr>
                <w:webHidden/>
              </w:rPr>
              <w:fldChar w:fldCharType="separate"/>
            </w:r>
            <w:r w:rsidR="00C618F3">
              <w:rPr>
                <w:webHidden/>
              </w:rPr>
              <w:t>57</w:t>
            </w:r>
            <w:r w:rsidR="00C547DF">
              <w:rPr>
                <w:webHidden/>
              </w:rPr>
              <w:fldChar w:fldCharType="end"/>
            </w:r>
          </w:hyperlink>
        </w:p>
        <w:p w14:paraId="1E4D651B" w14:textId="74526494" w:rsidR="00E629B9" w:rsidRPr="00844522" w:rsidRDefault="00E629B9" w:rsidP="00C547DF">
          <w:pPr>
            <w:spacing w:after="120" w:line="276" w:lineRule="auto"/>
            <w:rPr>
              <w:rFonts w:cstheme="minorHAnsi"/>
            </w:rPr>
          </w:pPr>
          <w:r w:rsidRPr="00844522">
            <w:rPr>
              <w:rFonts w:cstheme="minorHAnsi"/>
              <w:b/>
              <w:bCs/>
              <w:noProof/>
              <w:color w:val="auto"/>
              <w:sz w:val="24"/>
              <w:szCs w:val="24"/>
            </w:rPr>
            <w:fldChar w:fldCharType="end"/>
          </w:r>
        </w:p>
      </w:sdtContent>
    </w:sdt>
    <w:p w14:paraId="1A2C6EA3" w14:textId="77777777" w:rsidR="00E629B9" w:rsidRPr="00844522" w:rsidRDefault="00E629B9" w:rsidP="00E629B9">
      <w:pPr>
        <w:rPr>
          <w:rFonts w:cstheme="minorHAnsi"/>
          <w:b/>
          <w:bCs/>
          <w:color w:val="auto"/>
          <w:szCs w:val="30"/>
        </w:rPr>
      </w:pPr>
    </w:p>
    <w:p w14:paraId="359D350A" w14:textId="77777777" w:rsidR="00E629B9" w:rsidRPr="00844522" w:rsidRDefault="00E629B9" w:rsidP="00E629B9">
      <w:pPr>
        <w:rPr>
          <w:rFonts w:cstheme="minorHAnsi"/>
          <w:b/>
          <w:bCs/>
          <w:color w:val="auto"/>
          <w:szCs w:val="30"/>
        </w:rPr>
      </w:pPr>
    </w:p>
    <w:p w14:paraId="6B088198" w14:textId="77777777" w:rsidR="00E629B9" w:rsidRPr="00844522" w:rsidRDefault="00E629B9" w:rsidP="00E629B9">
      <w:pPr>
        <w:rPr>
          <w:rFonts w:cstheme="minorHAnsi"/>
          <w:b/>
          <w:bCs/>
          <w:color w:val="auto"/>
          <w:szCs w:val="30"/>
        </w:rPr>
      </w:pPr>
    </w:p>
    <w:p w14:paraId="1BEA23F2" w14:textId="77777777" w:rsidR="00B85D01" w:rsidRDefault="00B85D01">
      <w:pPr>
        <w:spacing w:after="160" w:line="259" w:lineRule="auto"/>
        <w:rPr>
          <w:rFonts w:cstheme="minorHAnsi"/>
          <w:b/>
          <w:bCs/>
          <w:color w:val="auto"/>
          <w:sz w:val="36"/>
          <w:szCs w:val="30"/>
        </w:rPr>
      </w:pPr>
      <w:r>
        <w:rPr>
          <w:rFonts w:cstheme="minorHAnsi"/>
          <w:b/>
          <w:bCs/>
          <w:color w:val="auto"/>
          <w:szCs w:val="30"/>
        </w:rPr>
        <w:br w:type="page"/>
      </w:r>
    </w:p>
    <w:p w14:paraId="1F4873AD" w14:textId="5D22D249" w:rsidR="00E629B9" w:rsidRPr="00844522" w:rsidRDefault="00E629B9" w:rsidP="00720845">
      <w:pPr>
        <w:pStyle w:val="Heading1"/>
        <w:pBdr>
          <w:top w:val="single" w:sz="4" w:space="1" w:color="auto"/>
          <w:left w:val="single" w:sz="4" w:space="4" w:color="auto"/>
          <w:bottom w:val="single" w:sz="4" w:space="1" w:color="auto"/>
          <w:right w:val="single" w:sz="4" w:space="4" w:color="auto"/>
        </w:pBdr>
        <w:spacing w:line="276" w:lineRule="auto"/>
        <w:jc w:val="center"/>
        <w:rPr>
          <w:rFonts w:asciiTheme="minorHAnsi" w:hAnsiTheme="minorHAnsi" w:cstheme="minorHAnsi"/>
          <w:b/>
          <w:bCs/>
          <w:color w:val="auto"/>
          <w:szCs w:val="30"/>
        </w:rPr>
      </w:pPr>
      <w:bookmarkStart w:id="3" w:name="_Toc244791203"/>
      <w:r w:rsidRPr="00844522">
        <w:rPr>
          <w:rFonts w:asciiTheme="minorHAnsi" w:hAnsiTheme="minorHAnsi" w:cstheme="minorHAnsi"/>
          <w:b/>
          <w:bCs/>
          <w:color w:val="auto"/>
          <w:szCs w:val="30"/>
        </w:rPr>
        <w:lastRenderedPageBreak/>
        <w:t>Preface - The 11</w:t>
      </w:r>
      <w:r w:rsidRPr="00844522">
        <w:rPr>
          <w:rFonts w:asciiTheme="minorHAnsi" w:hAnsiTheme="minorHAnsi" w:cstheme="minorHAnsi"/>
          <w:b/>
          <w:bCs/>
          <w:color w:val="auto"/>
          <w:szCs w:val="30"/>
          <w:vertAlign w:val="superscript"/>
        </w:rPr>
        <w:t>th</w:t>
      </w:r>
      <w:r w:rsidRPr="00844522">
        <w:rPr>
          <w:rFonts w:asciiTheme="minorHAnsi" w:hAnsiTheme="minorHAnsi" w:cstheme="minorHAnsi"/>
          <w:b/>
          <w:bCs/>
          <w:color w:val="auto"/>
          <w:szCs w:val="30"/>
        </w:rPr>
        <w:t xml:space="preserve"> PTF BPI International Conference</w:t>
      </w:r>
      <w:bookmarkEnd w:id="2"/>
      <w:bookmarkEnd w:id="3"/>
    </w:p>
    <w:p w14:paraId="398A7DF4" w14:textId="77777777" w:rsidR="00E629B9" w:rsidRPr="00844522" w:rsidRDefault="00E629B9" w:rsidP="00720845">
      <w:pPr>
        <w:spacing w:after="0" w:line="276" w:lineRule="auto"/>
        <w:ind w:hanging="180"/>
        <w:jc w:val="center"/>
        <w:rPr>
          <w:rFonts w:cstheme="minorHAnsi"/>
          <w:i/>
          <w:iCs/>
          <w:sz w:val="32"/>
          <w:szCs w:val="28"/>
        </w:rPr>
      </w:pPr>
      <w:r w:rsidRPr="00844522">
        <w:rPr>
          <w:rFonts w:cstheme="minorHAnsi"/>
          <w:i/>
          <w:iCs/>
          <w:sz w:val="32"/>
          <w:szCs w:val="28"/>
        </w:rPr>
        <w:t xml:space="preserve">‘Advancing Innovation Applications in AI for Resilience </w:t>
      </w:r>
    </w:p>
    <w:p w14:paraId="110EC5C5" w14:textId="77777777" w:rsidR="00E629B9" w:rsidRPr="00844522" w:rsidRDefault="00E629B9" w:rsidP="00720845">
      <w:pPr>
        <w:spacing w:after="0" w:line="276" w:lineRule="auto"/>
        <w:ind w:hanging="180"/>
        <w:jc w:val="center"/>
        <w:rPr>
          <w:rFonts w:cstheme="minorHAnsi"/>
          <w:i/>
          <w:iCs/>
          <w:sz w:val="32"/>
          <w:szCs w:val="28"/>
        </w:rPr>
      </w:pPr>
      <w:r w:rsidRPr="00844522">
        <w:rPr>
          <w:rFonts w:cstheme="minorHAnsi"/>
          <w:i/>
          <w:iCs/>
          <w:sz w:val="32"/>
          <w:szCs w:val="28"/>
        </w:rPr>
        <w:t>in a Circular Economy’</w:t>
      </w:r>
    </w:p>
    <w:p w14:paraId="7EC5DF05" w14:textId="77777777" w:rsidR="00E629B9" w:rsidRPr="00844522" w:rsidRDefault="00E629B9" w:rsidP="00720845">
      <w:pPr>
        <w:tabs>
          <w:tab w:val="left" w:pos="10800"/>
        </w:tabs>
        <w:spacing w:before="240" w:line="276" w:lineRule="auto"/>
        <w:jc w:val="both"/>
        <w:rPr>
          <w:rFonts w:cstheme="minorHAnsi"/>
          <w:sz w:val="28"/>
          <w:szCs w:val="26"/>
        </w:rPr>
      </w:pPr>
      <w:r w:rsidRPr="00844522">
        <w:rPr>
          <w:rFonts w:cstheme="minorHAnsi"/>
          <w:sz w:val="28"/>
          <w:szCs w:val="26"/>
        </w:rPr>
        <w:t xml:space="preserve">PTF BPI 2026 brings industry and academia together to discuss AI, innovation, and applied technologies.  This year’s event is hosted by The </w:t>
      </w:r>
      <w:r w:rsidRPr="00844522">
        <w:rPr>
          <w:rFonts w:cstheme="minorHAnsi"/>
          <w:b/>
          <w:bCs/>
          <w:sz w:val="28"/>
          <w:szCs w:val="26"/>
        </w:rPr>
        <w:t>University of Tennessee, School of Natural Resources, Data Science Institute</w:t>
      </w:r>
      <w:r w:rsidRPr="00844522">
        <w:rPr>
          <w:rFonts w:cstheme="minorHAnsi"/>
          <w:sz w:val="28"/>
          <w:szCs w:val="26"/>
        </w:rPr>
        <w:t xml:space="preserve">, </w:t>
      </w:r>
      <w:hyperlink r:id="rId21" w:history="1">
        <w:r w:rsidRPr="00844522">
          <w:rPr>
            <w:rStyle w:val="Hyperlink"/>
            <w:rFonts w:cstheme="minorHAnsi"/>
            <w:sz w:val="28"/>
            <w:szCs w:val="26"/>
          </w:rPr>
          <w:t>https://agdatascience.tennessee.edu/</w:t>
        </w:r>
      </w:hyperlink>
      <w:r w:rsidRPr="00844522">
        <w:rPr>
          <w:rFonts w:cstheme="minorHAnsi"/>
          <w:sz w:val="28"/>
          <w:szCs w:val="26"/>
        </w:rPr>
        <w:t xml:space="preserve">. </w:t>
      </w:r>
    </w:p>
    <w:p w14:paraId="0809B576" w14:textId="77777777" w:rsidR="00E629B9" w:rsidRPr="00844522" w:rsidRDefault="00E629B9" w:rsidP="00720845">
      <w:pPr>
        <w:tabs>
          <w:tab w:val="left" w:pos="10800"/>
        </w:tabs>
        <w:spacing w:line="276" w:lineRule="auto"/>
        <w:jc w:val="both"/>
        <w:rPr>
          <w:rFonts w:cstheme="minorHAnsi"/>
          <w:sz w:val="28"/>
          <w:szCs w:val="26"/>
        </w:rPr>
      </w:pPr>
      <w:r w:rsidRPr="00844522">
        <w:rPr>
          <w:rFonts w:cstheme="minorHAnsi"/>
          <w:sz w:val="28"/>
          <w:szCs w:val="26"/>
        </w:rPr>
        <w:t>This unique conference brings industry leaders, applied industrial innovators, and academic scholars together at the beautiful venue of St. Simons Island, GA.  Participants share the latest innovation and applied research ideas for direct applications in the forest and biobased products industries. This conference provides a unique forum for technical and general managers, product development engineers, process engineers, scientists, academicians, and students interested in applied innovation.</w:t>
      </w:r>
    </w:p>
    <w:p w14:paraId="7783200B" w14:textId="77777777" w:rsidR="00E629B9" w:rsidRPr="00844522" w:rsidRDefault="00E629B9" w:rsidP="00720845">
      <w:pPr>
        <w:tabs>
          <w:tab w:val="left" w:pos="10800"/>
        </w:tabs>
        <w:spacing w:after="0" w:line="276" w:lineRule="auto"/>
        <w:jc w:val="center"/>
        <w:rPr>
          <w:rFonts w:cstheme="minorHAnsi"/>
          <w:b/>
          <w:bCs/>
          <w:sz w:val="28"/>
          <w:szCs w:val="26"/>
        </w:rPr>
      </w:pPr>
      <w:r w:rsidRPr="00844522">
        <w:rPr>
          <w:rFonts w:cstheme="minorHAnsi"/>
          <w:b/>
          <w:bCs/>
          <w:sz w:val="28"/>
          <w:szCs w:val="26"/>
        </w:rPr>
        <w:t>Thank You for Joining Us!</w:t>
      </w:r>
    </w:p>
    <w:p w14:paraId="7C713E54" w14:textId="77777777" w:rsidR="00E629B9" w:rsidRPr="00844522" w:rsidRDefault="00E629B9" w:rsidP="00720845">
      <w:pPr>
        <w:tabs>
          <w:tab w:val="left" w:pos="10800"/>
        </w:tabs>
        <w:spacing w:after="0" w:line="276" w:lineRule="auto"/>
        <w:ind w:left="360"/>
        <w:rPr>
          <w:rFonts w:cstheme="minorHAnsi"/>
        </w:rPr>
      </w:pPr>
      <w:r w:rsidRPr="00844522">
        <w:rPr>
          <w:rFonts w:cstheme="minorHAnsi"/>
          <w:noProof/>
        </w:rPr>
        <w:drawing>
          <wp:inline distT="0" distB="0" distL="0" distR="0" wp14:anchorId="01F24371" wp14:editId="46120823">
            <wp:extent cx="2491740" cy="1388255"/>
            <wp:effectExtent l="0" t="0" r="3810" b="2540"/>
            <wp:docPr id="16" name="Picture 16" descr="Beach front along hotel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ach front along hotel propert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3392" cy="1394747"/>
                    </a:xfrm>
                    <a:prstGeom prst="rect">
                      <a:avLst/>
                    </a:prstGeom>
                    <a:noFill/>
                    <a:ln>
                      <a:noFill/>
                    </a:ln>
                  </pic:spPr>
                </pic:pic>
              </a:graphicData>
            </a:graphic>
          </wp:inline>
        </w:drawing>
      </w:r>
      <w:r w:rsidRPr="00844522">
        <w:rPr>
          <w:rFonts w:cstheme="minorHAnsi"/>
        </w:rPr>
        <w:t xml:space="preserve"> </w:t>
      </w:r>
      <w:r w:rsidRPr="00844522">
        <w:rPr>
          <w:rFonts w:cstheme="minorHAnsi"/>
          <w:noProof/>
        </w:rPr>
        <w:drawing>
          <wp:inline distT="0" distB="0" distL="0" distR="0" wp14:anchorId="3CCF0880" wp14:editId="6D85E28D">
            <wp:extent cx="2217420" cy="1394406"/>
            <wp:effectExtent l="0" t="0" r="0" b="0"/>
            <wp:docPr id="18" name="Picture 18" descr="2023 PTF BPI 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23 PTF BPI Participant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34570" cy="1405190"/>
                    </a:xfrm>
                    <a:prstGeom prst="rect">
                      <a:avLst/>
                    </a:prstGeom>
                    <a:noFill/>
                    <a:ln>
                      <a:noFill/>
                    </a:ln>
                  </pic:spPr>
                </pic:pic>
              </a:graphicData>
            </a:graphic>
          </wp:inline>
        </w:drawing>
      </w:r>
    </w:p>
    <w:p w14:paraId="1F7111EE" w14:textId="77777777" w:rsidR="00E629B9" w:rsidRDefault="00E629B9" w:rsidP="00720845">
      <w:pPr>
        <w:tabs>
          <w:tab w:val="left" w:pos="5730"/>
        </w:tabs>
        <w:spacing w:line="276" w:lineRule="auto"/>
        <w:jc w:val="center"/>
        <w:rPr>
          <w:rFonts w:cstheme="minorHAnsi"/>
        </w:rPr>
      </w:pPr>
      <w:r w:rsidRPr="00844522">
        <w:rPr>
          <w:rFonts w:cstheme="minorHAnsi"/>
          <w:noProof/>
        </w:rPr>
        <w:drawing>
          <wp:inline distT="0" distB="0" distL="0" distR="0" wp14:anchorId="44512313" wp14:editId="77BB6072">
            <wp:extent cx="2142767" cy="1424940"/>
            <wp:effectExtent l="0" t="0" r="0" b="3810"/>
            <wp:docPr id="21" name="Picture 21" descr="Picture of sunset over a beach and boardwalk by a light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of sunset over a beach and boardwalk by a lighthous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42767" cy="1424940"/>
                    </a:xfrm>
                    <a:prstGeom prst="rect">
                      <a:avLst/>
                    </a:prstGeom>
                    <a:noFill/>
                    <a:ln>
                      <a:noFill/>
                    </a:ln>
                  </pic:spPr>
                </pic:pic>
              </a:graphicData>
            </a:graphic>
          </wp:inline>
        </w:drawing>
      </w:r>
    </w:p>
    <w:p w14:paraId="4FC9A336" w14:textId="77777777" w:rsidR="00E629B9" w:rsidRDefault="00E629B9" w:rsidP="00720845">
      <w:pPr>
        <w:tabs>
          <w:tab w:val="left" w:pos="5730"/>
        </w:tabs>
        <w:spacing w:before="240" w:after="120" w:line="276" w:lineRule="auto"/>
        <w:ind w:right="-12"/>
        <w:jc w:val="both"/>
        <w:rPr>
          <w:rFonts w:cstheme="minorHAnsi"/>
          <w:sz w:val="24"/>
          <w:szCs w:val="24"/>
        </w:rPr>
      </w:pPr>
    </w:p>
    <w:p w14:paraId="058740F6" w14:textId="77777777" w:rsidR="00E629B9" w:rsidRPr="00844522" w:rsidRDefault="00E629B9" w:rsidP="00720845">
      <w:pPr>
        <w:tabs>
          <w:tab w:val="left" w:pos="5730"/>
        </w:tabs>
        <w:spacing w:before="240" w:after="120" w:line="276" w:lineRule="auto"/>
        <w:ind w:right="-12"/>
        <w:jc w:val="both"/>
        <w:rPr>
          <w:rFonts w:cstheme="minorHAnsi"/>
          <w:sz w:val="24"/>
          <w:szCs w:val="24"/>
        </w:rPr>
      </w:pPr>
    </w:p>
    <w:p w14:paraId="1455E031" w14:textId="47336C42" w:rsidR="00E629B9" w:rsidRPr="00571A8F" w:rsidRDefault="00E629B9" w:rsidP="00571A8F">
      <w:pPr>
        <w:pStyle w:val="Heading1"/>
        <w:pBdr>
          <w:top w:val="single" w:sz="4" w:space="1" w:color="auto"/>
          <w:left w:val="single" w:sz="4" w:space="4" w:color="auto"/>
          <w:bottom w:val="single" w:sz="4" w:space="1" w:color="auto"/>
          <w:right w:val="single" w:sz="4" w:space="4" w:color="auto"/>
        </w:pBdr>
        <w:jc w:val="center"/>
        <w:rPr>
          <w:rFonts w:cstheme="minorHAnsi"/>
          <w:b/>
          <w:bCs/>
          <w:color w:val="auto"/>
          <w:sz w:val="32"/>
          <w:szCs w:val="32"/>
        </w:rPr>
      </w:pPr>
      <w:bookmarkStart w:id="4" w:name="_Toc244791204"/>
      <w:r w:rsidRPr="00571A8F">
        <w:rPr>
          <w:rFonts w:cstheme="minorHAnsi"/>
          <w:b/>
          <w:bCs/>
          <w:color w:val="auto"/>
          <w:sz w:val="32"/>
          <w:szCs w:val="32"/>
        </w:rPr>
        <w:lastRenderedPageBreak/>
        <w:t xml:space="preserve">University of Tennessee, School of Natural Resources </w:t>
      </w:r>
      <w:r w:rsidR="00571A8F" w:rsidRPr="00571A8F">
        <w:rPr>
          <w:rFonts w:cstheme="minorHAnsi"/>
          <w:b/>
          <w:bCs/>
          <w:color w:val="auto"/>
          <w:sz w:val="32"/>
          <w:szCs w:val="32"/>
        </w:rPr>
        <w:t xml:space="preserve">- </w:t>
      </w:r>
      <w:r w:rsidRPr="00571A8F">
        <w:rPr>
          <w:rFonts w:cstheme="minorHAnsi"/>
          <w:b/>
          <w:bCs/>
          <w:color w:val="auto"/>
          <w:sz w:val="32"/>
          <w:szCs w:val="32"/>
        </w:rPr>
        <w:t>Data Science Institute</w:t>
      </w:r>
      <w:bookmarkEnd w:id="4"/>
    </w:p>
    <w:p w14:paraId="3D8682E1" w14:textId="77777777" w:rsidR="00E629B9" w:rsidRPr="009D13C7" w:rsidRDefault="00E629B9" w:rsidP="00720845">
      <w:pPr>
        <w:tabs>
          <w:tab w:val="left" w:pos="5730"/>
        </w:tabs>
        <w:spacing w:before="240" w:after="120" w:line="276" w:lineRule="auto"/>
        <w:ind w:right="-12"/>
        <w:jc w:val="both"/>
        <w:rPr>
          <w:rFonts w:cstheme="minorHAnsi"/>
          <w:sz w:val="28"/>
          <w:szCs w:val="28"/>
        </w:rPr>
      </w:pPr>
      <w:r w:rsidRPr="009D13C7">
        <w:rPr>
          <w:rFonts w:cstheme="minorHAnsi"/>
          <w:sz w:val="28"/>
          <w:szCs w:val="28"/>
        </w:rPr>
        <w:t xml:space="preserve">The </w:t>
      </w:r>
      <w:r w:rsidRPr="009D13C7">
        <w:rPr>
          <w:rFonts w:cstheme="minorHAnsi"/>
          <w:b/>
          <w:bCs/>
          <w:sz w:val="28"/>
          <w:szCs w:val="28"/>
        </w:rPr>
        <w:t>PTF BPI 2026 Conference</w:t>
      </w:r>
      <w:r w:rsidRPr="009D13C7">
        <w:rPr>
          <w:rFonts w:cstheme="minorHAnsi"/>
          <w:sz w:val="28"/>
          <w:szCs w:val="28"/>
        </w:rPr>
        <w:t xml:space="preserve"> is hosted and sponsored by the University of Tennessee (UT), School of Natural Resources (SNR), Data Science Institute. This year’s conference is being held in conjunction with the Institute’s annual fall conference for its industry members, reflecting the Institute’s commitment to advancing data science, machine learning, and artificial intelligence (AI) in industry.</w:t>
      </w:r>
    </w:p>
    <w:p w14:paraId="6C57CBBA" w14:textId="77777777" w:rsidR="00E629B9" w:rsidRPr="009D13C7" w:rsidRDefault="00E629B9" w:rsidP="00720845">
      <w:pPr>
        <w:tabs>
          <w:tab w:val="left" w:pos="5730"/>
        </w:tabs>
        <w:spacing w:after="120" w:line="276" w:lineRule="auto"/>
        <w:ind w:right="-12"/>
        <w:jc w:val="both"/>
        <w:rPr>
          <w:rFonts w:cstheme="minorHAnsi"/>
          <w:sz w:val="28"/>
          <w:szCs w:val="28"/>
        </w:rPr>
      </w:pPr>
      <w:r w:rsidRPr="009D13C7">
        <w:rPr>
          <w:rFonts w:cstheme="minorHAnsi"/>
          <w:sz w:val="28"/>
          <w:szCs w:val="28"/>
        </w:rPr>
        <w:t xml:space="preserve">The </w:t>
      </w:r>
      <w:r w:rsidRPr="009D13C7">
        <w:rPr>
          <w:rFonts w:cstheme="minorHAnsi"/>
          <w:b/>
          <w:bCs/>
          <w:sz w:val="28"/>
          <w:szCs w:val="28"/>
        </w:rPr>
        <w:t>mission of the UT SNR Data Science Institute</w:t>
      </w:r>
      <w:r w:rsidRPr="009D13C7">
        <w:rPr>
          <w:rFonts w:cstheme="minorHAnsi"/>
          <w:sz w:val="28"/>
          <w:szCs w:val="28"/>
        </w:rPr>
        <w:t xml:space="preserve"> is to advance education and research in data science, machine learning, and AI, with a focus on practical applications that deliver measurable value to companies.</w:t>
      </w:r>
    </w:p>
    <w:p w14:paraId="7F2F7E2D" w14:textId="77777777" w:rsidR="00E629B9" w:rsidRPr="009D13C7" w:rsidRDefault="00E629B9" w:rsidP="00720845">
      <w:pPr>
        <w:tabs>
          <w:tab w:val="left" w:pos="5730"/>
        </w:tabs>
        <w:spacing w:after="120" w:line="276" w:lineRule="auto"/>
        <w:ind w:right="-12"/>
        <w:jc w:val="both"/>
        <w:rPr>
          <w:rFonts w:cstheme="minorHAnsi"/>
          <w:sz w:val="28"/>
          <w:szCs w:val="28"/>
        </w:rPr>
      </w:pPr>
      <w:r w:rsidRPr="009D13C7">
        <w:rPr>
          <w:rFonts w:cstheme="minorHAnsi"/>
          <w:sz w:val="28"/>
          <w:szCs w:val="28"/>
        </w:rPr>
        <w:t>The Institute helps companies learn, adapt, and effectively implement emerging data science, machine learning, and AI technologies to optimize processes, improve operational efficiency, and reduce costs. By providing access to current technologies, applied research, specialized expertise, and educational opportunities, the Institute serves as an extension of a company’s innovation group. This collaborative approach helps companies evaluate new technologies, address complex operational challenges, and translate analytical insights into practical solutions and measurable business outcomes.</w:t>
      </w:r>
    </w:p>
    <w:p w14:paraId="5C087BDB" w14:textId="7D7CD15D" w:rsidR="00E629B9" w:rsidRPr="00653AAE" w:rsidRDefault="00E629B9" w:rsidP="00B85D01">
      <w:pPr>
        <w:pStyle w:val="Heading2"/>
        <w:spacing w:after="240"/>
        <w:rPr>
          <w:rFonts w:asciiTheme="minorHAnsi" w:hAnsiTheme="minorHAnsi" w:cstheme="minorHAnsi"/>
          <w:color w:val="auto"/>
          <w:sz w:val="28"/>
          <w:szCs w:val="28"/>
          <w:u w:val="single"/>
        </w:rPr>
      </w:pPr>
      <w:bookmarkStart w:id="5" w:name="_Toc244791205"/>
      <w:r w:rsidRPr="00653AAE">
        <w:rPr>
          <w:rFonts w:asciiTheme="minorHAnsi" w:hAnsiTheme="minorHAnsi" w:cstheme="minorHAnsi"/>
          <w:color w:val="auto"/>
          <w:sz w:val="28"/>
          <w:szCs w:val="28"/>
          <w:u w:val="single"/>
        </w:rPr>
        <w:t>Value Proposition for Members</w:t>
      </w:r>
      <w:bookmarkEnd w:id="5"/>
    </w:p>
    <w:p w14:paraId="4C8475F9" w14:textId="77777777" w:rsidR="00E629B9" w:rsidRPr="009D13C7" w:rsidRDefault="00E629B9" w:rsidP="00720845">
      <w:pPr>
        <w:tabs>
          <w:tab w:val="left" w:pos="5730"/>
        </w:tabs>
        <w:spacing w:after="240" w:line="276" w:lineRule="auto"/>
        <w:ind w:right="-12"/>
        <w:jc w:val="both"/>
        <w:rPr>
          <w:rFonts w:cstheme="minorHAnsi"/>
          <w:sz w:val="28"/>
          <w:szCs w:val="28"/>
        </w:rPr>
      </w:pPr>
      <w:r w:rsidRPr="009D13C7">
        <w:rPr>
          <w:rFonts w:cstheme="minorHAnsi"/>
          <w:sz w:val="28"/>
          <w:szCs w:val="28"/>
        </w:rPr>
        <w:t>The value proposition of the UT SNR Data Science Institute is to drive sustainable company valuation growth by preparing the workforce to effectively use data science, machine learning, and artificial intelligence (AI).</w:t>
      </w:r>
    </w:p>
    <w:p w14:paraId="10AE9D23" w14:textId="77777777" w:rsidR="00E629B9" w:rsidRPr="009D13C7" w:rsidRDefault="00E629B9" w:rsidP="00720845">
      <w:pPr>
        <w:tabs>
          <w:tab w:val="left" w:pos="5730"/>
        </w:tabs>
        <w:spacing w:after="240" w:line="276" w:lineRule="auto"/>
        <w:ind w:right="-12"/>
        <w:jc w:val="both"/>
        <w:rPr>
          <w:rFonts w:cstheme="minorHAnsi"/>
          <w:sz w:val="28"/>
          <w:szCs w:val="28"/>
        </w:rPr>
      </w:pPr>
      <w:r w:rsidRPr="009D13C7">
        <w:rPr>
          <w:rFonts w:cstheme="minorHAnsi"/>
          <w:sz w:val="28"/>
          <w:szCs w:val="28"/>
        </w:rPr>
        <w:t>The effective application of these technologies can help companies reduce operational risk, improve productivity, and increase profitability without requiring proportional increases in capital investment or operating costs. By enabling companies to make better-informed decisions, identify emerging risks, and optimize operational performance, data science, machine learning, and AI can support revenue growth and stronger profit margins.</w:t>
      </w:r>
    </w:p>
    <w:p w14:paraId="15CF0CBA" w14:textId="77777777" w:rsidR="00E629B9" w:rsidRPr="00E661A9" w:rsidRDefault="00E629B9" w:rsidP="00E661A9">
      <w:pPr>
        <w:tabs>
          <w:tab w:val="left" w:pos="5730"/>
        </w:tabs>
        <w:spacing w:after="240" w:line="276" w:lineRule="auto"/>
        <w:ind w:right="-12"/>
        <w:jc w:val="both"/>
        <w:rPr>
          <w:rFonts w:cstheme="minorHAnsi"/>
          <w:sz w:val="28"/>
          <w:szCs w:val="28"/>
        </w:rPr>
      </w:pPr>
      <w:r w:rsidRPr="009D13C7">
        <w:rPr>
          <w:rFonts w:cstheme="minorHAnsi"/>
          <w:sz w:val="28"/>
          <w:szCs w:val="28"/>
        </w:rPr>
        <w:lastRenderedPageBreak/>
        <w:t xml:space="preserve">A central component of this strategy is workforce readiness. Preparing employees to use modern analytical tools and correctly interpret analytical results enables them to identify previously unknown sources of process variation, uncover </w:t>
      </w:r>
      <w:r w:rsidRPr="00E661A9">
        <w:rPr>
          <w:rFonts w:cstheme="minorHAnsi"/>
          <w:sz w:val="28"/>
          <w:szCs w:val="28"/>
        </w:rPr>
        <w:t>opportunities for improvement, and implement data-driven solutions. Reducing process variation can improve product quality, increase production efficiency, reduce waste and operating costs, and strengthen overall competitiveness.</w:t>
      </w:r>
      <w:r>
        <w:rPr>
          <w:rFonts w:cstheme="minorHAnsi"/>
          <w:sz w:val="28"/>
          <w:szCs w:val="28"/>
        </w:rPr>
        <w:t xml:space="preserve"> </w:t>
      </w:r>
      <w:r w:rsidRPr="00E661A9">
        <w:rPr>
          <w:rFonts w:cstheme="minorHAnsi"/>
          <w:sz w:val="28"/>
          <w:szCs w:val="28"/>
        </w:rPr>
        <w:t>Through industry-focused education, applied research, and collaboration, the Institute helps member companies develop the analytical capabilities needed to translate technological advances into measurable business results and long-term, sustainable valuation growth.</w:t>
      </w:r>
    </w:p>
    <w:p w14:paraId="4327FA36" w14:textId="402D9196" w:rsidR="00E629B9" w:rsidRPr="00653AAE" w:rsidRDefault="00B85D01" w:rsidP="00440BD3">
      <w:pPr>
        <w:pStyle w:val="Heading2"/>
        <w:jc w:val="center"/>
        <w:rPr>
          <w:rFonts w:asciiTheme="minorHAnsi" w:hAnsiTheme="minorHAnsi" w:cstheme="minorHAnsi"/>
          <w:color w:val="auto"/>
          <w:sz w:val="32"/>
          <w:szCs w:val="28"/>
          <w:u w:val="single"/>
        </w:rPr>
      </w:pPr>
      <w:bookmarkStart w:id="6" w:name="_Toc244791206"/>
      <w:r w:rsidRPr="00653AAE">
        <w:rPr>
          <w:rFonts w:asciiTheme="minorHAnsi" w:hAnsiTheme="minorHAnsi" w:cstheme="minorHAnsi"/>
          <w:noProof/>
          <w:color w:val="auto"/>
        </w:rPr>
        <w:drawing>
          <wp:anchor distT="0" distB="0" distL="114300" distR="114300" simplePos="0" relativeHeight="251697152" behindDoc="0" locked="0" layoutInCell="1" allowOverlap="1" wp14:anchorId="69B899E8" wp14:editId="1B367F29">
            <wp:simplePos x="0" y="0"/>
            <wp:positionH relativeFrom="column">
              <wp:posOffset>4530090</wp:posOffset>
            </wp:positionH>
            <wp:positionV relativeFrom="paragraph">
              <wp:posOffset>344170</wp:posOffset>
            </wp:positionV>
            <wp:extent cx="833755" cy="769620"/>
            <wp:effectExtent l="0" t="0" r="4445" b="0"/>
            <wp:wrapNone/>
            <wp:docPr id="55" name="Picture 55" descr="Huber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uber Company Log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3375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00E629B9" w:rsidRPr="00653AAE">
        <w:rPr>
          <w:rFonts w:asciiTheme="minorHAnsi" w:hAnsiTheme="minorHAnsi" w:cstheme="minorHAnsi"/>
          <w:color w:val="auto"/>
          <w:sz w:val="32"/>
          <w:szCs w:val="28"/>
          <w:u w:val="single"/>
        </w:rPr>
        <w:t>Our Current Members</w:t>
      </w:r>
      <w:bookmarkEnd w:id="6"/>
    </w:p>
    <w:p w14:paraId="1623DA80" w14:textId="5CD16292" w:rsidR="00B85D01" w:rsidRDefault="00440BD3" w:rsidP="00065625">
      <w:pPr>
        <w:tabs>
          <w:tab w:val="left" w:pos="5730"/>
        </w:tabs>
        <w:spacing w:after="360" w:line="276" w:lineRule="auto"/>
        <w:ind w:right="-14"/>
        <w:jc w:val="center"/>
        <w:rPr>
          <w:rFonts w:cstheme="minorHAnsi"/>
          <w:b/>
          <w:bCs/>
          <w:sz w:val="32"/>
          <w:szCs w:val="28"/>
          <w:u w:val="single"/>
        </w:rPr>
      </w:pPr>
      <w:r w:rsidRPr="00844522">
        <w:rPr>
          <w:rFonts w:cstheme="minorHAnsi"/>
          <w:noProof/>
        </w:rPr>
        <w:drawing>
          <wp:anchor distT="0" distB="0" distL="114300" distR="114300" simplePos="0" relativeHeight="251695104" behindDoc="0" locked="0" layoutInCell="1" allowOverlap="1" wp14:anchorId="4ABC1558" wp14:editId="112735CA">
            <wp:simplePos x="0" y="0"/>
            <wp:positionH relativeFrom="margin">
              <wp:posOffset>-259715</wp:posOffset>
            </wp:positionH>
            <wp:positionV relativeFrom="paragraph">
              <wp:posOffset>226169</wp:posOffset>
            </wp:positionV>
            <wp:extent cx="1814069" cy="388620"/>
            <wp:effectExtent l="0" t="0" r="0" b="0"/>
            <wp:wrapNone/>
            <wp:docPr id="53" name="Picture 53" descr="Bakelite Synthetics logo -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akelite Synthetics logo - horizonta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14069" cy="38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96128" behindDoc="0" locked="0" layoutInCell="1" allowOverlap="1" wp14:anchorId="04263F58" wp14:editId="70992998">
            <wp:simplePos x="0" y="0"/>
            <wp:positionH relativeFrom="margin">
              <wp:align>center</wp:align>
            </wp:positionH>
            <wp:positionV relativeFrom="paragraph">
              <wp:posOffset>240030</wp:posOffset>
            </wp:positionV>
            <wp:extent cx="2118360" cy="370840"/>
            <wp:effectExtent l="0" t="0" r="0" b="0"/>
            <wp:wrapNone/>
            <wp:docPr id="54" name="Picture 54" descr="HEXION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EXION Company Log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18360" cy="370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6BDC2" w14:textId="46171ACE" w:rsidR="00E629B9" w:rsidRPr="00844522" w:rsidRDefault="00E629B9" w:rsidP="00720845">
      <w:pPr>
        <w:tabs>
          <w:tab w:val="left" w:pos="5730"/>
        </w:tabs>
        <w:spacing w:line="276" w:lineRule="auto"/>
        <w:ind w:right="-12"/>
        <w:jc w:val="center"/>
        <w:rPr>
          <w:rFonts w:cstheme="minorHAnsi"/>
        </w:rPr>
      </w:pPr>
      <w:r>
        <w:rPr>
          <w:rFonts w:cstheme="minorHAnsi"/>
        </w:rPr>
        <w:t xml:space="preserve">              </w:t>
      </w:r>
    </w:p>
    <w:p w14:paraId="509ABB01" w14:textId="382A79BF" w:rsidR="00E629B9" w:rsidRPr="00844522" w:rsidRDefault="00440BD3" w:rsidP="009D13C7">
      <w:pPr>
        <w:tabs>
          <w:tab w:val="left" w:pos="5730"/>
        </w:tabs>
        <w:spacing w:line="276" w:lineRule="auto"/>
        <w:ind w:right="-12"/>
        <w:jc w:val="center"/>
        <w:rPr>
          <w:rFonts w:cstheme="minorHAnsi"/>
          <w:sz w:val="24"/>
          <w:szCs w:val="24"/>
        </w:rPr>
      </w:pPr>
      <w:r w:rsidRPr="00844522">
        <w:rPr>
          <w:rFonts w:cstheme="minorHAnsi"/>
          <w:noProof/>
        </w:rPr>
        <w:drawing>
          <wp:anchor distT="0" distB="0" distL="114300" distR="114300" simplePos="0" relativeHeight="251700224" behindDoc="0" locked="0" layoutInCell="1" allowOverlap="1" wp14:anchorId="6A6FFFBB" wp14:editId="3BFBBA9A">
            <wp:simplePos x="0" y="0"/>
            <wp:positionH relativeFrom="column">
              <wp:posOffset>4495800</wp:posOffset>
            </wp:positionH>
            <wp:positionV relativeFrom="paragraph">
              <wp:posOffset>50800</wp:posOffset>
            </wp:positionV>
            <wp:extent cx="878051" cy="632460"/>
            <wp:effectExtent l="0" t="0" r="0" b="0"/>
            <wp:wrapNone/>
            <wp:docPr id="58" name="Picture 58" descr="West Fraser Memb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West Fraser Member Log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8051"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522">
        <w:rPr>
          <w:rFonts w:cstheme="minorHAnsi"/>
          <w:noProof/>
        </w:rPr>
        <w:drawing>
          <wp:anchor distT="0" distB="0" distL="114300" distR="114300" simplePos="0" relativeHeight="251698176" behindDoc="0" locked="0" layoutInCell="1" allowOverlap="1" wp14:anchorId="0E1BA2EA" wp14:editId="2C6CC87C">
            <wp:simplePos x="0" y="0"/>
            <wp:positionH relativeFrom="column">
              <wp:posOffset>327025</wp:posOffset>
            </wp:positionH>
            <wp:positionV relativeFrom="paragraph">
              <wp:posOffset>92075</wp:posOffset>
            </wp:positionV>
            <wp:extent cx="846812" cy="716280"/>
            <wp:effectExtent l="0" t="0" r="0" b="7620"/>
            <wp:wrapNone/>
            <wp:docPr id="56" name="Picture 56" descr="LP Building Solutions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P Building Solutions Company Log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6812"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5D01" w:rsidRPr="00844522">
        <w:rPr>
          <w:rFonts w:cstheme="minorHAnsi"/>
          <w:noProof/>
        </w:rPr>
        <w:drawing>
          <wp:anchor distT="0" distB="0" distL="114300" distR="114300" simplePos="0" relativeHeight="251699200" behindDoc="0" locked="0" layoutInCell="1" allowOverlap="1" wp14:anchorId="064F8B6D" wp14:editId="3B8FEF84">
            <wp:simplePos x="0" y="0"/>
            <wp:positionH relativeFrom="margin">
              <wp:align>center</wp:align>
            </wp:positionH>
            <wp:positionV relativeFrom="paragraph">
              <wp:posOffset>206375</wp:posOffset>
            </wp:positionV>
            <wp:extent cx="1874520" cy="424180"/>
            <wp:effectExtent l="0" t="0" r="0" b="0"/>
            <wp:wrapNone/>
            <wp:docPr id="57" name="Picture 57" descr="Roseburg 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eburg Company Log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74520" cy="424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629B9" w:rsidRPr="00844522">
        <w:rPr>
          <w:rFonts w:cstheme="minorHAnsi"/>
          <w:sz w:val="24"/>
          <w:szCs w:val="24"/>
        </w:rPr>
        <w:t xml:space="preserve">    </w:t>
      </w:r>
      <w:r w:rsidR="00E629B9">
        <w:rPr>
          <w:rFonts w:cstheme="minorHAnsi"/>
          <w:sz w:val="24"/>
          <w:szCs w:val="24"/>
        </w:rPr>
        <w:t xml:space="preserve">              </w:t>
      </w:r>
      <w:r w:rsidR="00E629B9" w:rsidRPr="00844522">
        <w:rPr>
          <w:rFonts w:cstheme="minorHAnsi"/>
          <w:sz w:val="24"/>
          <w:szCs w:val="24"/>
        </w:rPr>
        <w:t xml:space="preserve">     </w:t>
      </w:r>
      <w:r w:rsidR="00E629B9">
        <w:rPr>
          <w:rFonts w:cstheme="minorHAnsi"/>
          <w:sz w:val="24"/>
          <w:szCs w:val="24"/>
        </w:rPr>
        <w:t xml:space="preserve">         </w:t>
      </w:r>
      <w:r w:rsidR="00E629B9" w:rsidRPr="00844522">
        <w:rPr>
          <w:rFonts w:cstheme="minorHAnsi"/>
          <w:sz w:val="24"/>
          <w:szCs w:val="24"/>
        </w:rPr>
        <w:t xml:space="preserve">      </w:t>
      </w:r>
      <w:r w:rsidR="00E629B9">
        <w:rPr>
          <w:rFonts w:cstheme="minorHAnsi"/>
          <w:sz w:val="24"/>
          <w:szCs w:val="24"/>
        </w:rPr>
        <w:t xml:space="preserve">  </w:t>
      </w:r>
      <w:r w:rsidR="00E629B9" w:rsidRPr="00844522">
        <w:rPr>
          <w:rFonts w:cstheme="minorHAnsi"/>
          <w:sz w:val="24"/>
          <w:szCs w:val="24"/>
        </w:rPr>
        <w:t xml:space="preserve"> </w:t>
      </w:r>
    </w:p>
    <w:p w14:paraId="5B04F532" w14:textId="24CA750F" w:rsidR="00E629B9" w:rsidRDefault="00E629B9" w:rsidP="009D13C7">
      <w:pPr>
        <w:tabs>
          <w:tab w:val="left" w:pos="5730"/>
        </w:tabs>
        <w:spacing w:after="240" w:line="276" w:lineRule="auto"/>
        <w:ind w:right="-12"/>
        <w:jc w:val="center"/>
        <w:rPr>
          <w:rFonts w:cstheme="minorHAnsi"/>
          <w:b/>
          <w:bCs/>
          <w:sz w:val="32"/>
          <w:szCs w:val="28"/>
          <w:u w:val="single"/>
        </w:rPr>
      </w:pPr>
    </w:p>
    <w:p w14:paraId="683F6537" w14:textId="77777777" w:rsidR="00E629B9" w:rsidRPr="00E661A9" w:rsidRDefault="00E629B9" w:rsidP="00E661A9">
      <w:pPr>
        <w:tabs>
          <w:tab w:val="left" w:pos="5730"/>
        </w:tabs>
        <w:spacing w:before="120" w:after="0" w:line="276" w:lineRule="auto"/>
        <w:ind w:right="-14"/>
        <w:jc w:val="center"/>
        <w:rPr>
          <w:rFonts w:cstheme="minorHAnsi"/>
          <w:b/>
          <w:bCs/>
          <w:sz w:val="32"/>
          <w:szCs w:val="32"/>
          <w:u w:val="single"/>
        </w:rPr>
      </w:pPr>
    </w:p>
    <w:p w14:paraId="64AB36E2" w14:textId="3D345C76" w:rsidR="00B85D01" w:rsidRPr="00653AAE" w:rsidRDefault="00B85D01" w:rsidP="00440BD3">
      <w:pPr>
        <w:pStyle w:val="Heading2"/>
        <w:jc w:val="center"/>
        <w:rPr>
          <w:rFonts w:asciiTheme="minorHAnsi" w:hAnsiTheme="minorHAnsi" w:cstheme="minorHAnsi"/>
          <w:color w:val="auto"/>
          <w:sz w:val="32"/>
          <w:szCs w:val="28"/>
          <w:u w:val="single"/>
        </w:rPr>
      </w:pPr>
      <w:bookmarkStart w:id="7" w:name="_Toc244791207"/>
      <w:r w:rsidRPr="00653AAE">
        <w:rPr>
          <w:rFonts w:asciiTheme="minorHAnsi" w:hAnsiTheme="minorHAnsi" w:cstheme="minorHAnsi"/>
          <w:color w:val="auto"/>
          <w:sz w:val="32"/>
          <w:szCs w:val="28"/>
          <w:u w:val="single"/>
        </w:rPr>
        <w:t>Our Current Executive Board</w:t>
      </w:r>
      <w:bookmarkEnd w:id="7"/>
    </w:p>
    <w:p w14:paraId="79DB4F92" w14:textId="6B54690A" w:rsidR="00440BD3" w:rsidRDefault="001B3409" w:rsidP="00440BD3">
      <w:pPr>
        <w:rPr>
          <w:color w:val="auto"/>
          <w:szCs w:val="24"/>
          <w:u w:val="single"/>
        </w:rPr>
      </w:pPr>
      <w:bookmarkStart w:id="8" w:name="_Toc243989044"/>
      <w:r>
        <w:rPr>
          <w:noProof/>
        </w:rPr>
        <w:drawing>
          <wp:inline distT="0" distB="0" distL="0" distR="0" wp14:anchorId="204E8B83" wp14:editId="62EA55BD">
            <wp:extent cx="6219879" cy="2072640"/>
            <wp:effectExtent l="0" t="0" r="9525"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0190" t="46300" r="18337" b="30425"/>
                    <a:stretch/>
                  </pic:blipFill>
                  <pic:spPr bwMode="auto">
                    <a:xfrm>
                      <a:off x="0" y="0"/>
                      <a:ext cx="6220720" cy="2072920"/>
                    </a:xfrm>
                    <a:prstGeom prst="rect">
                      <a:avLst/>
                    </a:prstGeom>
                    <a:ln>
                      <a:noFill/>
                    </a:ln>
                    <a:extLst>
                      <a:ext uri="{53640926-AAD7-44D8-BBD7-CCE9431645EC}">
                        <a14:shadowObscured xmlns:a14="http://schemas.microsoft.com/office/drawing/2010/main"/>
                      </a:ext>
                    </a:extLst>
                  </pic:spPr>
                </pic:pic>
              </a:graphicData>
            </a:graphic>
          </wp:inline>
        </w:drawing>
      </w:r>
    </w:p>
    <w:p w14:paraId="2B1666FF" w14:textId="77777777" w:rsidR="00440BD3" w:rsidRDefault="00440BD3" w:rsidP="00440BD3">
      <w:pPr>
        <w:rPr>
          <w:color w:val="auto"/>
          <w:szCs w:val="24"/>
          <w:u w:val="single"/>
        </w:rPr>
      </w:pPr>
    </w:p>
    <w:p w14:paraId="078B9008" w14:textId="77777777" w:rsidR="00440BD3" w:rsidRDefault="00440BD3" w:rsidP="00440BD3">
      <w:pPr>
        <w:rPr>
          <w:color w:val="auto"/>
          <w:szCs w:val="24"/>
          <w:u w:val="single"/>
        </w:rPr>
      </w:pPr>
    </w:p>
    <w:p w14:paraId="66F64AD6" w14:textId="77777777" w:rsidR="00440BD3" w:rsidRDefault="00440BD3" w:rsidP="00440BD3">
      <w:pPr>
        <w:rPr>
          <w:color w:val="auto"/>
          <w:szCs w:val="24"/>
          <w:u w:val="single"/>
        </w:rPr>
      </w:pPr>
    </w:p>
    <w:p w14:paraId="6EBDF218" w14:textId="6CD80F01" w:rsidR="00720845" w:rsidRPr="005A7B4F" w:rsidRDefault="00720845" w:rsidP="00440BD3">
      <w:pPr>
        <w:pStyle w:val="Heading1"/>
        <w:jc w:val="center"/>
        <w:rPr>
          <w:rFonts w:asciiTheme="minorHAnsi" w:hAnsiTheme="minorHAnsi" w:cstheme="minorHAnsi"/>
          <w:b/>
          <w:bCs/>
          <w:caps/>
          <w:color w:val="auto"/>
          <w:sz w:val="24"/>
          <w:szCs w:val="24"/>
          <w:u w:val="single"/>
        </w:rPr>
      </w:pPr>
      <w:bookmarkStart w:id="9" w:name="_Toc244791208"/>
      <w:r w:rsidRPr="00571A8F">
        <w:rPr>
          <w:rFonts w:asciiTheme="minorHAnsi" w:hAnsiTheme="minorHAnsi" w:cstheme="minorHAnsi"/>
          <w:b/>
          <w:bCs/>
          <w:color w:val="auto"/>
          <w:szCs w:val="40"/>
          <w:u w:val="single"/>
        </w:rPr>
        <w:lastRenderedPageBreak/>
        <w:t>Industry Showcase Keynotes</w:t>
      </w:r>
      <w:bookmarkEnd w:id="8"/>
      <w:bookmarkEnd w:id="9"/>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733"/>
        <w:gridCol w:w="2347"/>
      </w:tblGrid>
      <w:tr w:rsidR="00065625" w:rsidRPr="00395951" w14:paraId="43B2005A" w14:textId="6E0B3FF4" w:rsidTr="004E5CE9">
        <w:trPr>
          <w:trHeight w:val="1074"/>
        </w:trPr>
        <w:tc>
          <w:tcPr>
            <w:tcW w:w="6733" w:type="dxa"/>
            <w:tcBorders>
              <w:top w:val="single" w:sz="4" w:space="0" w:color="auto"/>
              <w:bottom w:val="nil"/>
            </w:tcBorders>
          </w:tcPr>
          <w:p w14:paraId="5C1C9053" w14:textId="7396F52B" w:rsidR="00395951" w:rsidRPr="00571A8F" w:rsidRDefault="00571A8F" w:rsidP="00571A8F">
            <w:pPr>
              <w:pStyle w:val="Heading2"/>
              <w:outlineLvl w:val="1"/>
              <w:rPr>
                <w:rFonts w:ascii="Times New Roman" w:hAnsi="Times New Roman" w:cs="Times New Roman"/>
                <w:color w:val="FFFFFF" w:themeColor="background1"/>
              </w:rPr>
            </w:pPr>
            <w:bookmarkStart w:id="10" w:name="_Toc244791209"/>
            <w:r w:rsidRPr="00571A8F">
              <w:rPr>
                <w:color w:val="FFFFFF" w:themeColor="background1"/>
              </w:rPr>
              <w:t xml:space="preserve">Mike </w:t>
            </w:r>
            <w:r w:rsidRPr="00571A8F">
              <w:rPr>
                <w:rFonts w:ascii="Times New Roman" w:hAnsi="Times New Roman" w:cs="Times New Roman"/>
                <w:color w:val="FFFFFF" w:themeColor="background1"/>
              </w:rPr>
              <w:t>Reardon – Roseburg Forest Products</w:t>
            </w:r>
            <w:bookmarkEnd w:id="10"/>
          </w:p>
          <w:p w14:paraId="707F5A4A" w14:textId="4ED9B052" w:rsidR="00065625" w:rsidRPr="00571A8F" w:rsidRDefault="00065625" w:rsidP="00571A8F">
            <w:pPr>
              <w:spacing w:after="0"/>
              <w:jc w:val="center"/>
              <w:rPr>
                <w:rFonts w:ascii="Times New Roman" w:hAnsi="Times New Roman" w:cs="Times New Roman"/>
                <w:b/>
                <w:bCs/>
                <w:color w:val="auto"/>
                <w:sz w:val="28"/>
                <w:szCs w:val="28"/>
              </w:rPr>
            </w:pPr>
            <w:r w:rsidRPr="00571A8F">
              <w:rPr>
                <w:rFonts w:ascii="Times New Roman" w:hAnsi="Times New Roman" w:cs="Times New Roman"/>
                <w:b/>
                <w:bCs/>
                <w:color w:val="auto"/>
                <w:sz w:val="28"/>
                <w:szCs w:val="28"/>
              </w:rPr>
              <w:t>Mike Reardon</w:t>
            </w:r>
          </w:p>
          <w:p w14:paraId="60B7CA0F" w14:textId="7A218D53" w:rsidR="00065625" w:rsidRPr="00571A8F" w:rsidRDefault="00065625" w:rsidP="00571A8F">
            <w:pPr>
              <w:jc w:val="center"/>
              <w:rPr>
                <w:rFonts w:ascii="Times New Roman" w:hAnsi="Times New Roman" w:cs="Times New Roman"/>
                <w:b/>
                <w:bCs/>
                <w:color w:val="auto"/>
                <w:sz w:val="28"/>
                <w:szCs w:val="28"/>
              </w:rPr>
            </w:pPr>
            <w:r w:rsidRPr="00571A8F">
              <w:rPr>
                <w:rFonts w:ascii="Times New Roman" w:hAnsi="Times New Roman" w:cs="Times New Roman"/>
                <w:b/>
                <w:bCs/>
                <w:color w:val="auto"/>
                <w:sz w:val="28"/>
                <w:szCs w:val="28"/>
              </w:rPr>
              <w:t>Director – Roseburg Forest Products</w:t>
            </w:r>
          </w:p>
          <w:p w14:paraId="1CF05813" w14:textId="3B02DE22" w:rsidR="00065625" w:rsidRPr="00060FC3" w:rsidRDefault="00065625" w:rsidP="00571A8F">
            <w:pPr>
              <w:jc w:val="center"/>
              <w:rPr>
                <w:rFonts w:ascii="Times New Roman" w:hAnsi="Times New Roman" w:cs="Times New Roman"/>
                <w:b/>
                <w:bCs/>
                <w:i/>
                <w:iCs/>
                <w:color w:val="auto"/>
                <w:sz w:val="26"/>
                <w:szCs w:val="26"/>
              </w:rPr>
            </w:pPr>
            <w:r w:rsidRPr="00060FC3">
              <w:rPr>
                <w:rFonts w:ascii="Times New Roman" w:hAnsi="Times New Roman" w:cs="Times New Roman"/>
                <w:b/>
                <w:bCs/>
                <w:i/>
                <w:iCs/>
                <w:color w:val="auto"/>
                <w:sz w:val="26"/>
                <w:szCs w:val="26"/>
              </w:rPr>
              <w:t>‘Innovation and Change in the Composite Panel Business’</w:t>
            </w:r>
          </w:p>
          <w:p w14:paraId="0B11C4A7" w14:textId="0B23E659" w:rsidR="00395951" w:rsidRPr="00395951" w:rsidRDefault="00E64999" w:rsidP="00571A8F">
            <w:pPr>
              <w:spacing w:after="0" w:line="240" w:lineRule="auto"/>
              <w:jc w:val="center"/>
              <w:rPr>
                <w:rFonts w:ascii="Times New Roman" w:hAnsi="Times New Roman" w:cs="Times New Roman"/>
                <w:i/>
                <w:iCs/>
              </w:rPr>
            </w:pPr>
            <w:hyperlink r:id="rId31" w:history="1">
              <w:r w:rsidR="00395951" w:rsidRPr="00BF29DF">
                <w:rPr>
                  <w:rStyle w:val="Hyperlink"/>
                  <w:rFonts w:ascii="Times New Roman" w:hAnsi="Times New Roman" w:cs="Times New Roman"/>
                  <w:sz w:val="24"/>
                  <w:szCs w:val="24"/>
                </w:rPr>
                <w:t>Mike Reardon | LinkedIn</w:t>
              </w:r>
            </w:hyperlink>
          </w:p>
        </w:tc>
        <w:tc>
          <w:tcPr>
            <w:tcW w:w="2347" w:type="dxa"/>
            <w:tcBorders>
              <w:top w:val="single" w:sz="4" w:space="0" w:color="auto"/>
              <w:bottom w:val="nil"/>
            </w:tcBorders>
            <w:vAlign w:val="center"/>
          </w:tcPr>
          <w:p w14:paraId="40A1768A" w14:textId="3CE8FCBC" w:rsidR="00065625" w:rsidRPr="00395951" w:rsidRDefault="00065625" w:rsidP="00571A8F">
            <w:pPr>
              <w:rPr>
                <w:rFonts w:ascii="Times New Roman" w:hAnsi="Times New Roman" w:cs="Times New Roman"/>
              </w:rPr>
            </w:pPr>
            <w:r w:rsidRPr="00395951">
              <w:rPr>
                <w:rFonts w:ascii="Times New Roman" w:hAnsi="Times New Roman" w:cs="Times New Roman"/>
                <w:noProof/>
              </w:rPr>
              <w:drawing>
                <wp:inline distT="0" distB="0" distL="0" distR="0" wp14:anchorId="51347F07" wp14:editId="2366BA04">
                  <wp:extent cx="1341120" cy="1341120"/>
                  <wp:effectExtent l="0" t="0" r="0" b="0"/>
                  <wp:docPr id="4" name="Picture 4" descr="Black and white picture of person in button up shirt">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lack and white picture of person in button up shirt">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tc>
      </w:tr>
      <w:tr w:rsidR="00065625" w:rsidRPr="00395951" w14:paraId="51E32948" w14:textId="0DBBF3D9" w:rsidTr="004E5CE9">
        <w:trPr>
          <w:trHeight w:val="2497"/>
        </w:trPr>
        <w:tc>
          <w:tcPr>
            <w:tcW w:w="9080" w:type="dxa"/>
            <w:gridSpan w:val="2"/>
            <w:tcBorders>
              <w:top w:val="nil"/>
              <w:bottom w:val="single" w:sz="4" w:space="0" w:color="auto"/>
            </w:tcBorders>
          </w:tcPr>
          <w:p w14:paraId="383AB573" w14:textId="77777777" w:rsidR="00395951" w:rsidRPr="00395951" w:rsidRDefault="00395951" w:rsidP="00571A8F">
            <w:pPr>
              <w:spacing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b/>
                <w:bCs/>
                <w:color w:val="auto"/>
              </w:rPr>
              <w:t>Mike Reardon</w:t>
            </w:r>
            <w:r w:rsidRPr="00395951">
              <w:rPr>
                <w:rFonts w:ascii="Times New Roman" w:eastAsia="Times New Roman" w:hAnsi="Times New Roman" w:cs="Times New Roman"/>
                <w:color w:val="auto"/>
              </w:rPr>
              <w:t xml:space="preserve"> is Director of Manufacturing for the Composites Division at </w:t>
            </w:r>
            <w:r w:rsidRPr="00395951">
              <w:rPr>
                <w:rFonts w:ascii="Times New Roman" w:eastAsia="Times New Roman" w:hAnsi="Times New Roman" w:cs="Times New Roman"/>
                <w:b/>
                <w:bCs/>
                <w:color w:val="auto"/>
              </w:rPr>
              <w:t>Roseburg Forest Products</w:t>
            </w:r>
            <w:r w:rsidRPr="00395951">
              <w:rPr>
                <w:rFonts w:ascii="Times New Roman" w:eastAsia="Times New Roman" w:hAnsi="Times New Roman" w:cs="Times New Roman"/>
                <w:color w:val="auto"/>
              </w:rPr>
              <w:t xml:space="preserve">, where he oversees strategic planning and manufacturing operations for medium density fiberboard (MDF), </w:t>
            </w:r>
            <w:proofErr w:type="spellStart"/>
            <w:r w:rsidRPr="00395951">
              <w:rPr>
                <w:rFonts w:ascii="Times New Roman" w:eastAsia="Times New Roman" w:hAnsi="Times New Roman" w:cs="Times New Roman"/>
                <w:color w:val="auto"/>
              </w:rPr>
              <w:t>Armorite</w:t>
            </w:r>
            <w:proofErr w:type="spellEnd"/>
            <w:r w:rsidRPr="00395951">
              <w:rPr>
                <w:rFonts w:ascii="Times New Roman" w:eastAsia="Times New Roman" w:hAnsi="Times New Roman" w:cs="Times New Roman"/>
                <w:color w:val="auto"/>
              </w:rPr>
              <w:t xml:space="preserve"> Exterior Trim, and other composite products. He brings more than 40 years of experience in the wood products industry, with extensive leadership experience in manufacturing, operations, and process improvement.</w:t>
            </w:r>
          </w:p>
          <w:p w14:paraId="3F4FD9C4" w14:textId="77777777" w:rsidR="00395951" w:rsidRPr="00395951" w:rsidRDefault="00395951" w:rsidP="006A4A2A">
            <w:pPr>
              <w:spacing w:before="120"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color w:val="auto"/>
              </w:rPr>
              <w:t>Mike joined Roseburg in 2006 and returned to the company in 2017 following leadership positions with Arauco and Georgia-Pacific. His industry experience spans multiple areas of wood products manufacturing, including composite panels and related products.</w:t>
            </w:r>
          </w:p>
          <w:p w14:paraId="7E868AB2" w14:textId="3B5B9630" w:rsidR="00065625" w:rsidRPr="00395951" w:rsidRDefault="00395951" w:rsidP="006A4A2A">
            <w:pPr>
              <w:spacing w:before="120" w:after="120" w:line="240" w:lineRule="auto"/>
              <w:jc w:val="both"/>
              <w:rPr>
                <w:rFonts w:ascii="Times New Roman" w:eastAsia="Times New Roman" w:hAnsi="Times New Roman" w:cs="Times New Roman"/>
                <w:color w:val="auto"/>
                <w:sz w:val="24"/>
                <w:szCs w:val="24"/>
              </w:rPr>
            </w:pPr>
            <w:r w:rsidRPr="00395951">
              <w:rPr>
                <w:rFonts w:ascii="Times New Roman" w:eastAsia="Times New Roman" w:hAnsi="Times New Roman" w:cs="Times New Roman"/>
                <w:color w:val="auto"/>
              </w:rPr>
              <w:t xml:space="preserve">Mike has also demonstrated a strong commitment to industry leadership and professional service. He has served on the Composite Panel Association (CPA) Board of Directors since 2021 and was named the association’s </w:t>
            </w:r>
            <w:r w:rsidRPr="00395951">
              <w:rPr>
                <w:rFonts w:ascii="Times New Roman" w:eastAsia="Times New Roman" w:hAnsi="Times New Roman" w:cs="Times New Roman"/>
                <w:b/>
                <w:bCs/>
                <w:color w:val="auto"/>
              </w:rPr>
              <w:t>2026 Chairman</w:t>
            </w:r>
            <w:r w:rsidRPr="00395951">
              <w:rPr>
                <w:rFonts w:ascii="Times New Roman" w:eastAsia="Times New Roman" w:hAnsi="Times New Roman" w:cs="Times New Roman"/>
                <w:color w:val="auto"/>
              </w:rPr>
              <w:t xml:space="preserve">. His previous service includes leadership and board roles with the Mississippi Manufacturers Association, University </w:t>
            </w:r>
            <w:r w:rsidR="00C62B72">
              <w:rPr>
                <w:rFonts w:ascii="Times New Roman" w:eastAsia="Times New Roman" w:hAnsi="Times New Roman" w:cs="Times New Roman"/>
                <w:color w:val="auto"/>
              </w:rPr>
              <w:t xml:space="preserve">Tennessee </w:t>
            </w:r>
            <w:r w:rsidRPr="00395951">
              <w:rPr>
                <w:rFonts w:ascii="Times New Roman" w:eastAsia="Times New Roman" w:hAnsi="Times New Roman" w:cs="Times New Roman"/>
                <w:color w:val="auto"/>
              </w:rPr>
              <w:t>of Data Science Institute, and the Oxford-Lafayette Chamber of Commerce and Economic Development Board.</w:t>
            </w:r>
          </w:p>
        </w:tc>
      </w:tr>
      <w:tr w:rsidR="00065625" w:rsidRPr="00395951" w14:paraId="698F9733" w14:textId="0CB92175" w:rsidTr="004E5CE9">
        <w:trPr>
          <w:trHeight w:val="1343"/>
        </w:trPr>
        <w:tc>
          <w:tcPr>
            <w:tcW w:w="6733" w:type="dxa"/>
            <w:tcBorders>
              <w:top w:val="single" w:sz="4" w:space="0" w:color="auto"/>
              <w:left w:val="single" w:sz="4" w:space="0" w:color="auto"/>
              <w:bottom w:val="nil"/>
              <w:right w:val="nil"/>
            </w:tcBorders>
          </w:tcPr>
          <w:p w14:paraId="6EFD42F5" w14:textId="7695AE46" w:rsidR="00395951" w:rsidRPr="00571A8F" w:rsidRDefault="00571A8F" w:rsidP="00571A8F">
            <w:pPr>
              <w:pStyle w:val="Heading2"/>
              <w:outlineLvl w:val="1"/>
              <w:rPr>
                <w:color w:val="FFFFFF" w:themeColor="background1"/>
              </w:rPr>
            </w:pPr>
            <w:bookmarkStart w:id="11" w:name="_Toc244791210"/>
            <w:r w:rsidRPr="00571A8F">
              <w:rPr>
                <w:color w:val="FFFFFF" w:themeColor="background1"/>
              </w:rPr>
              <w:t xml:space="preserve">Dr. Sudip </w:t>
            </w:r>
            <w:r w:rsidRPr="00435C65">
              <w:rPr>
                <w:color w:val="FFFFFF" w:themeColor="background1"/>
              </w:rPr>
              <w:t xml:space="preserve">Chowbury – </w:t>
            </w:r>
            <w:r w:rsidRPr="00571A8F">
              <w:rPr>
                <w:color w:val="FFFFFF" w:themeColor="background1"/>
              </w:rPr>
              <w:t>Arclin WVCO</w:t>
            </w:r>
            <w:bookmarkEnd w:id="11"/>
          </w:p>
          <w:p w14:paraId="29DAB9DB" w14:textId="2CBD233A" w:rsidR="00065625" w:rsidRPr="00087C37" w:rsidRDefault="00065625" w:rsidP="00065625">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Dr. Sudip Chowdhury</w:t>
            </w:r>
          </w:p>
          <w:p w14:paraId="36071C49" w14:textId="37EC5CDE" w:rsidR="00395951" w:rsidRPr="00087C37" w:rsidRDefault="00065625" w:rsidP="00065625">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Vice President of Research and Technology - Arclin</w:t>
            </w:r>
          </w:p>
          <w:p w14:paraId="0907A417" w14:textId="77777777" w:rsidR="00395951" w:rsidRPr="00BF29DF" w:rsidRDefault="00395951" w:rsidP="00065625">
            <w:pPr>
              <w:spacing w:after="0" w:line="240" w:lineRule="auto"/>
              <w:jc w:val="center"/>
              <w:rPr>
                <w:rFonts w:ascii="Times New Roman" w:hAnsi="Times New Roman" w:cs="Times New Roman"/>
                <w:b/>
                <w:bCs/>
                <w:sz w:val="24"/>
                <w:szCs w:val="24"/>
              </w:rPr>
            </w:pPr>
          </w:p>
          <w:p w14:paraId="75626FC8" w14:textId="792EC27F" w:rsidR="00065625" w:rsidRPr="00060FC3" w:rsidRDefault="00065625" w:rsidP="00065625">
            <w:pPr>
              <w:spacing w:after="0" w:line="240" w:lineRule="auto"/>
              <w:jc w:val="center"/>
              <w:rPr>
                <w:rFonts w:ascii="Times New Roman" w:hAnsi="Times New Roman" w:cs="Times New Roman"/>
                <w:b/>
                <w:bCs/>
                <w:i/>
                <w:iCs/>
                <w:sz w:val="26"/>
                <w:szCs w:val="26"/>
              </w:rPr>
            </w:pPr>
            <w:r w:rsidRPr="00BF29DF">
              <w:rPr>
                <w:rFonts w:ascii="Times New Roman" w:hAnsi="Times New Roman" w:cs="Times New Roman"/>
                <w:b/>
                <w:bCs/>
                <w:i/>
                <w:iCs/>
                <w:sz w:val="24"/>
                <w:szCs w:val="24"/>
              </w:rPr>
              <w:t>‘</w:t>
            </w:r>
            <w:r w:rsidRPr="00060FC3">
              <w:rPr>
                <w:rFonts w:ascii="Times New Roman" w:hAnsi="Times New Roman" w:cs="Times New Roman"/>
                <w:b/>
                <w:bCs/>
                <w:i/>
                <w:iCs/>
                <w:sz w:val="26"/>
                <w:szCs w:val="26"/>
              </w:rPr>
              <w:t>Chemistry, Manufacturing, and Data Intelligence: The New</w:t>
            </w:r>
            <w:r w:rsidR="00060FC3">
              <w:rPr>
                <w:rFonts w:ascii="Times New Roman" w:hAnsi="Times New Roman" w:cs="Times New Roman"/>
                <w:b/>
                <w:bCs/>
                <w:i/>
                <w:iCs/>
                <w:sz w:val="26"/>
                <w:szCs w:val="26"/>
              </w:rPr>
              <w:t xml:space="preserve"> </w:t>
            </w:r>
            <w:r w:rsidRPr="00060FC3">
              <w:rPr>
                <w:rFonts w:ascii="Times New Roman" w:hAnsi="Times New Roman" w:cs="Times New Roman"/>
                <w:b/>
                <w:bCs/>
                <w:i/>
                <w:iCs/>
                <w:sz w:val="26"/>
                <w:szCs w:val="26"/>
              </w:rPr>
              <w:t>Engine of Value-Driven Innovation’</w:t>
            </w:r>
          </w:p>
          <w:p w14:paraId="593D2087" w14:textId="77777777" w:rsidR="00395951" w:rsidRPr="00BF29DF" w:rsidRDefault="00395951" w:rsidP="00065625">
            <w:pPr>
              <w:spacing w:after="0" w:line="240" w:lineRule="auto"/>
              <w:jc w:val="center"/>
              <w:rPr>
                <w:rFonts w:ascii="Times New Roman" w:hAnsi="Times New Roman" w:cs="Times New Roman"/>
                <w:b/>
                <w:bCs/>
                <w:i/>
                <w:iCs/>
                <w:sz w:val="24"/>
                <w:szCs w:val="24"/>
              </w:rPr>
            </w:pPr>
          </w:p>
          <w:p w14:paraId="2BAB66B2" w14:textId="187D8C53" w:rsidR="00395951" w:rsidRPr="00395951" w:rsidRDefault="00E64999" w:rsidP="00065625">
            <w:pPr>
              <w:spacing w:after="0" w:line="240" w:lineRule="auto"/>
              <w:jc w:val="center"/>
              <w:rPr>
                <w:rFonts w:ascii="Times New Roman" w:hAnsi="Times New Roman" w:cs="Times New Roman"/>
                <w:b/>
                <w:bCs/>
                <w:sz w:val="24"/>
                <w:szCs w:val="24"/>
              </w:rPr>
            </w:pPr>
            <w:hyperlink r:id="rId33" w:history="1">
              <w:r w:rsidR="00395951" w:rsidRPr="00BF29DF">
                <w:rPr>
                  <w:rStyle w:val="Hyperlink"/>
                  <w:rFonts w:ascii="Times New Roman" w:hAnsi="Times New Roman" w:cs="Times New Roman"/>
                  <w:sz w:val="24"/>
                  <w:szCs w:val="24"/>
                </w:rPr>
                <w:t>Sudip Chowdhury, PhD | LinkedIn</w:t>
              </w:r>
            </w:hyperlink>
          </w:p>
        </w:tc>
        <w:tc>
          <w:tcPr>
            <w:tcW w:w="2347" w:type="dxa"/>
            <w:tcBorders>
              <w:top w:val="single" w:sz="4" w:space="0" w:color="auto"/>
              <w:left w:val="nil"/>
              <w:bottom w:val="nil"/>
              <w:right w:val="single" w:sz="4" w:space="0" w:color="auto"/>
            </w:tcBorders>
            <w:vAlign w:val="center"/>
          </w:tcPr>
          <w:p w14:paraId="35452D38" w14:textId="5975A46C" w:rsidR="00065625" w:rsidRPr="00395951" w:rsidRDefault="00065625" w:rsidP="00065625">
            <w:pPr>
              <w:spacing w:after="0" w:line="240" w:lineRule="auto"/>
              <w:jc w:val="center"/>
              <w:rPr>
                <w:rFonts w:ascii="Times New Roman" w:hAnsi="Times New Roman" w:cs="Times New Roman"/>
              </w:rPr>
            </w:pPr>
            <w:r w:rsidRPr="00395951">
              <w:rPr>
                <w:rFonts w:ascii="Times New Roman" w:hAnsi="Times New Roman" w:cs="Times New Roman"/>
                <w:noProof/>
              </w:rPr>
              <w:drawing>
                <wp:inline distT="0" distB="0" distL="0" distR="0" wp14:anchorId="1131B820" wp14:editId="6C8B651C">
                  <wp:extent cx="1307592" cy="1307592"/>
                  <wp:effectExtent l="0" t="0" r="6985" b="6985"/>
                  <wp:docPr id="8" name="Picture 8" descr="Black and white picture of person in suit and tie wearing glasses.">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lack and white picture of person in suit and tie wearing glasses.">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07592" cy="1307592"/>
                          </a:xfrm>
                          <a:prstGeom prst="rect">
                            <a:avLst/>
                          </a:prstGeom>
                          <a:noFill/>
                          <a:ln>
                            <a:noFill/>
                          </a:ln>
                        </pic:spPr>
                      </pic:pic>
                    </a:graphicData>
                  </a:graphic>
                </wp:inline>
              </w:drawing>
            </w:r>
          </w:p>
        </w:tc>
      </w:tr>
      <w:tr w:rsidR="00065625" w:rsidRPr="00395951" w14:paraId="65743E46" w14:textId="132D0111" w:rsidTr="004E5CE9">
        <w:trPr>
          <w:trHeight w:val="826"/>
        </w:trPr>
        <w:tc>
          <w:tcPr>
            <w:tcW w:w="9080" w:type="dxa"/>
            <w:gridSpan w:val="2"/>
            <w:tcBorders>
              <w:top w:val="nil"/>
              <w:left w:val="single" w:sz="4" w:space="0" w:color="auto"/>
              <w:bottom w:val="single" w:sz="4" w:space="0" w:color="auto"/>
              <w:right w:val="single" w:sz="4" w:space="0" w:color="auto"/>
            </w:tcBorders>
          </w:tcPr>
          <w:p w14:paraId="34F94713" w14:textId="77777777" w:rsidR="00395951" w:rsidRPr="00395951" w:rsidRDefault="00395951" w:rsidP="006A4A2A">
            <w:pPr>
              <w:spacing w:before="120"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color w:val="auto"/>
              </w:rPr>
              <w:t xml:space="preserve">Dr. Sudip Chowdhury is a polymer scientist and wood-composites specialist with a background in polymer chemistry, wood science, and engineered wood products. He earned a B.S. in Chemistry from the University of Calcutta, an M.S. in Wood Science and Technology from the Forest Research Institute in India, and a second M.S. in Civil and Environmental Engineering from Washington State University. He completed his Ph.D. in Macromolecular Science and Engineering at Virginia Tech in 2011, where his research focused on the structure–property relationships of in-situ wood polymers. He subsequently completed postdoctoral research at the University of British Columbia, developing novel applications for lignin. </w:t>
            </w:r>
          </w:p>
          <w:p w14:paraId="408EB082" w14:textId="7ACA1023" w:rsidR="00065625" w:rsidRPr="00395951" w:rsidRDefault="00395951" w:rsidP="00435C65">
            <w:pPr>
              <w:spacing w:before="120" w:after="0" w:line="240" w:lineRule="auto"/>
              <w:jc w:val="both"/>
              <w:rPr>
                <w:rFonts w:ascii="Times New Roman" w:hAnsi="Times New Roman" w:cs="Times New Roman"/>
                <w:b/>
                <w:bCs/>
              </w:rPr>
            </w:pPr>
            <w:r w:rsidRPr="00395951">
              <w:rPr>
                <w:rFonts w:ascii="Times New Roman" w:eastAsia="Times New Roman" w:hAnsi="Times New Roman" w:cs="Times New Roman"/>
                <w:color w:val="auto"/>
              </w:rPr>
              <w:t>His industry experience includes research and development leadership at The Willamette Valley Company (WVCO), where he led projects supporting fillers and extenders for wood-composite applications, including the development of novel materials for adhesives and related products. His technical expertise includes polymer systems, wood adhesives, lignin, fillers and extenders, and the relationship between material composition and engineered wood-product performance. WVCO became part of Arclin in February 2026.</w:t>
            </w:r>
          </w:p>
        </w:tc>
      </w:tr>
      <w:tr w:rsidR="00BF29DF" w:rsidRPr="00395951" w14:paraId="1FF092D5" w14:textId="77777777" w:rsidTr="004E5CE9">
        <w:trPr>
          <w:trHeight w:val="2150"/>
        </w:trPr>
        <w:tc>
          <w:tcPr>
            <w:tcW w:w="6733" w:type="dxa"/>
            <w:tcBorders>
              <w:top w:val="single" w:sz="4" w:space="0" w:color="auto"/>
              <w:bottom w:val="nil"/>
            </w:tcBorders>
          </w:tcPr>
          <w:p w14:paraId="550F94F4" w14:textId="6E68F5F4" w:rsidR="00BF29DF" w:rsidRPr="00435C65" w:rsidRDefault="00435C65" w:rsidP="00435C65">
            <w:pPr>
              <w:pStyle w:val="Heading2"/>
              <w:outlineLvl w:val="1"/>
              <w:rPr>
                <w:color w:val="FFFFFF" w:themeColor="background1"/>
              </w:rPr>
            </w:pPr>
            <w:bookmarkStart w:id="12" w:name="_Toc244791211"/>
            <w:r w:rsidRPr="00435C65">
              <w:rPr>
                <w:color w:val="FFFFFF" w:themeColor="background1"/>
              </w:rPr>
              <w:lastRenderedPageBreak/>
              <w:t>Matt Swinnie – Arauco NA</w:t>
            </w:r>
            <w:bookmarkEnd w:id="12"/>
          </w:p>
          <w:p w14:paraId="17B79A4C" w14:textId="51D242B6" w:rsidR="00BF29DF" w:rsidRPr="00087C37" w:rsidRDefault="00BF29DF" w:rsidP="00BF29DF">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Matt Swinnie</w:t>
            </w:r>
          </w:p>
          <w:p w14:paraId="79A71D50" w14:textId="01B38852" w:rsidR="00BF29DF" w:rsidRPr="00087C37" w:rsidRDefault="00BF29DF" w:rsidP="00BF29DF">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 xml:space="preserve">Vice President of Operations – Arauco North America </w:t>
            </w:r>
          </w:p>
          <w:p w14:paraId="33E5CBC6" w14:textId="11C73C88" w:rsidR="00BF29DF" w:rsidRPr="00BF29DF" w:rsidRDefault="00BF29DF" w:rsidP="00BF29DF">
            <w:pPr>
              <w:spacing w:after="0" w:line="240" w:lineRule="auto"/>
              <w:jc w:val="center"/>
              <w:rPr>
                <w:rFonts w:ascii="Times New Roman" w:hAnsi="Times New Roman" w:cs="Times New Roman"/>
                <w:b/>
                <w:bCs/>
                <w:sz w:val="24"/>
                <w:szCs w:val="24"/>
              </w:rPr>
            </w:pPr>
          </w:p>
          <w:p w14:paraId="2369D977" w14:textId="5C15D1D5" w:rsidR="00BF29DF" w:rsidRPr="00060FC3" w:rsidRDefault="00BF29DF" w:rsidP="00BF29DF">
            <w:pPr>
              <w:spacing w:after="0" w:line="240" w:lineRule="auto"/>
              <w:jc w:val="center"/>
              <w:rPr>
                <w:rFonts w:ascii="Times New Roman" w:hAnsi="Times New Roman" w:cs="Times New Roman"/>
                <w:b/>
                <w:bCs/>
                <w:sz w:val="26"/>
                <w:szCs w:val="26"/>
              </w:rPr>
            </w:pPr>
            <w:r w:rsidRPr="00060FC3">
              <w:rPr>
                <w:rFonts w:ascii="Times New Roman" w:hAnsi="Times New Roman" w:cs="Times New Roman"/>
                <w:b/>
                <w:bCs/>
                <w:i/>
                <w:iCs/>
                <w:sz w:val="26"/>
                <w:szCs w:val="26"/>
              </w:rPr>
              <w:t>‘Using Innovation and AI for Business Success at Arauco’</w:t>
            </w:r>
          </w:p>
          <w:p w14:paraId="1B1C7FC0" w14:textId="77777777" w:rsidR="00BF29DF" w:rsidRPr="00BF29DF" w:rsidRDefault="00BF29DF" w:rsidP="00BF29DF">
            <w:pPr>
              <w:spacing w:after="0" w:line="240" w:lineRule="auto"/>
              <w:jc w:val="center"/>
              <w:rPr>
                <w:rFonts w:ascii="Times New Roman" w:hAnsi="Times New Roman" w:cs="Times New Roman"/>
                <w:b/>
                <w:bCs/>
                <w:sz w:val="24"/>
                <w:szCs w:val="24"/>
              </w:rPr>
            </w:pPr>
          </w:p>
          <w:p w14:paraId="3A3242B5" w14:textId="504C8BAD" w:rsidR="00BF29DF" w:rsidRPr="00395951" w:rsidRDefault="00E64999" w:rsidP="00BF29DF">
            <w:pPr>
              <w:spacing w:after="0" w:line="240" w:lineRule="auto"/>
              <w:jc w:val="center"/>
              <w:rPr>
                <w:rFonts w:ascii="Times New Roman" w:eastAsia="Times New Roman" w:hAnsi="Times New Roman" w:cs="Times New Roman"/>
                <w:color w:val="auto"/>
              </w:rPr>
            </w:pPr>
            <w:hyperlink r:id="rId35" w:history="1">
              <w:r w:rsidR="00BF29DF" w:rsidRPr="00BF29DF">
                <w:rPr>
                  <w:rStyle w:val="Hyperlink"/>
                  <w:rFonts w:ascii="Times New Roman" w:hAnsi="Times New Roman" w:cs="Times New Roman"/>
                  <w:sz w:val="24"/>
                  <w:szCs w:val="24"/>
                </w:rPr>
                <w:t>Matt Swinnie | LinkedIn</w:t>
              </w:r>
            </w:hyperlink>
          </w:p>
        </w:tc>
        <w:tc>
          <w:tcPr>
            <w:tcW w:w="2347" w:type="dxa"/>
            <w:tcBorders>
              <w:top w:val="single" w:sz="4" w:space="0" w:color="auto"/>
              <w:bottom w:val="nil"/>
            </w:tcBorders>
          </w:tcPr>
          <w:p w14:paraId="4B087EAD" w14:textId="7743B05D" w:rsidR="00BF29DF" w:rsidRPr="00395951" w:rsidRDefault="00BF29DF" w:rsidP="00395951">
            <w:pPr>
              <w:spacing w:before="100" w:beforeAutospacing="1" w:after="100" w:afterAutospacing="1" w:line="240" w:lineRule="auto"/>
              <w:jc w:val="both"/>
              <w:rPr>
                <w:rFonts w:ascii="Times New Roman" w:eastAsia="Times New Roman" w:hAnsi="Times New Roman" w:cs="Times New Roman"/>
                <w:color w:val="auto"/>
              </w:rPr>
            </w:pPr>
            <w:r w:rsidRPr="00395951">
              <w:rPr>
                <w:rFonts w:ascii="Times New Roman" w:hAnsi="Times New Roman" w:cs="Times New Roman"/>
                <w:noProof/>
              </w:rPr>
              <w:drawing>
                <wp:inline distT="0" distB="0" distL="0" distR="0" wp14:anchorId="7AD1D831" wp14:editId="5F5FCC1B">
                  <wp:extent cx="1353312" cy="1353312"/>
                  <wp:effectExtent l="0" t="0" r="0" b="0"/>
                  <wp:docPr id="19" name="Picture 19" descr="Photo shows black and white headshot person in suit and tie in front of a white background.">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hoto shows black and white headshot person in suit and tie in front of a white background.">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53312" cy="1353312"/>
                          </a:xfrm>
                          <a:prstGeom prst="rect">
                            <a:avLst/>
                          </a:prstGeom>
                          <a:noFill/>
                          <a:ln>
                            <a:noFill/>
                          </a:ln>
                        </pic:spPr>
                      </pic:pic>
                    </a:graphicData>
                  </a:graphic>
                </wp:inline>
              </w:drawing>
            </w:r>
          </w:p>
        </w:tc>
      </w:tr>
      <w:tr w:rsidR="00BF29DF" w:rsidRPr="00395951" w14:paraId="463E8B32" w14:textId="77777777" w:rsidTr="004E5CE9">
        <w:trPr>
          <w:trHeight w:val="3860"/>
        </w:trPr>
        <w:tc>
          <w:tcPr>
            <w:tcW w:w="9080" w:type="dxa"/>
            <w:gridSpan w:val="2"/>
            <w:tcBorders>
              <w:top w:val="nil"/>
              <w:bottom w:val="single" w:sz="4" w:space="0" w:color="auto"/>
            </w:tcBorders>
          </w:tcPr>
          <w:p w14:paraId="1D901FD6" w14:textId="77777777" w:rsidR="00BF29DF" w:rsidRPr="00395951" w:rsidRDefault="00BF29DF" w:rsidP="006A4A2A">
            <w:pPr>
              <w:spacing w:before="120"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b/>
                <w:bCs/>
                <w:color w:val="auto"/>
                <w:sz w:val="24"/>
                <w:szCs w:val="24"/>
              </w:rPr>
              <w:t>Matt Swinnie</w:t>
            </w:r>
            <w:r w:rsidRPr="00395951">
              <w:rPr>
                <w:rFonts w:ascii="Times New Roman" w:eastAsia="Times New Roman" w:hAnsi="Times New Roman" w:cs="Times New Roman"/>
                <w:color w:val="auto"/>
                <w:sz w:val="24"/>
                <w:szCs w:val="24"/>
              </w:rPr>
              <w:t xml:space="preserve"> serves as Vice President of Operations for </w:t>
            </w:r>
            <w:r w:rsidRPr="00395951">
              <w:rPr>
                <w:rFonts w:ascii="Times New Roman" w:eastAsia="Times New Roman" w:hAnsi="Times New Roman" w:cs="Times New Roman"/>
                <w:b/>
                <w:bCs/>
                <w:color w:val="auto"/>
                <w:sz w:val="24"/>
                <w:szCs w:val="24"/>
              </w:rPr>
              <w:t>ARAUCO North America</w:t>
            </w:r>
            <w:r w:rsidRPr="00395951">
              <w:rPr>
                <w:rFonts w:ascii="Times New Roman" w:eastAsia="Times New Roman" w:hAnsi="Times New Roman" w:cs="Times New Roman"/>
                <w:color w:val="auto"/>
                <w:sz w:val="24"/>
                <w:szCs w:val="24"/>
              </w:rPr>
              <w:t xml:space="preserve">, where </w:t>
            </w:r>
            <w:r w:rsidRPr="00395951">
              <w:rPr>
                <w:rFonts w:ascii="Times New Roman" w:eastAsia="Times New Roman" w:hAnsi="Times New Roman" w:cs="Times New Roman"/>
                <w:color w:val="auto"/>
              </w:rPr>
              <w:t>he provides leadership for the company's North American manufacturing and operations organization. He brings extensive experience across manufacturing, finance, human resources, and environmental, health, and safety functions.</w:t>
            </w:r>
          </w:p>
          <w:p w14:paraId="3D220BD1" w14:textId="77777777" w:rsidR="00BF29DF" w:rsidRPr="00395951" w:rsidRDefault="00BF29DF" w:rsidP="006A4A2A">
            <w:pPr>
              <w:spacing w:before="120"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color w:val="auto"/>
              </w:rPr>
              <w:t>Matt joined ARAUCO in 2011 and has held several leadership positions during his tenure. His previous roles include Manufacturing Manager at ARAUCO's Carolina Particleboard facility, Corporate Controller for the company's Import business, and Vice President of Human Resources, Environmental, Health &amp; Safety. He was appointed Vice President of Operations in October 2023.</w:t>
            </w:r>
          </w:p>
          <w:p w14:paraId="5E2C17CE" w14:textId="77777777" w:rsidR="00BF29DF" w:rsidRPr="00395951" w:rsidRDefault="00BF29DF" w:rsidP="006A4A2A">
            <w:pPr>
              <w:spacing w:before="120" w:after="120" w:line="240" w:lineRule="auto"/>
              <w:jc w:val="both"/>
              <w:rPr>
                <w:rFonts w:ascii="Times New Roman" w:eastAsia="Times New Roman" w:hAnsi="Times New Roman" w:cs="Times New Roman"/>
                <w:color w:val="auto"/>
              </w:rPr>
            </w:pPr>
            <w:r w:rsidRPr="00395951">
              <w:rPr>
                <w:rFonts w:ascii="Times New Roman" w:eastAsia="Times New Roman" w:hAnsi="Times New Roman" w:cs="Times New Roman"/>
                <w:color w:val="auto"/>
              </w:rPr>
              <w:t>Matt holds both a bachelor's and a master's degree from the University of North Carolina Wilmington and is a licensed Certified Public Accountant (CPA).</w:t>
            </w:r>
          </w:p>
          <w:p w14:paraId="2428A494" w14:textId="22BA2E6E" w:rsidR="00BF29DF" w:rsidRPr="00395951" w:rsidRDefault="00BF29DF" w:rsidP="006A4A2A">
            <w:pPr>
              <w:spacing w:before="120" w:after="0" w:line="240" w:lineRule="auto"/>
              <w:jc w:val="both"/>
              <w:rPr>
                <w:rFonts w:ascii="Times New Roman" w:hAnsi="Times New Roman" w:cs="Times New Roman"/>
                <w:noProof/>
              </w:rPr>
            </w:pPr>
            <w:r w:rsidRPr="00395951">
              <w:rPr>
                <w:rFonts w:ascii="Times New Roman" w:eastAsia="Times New Roman" w:hAnsi="Times New Roman" w:cs="Times New Roman"/>
                <w:color w:val="auto"/>
              </w:rPr>
              <w:t>In his current role, Matt's experience across manufacturing and business operations supports ARAUCO's focus on operational performance, manufacturing efficiency, workplace safety, and customer service.</w:t>
            </w:r>
          </w:p>
        </w:tc>
      </w:tr>
      <w:tr w:rsidR="00BF29DF" w:rsidRPr="00395951" w14:paraId="5BD150D8" w14:textId="2ECAE1D1" w:rsidTr="004E5CE9">
        <w:trPr>
          <w:trHeight w:val="2148"/>
        </w:trPr>
        <w:tc>
          <w:tcPr>
            <w:tcW w:w="6733" w:type="dxa"/>
            <w:tcBorders>
              <w:top w:val="single" w:sz="4" w:space="0" w:color="auto"/>
            </w:tcBorders>
          </w:tcPr>
          <w:p w14:paraId="25C2FBE1" w14:textId="328FA841" w:rsidR="00BF29DF" w:rsidRPr="00435C65" w:rsidRDefault="00435C65" w:rsidP="00435C65">
            <w:pPr>
              <w:pStyle w:val="Heading2"/>
              <w:outlineLvl w:val="1"/>
              <w:rPr>
                <w:color w:val="FFFFFF" w:themeColor="background1"/>
              </w:rPr>
            </w:pPr>
            <w:bookmarkStart w:id="13" w:name="_Toc244791212"/>
            <w:r w:rsidRPr="00435C65">
              <w:rPr>
                <w:color w:val="FFFFFF" w:themeColor="background1"/>
              </w:rPr>
              <w:t>Diego Tuleski – Arauco NA</w:t>
            </w:r>
            <w:bookmarkEnd w:id="13"/>
          </w:p>
          <w:p w14:paraId="4445A0A8" w14:textId="77777777" w:rsidR="00BF29DF" w:rsidRPr="00087C37" w:rsidRDefault="00BF29DF" w:rsidP="00065625">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Diego Tuleski</w:t>
            </w:r>
          </w:p>
          <w:p w14:paraId="655E2401" w14:textId="77777777" w:rsidR="00BF29DF" w:rsidRPr="00087C37" w:rsidRDefault="00BF29DF" w:rsidP="00065625">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Director of IT Global Wood Business – Arauco NA</w:t>
            </w:r>
          </w:p>
          <w:p w14:paraId="54BE2D59" w14:textId="77777777" w:rsidR="00BF29DF" w:rsidRPr="00BF29DF" w:rsidRDefault="00BF29DF" w:rsidP="00065625">
            <w:pPr>
              <w:spacing w:after="0" w:line="240" w:lineRule="auto"/>
              <w:jc w:val="center"/>
              <w:rPr>
                <w:rFonts w:ascii="Times New Roman" w:hAnsi="Times New Roman" w:cs="Times New Roman"/>
                <w:b/>
                <w:bCs/>
                <w:sz w:val="24"/>
                <w:szCs w:val="24"/>
              </w:rPr>
            </w:pPr>
          </w:p>
          <w:p w14:paraId="1EDE9A68" w14:textId="76E3E0BA" w:rsidR="00BF29DF" w:rsidRPr="00060FC3" w:rsidRDefault="00BF29DF" w:rsidP="00BF29DF">
            <w:pPr>
              <w:spacing w:after="0" w:line="240" w:lineRule="auto"/>
              <w:jc w:val="center"/>
              <w:rPr>
                <w:rFonts w:ascii="Times New Roman" w:hAnsi="Times New Roman" w:cs="Times New Roman"/>
                <w:b/>
                <w:bCs/>
                <w:i/>
                <w:iCs/>
                <w:sz w:val="26"/>
                <w:szCs w:val="26"/>
              </w:rPr>
            </w:pPr>
            <w:r w:rsidRPr="00060FC3">
              <w:rPr>
                <w:rFonts w:ascii="Times New Roman" w:hAnsi="Times New Roman" w:cs="Times New Roman"/>
                <w:b/>
                <w:bCs/>
                <w:i/>
                <w:iCs/>
                <w:sz w:val="26"/>
                <w:szCs w:val="26"/>
              </w:rPr>
              <w:t>‘Using Innovation and AI for Business Success at Arauco’</w:t>
            </w:r>
          </w:p>
          <w:p w14:paraId="681A57C8" w14:textId="77777777" w:rsidR="00BF29DF" w:rsidRPr="00BF29DF" w:rsidRDefault="00BF29DF" w:rsidP="00065625">
            <w:pPr>
              <w:spacing w:after="0" w:line="240" w:lineRule="auto"/>
              <w:jc w:val="center"/>
              <w:rPr>
                <w:rFonts w:ascii="Times New Roman" w:hAnsi="Times New Roman" w:cs="Times New Roman"/>
                <w:b/>
                <w:bCs/>
                <w:sz w:val="24"/>
                <w:szCs w:val="24"/>
              </w:rPr>
            </w:pPr>
          </w:p>
          <w:p w14:paraId="71CB84F5" w14:textId="7BE8C6A3" w:rsidR="00BF29DF" w:rsidRDefault="00E64999" w:rsidP="00065625">
            <w:pPr>
              <w:spacing w:after="0" w:line="240" w:lineRule="auto"/>
              <w:jc w:val="center"/>
              <w:rPr>
                <w:rFonts w:ascii="Times New Roman" w:hAnsi="Times New Roman" w:cs="Times New Roman"/>
                <w:b/>
                <w:bCs/>
                <w:sz w:val="24"/>
                <w:szCs w:val="24"/>
              </w:rPr>
            </w:pPr>
            <w:hyperlink r:id="rId37" w:history="1">
              <w:r w:rsidR="00BF29DF" w:rsidRPr="00BF29DF">
                <w:rPr>
                  <w:rStyle w:val="Hyperlink"/>
                  <w:rFonts w:ascii="Times New Roman" w:hAnsi="Times New Roman" w:cs="Times New Roman"/>
                  <w:sz w:val="24"/>
                  <w:szCs w:val="24"/>
                </w:rPr>
                <w:t>Diego Tuleski | LinkedIn</w:t>
              </w:r>
            </w:hyperlink>
          </w:p>
        </w:tc>
        <w:tc>
          <w:tcPr>
            <w:tcW w:w="2347" w:type="dxa"/>
            <w:tcBorders>
              <w:top w:val="single" w:sz="4" w:space="0" w:color="auto"/>
            </w:tcBorders>
          </w:tcPr>
          <w:p w14:paraId="3845ED7C" w14:textId="6CD96247" w:rsidR="00BF29DF" w:rsidRPr="00395951" w:rsidRDefault="004E5CE9" w:rsidP="00065625">
            <w:pPr>
              <w:spacing w:after="0" w:line="240" w:lineRule="auto"/>
              <w:jc w:val="center"/>
              <w:rPr>
                <w:rFonts w:ascii="Times New Roman" w:hAnsi="Times New Roman" w:cs="Times New Roman"/>
              </w:rPr>
            </w:pPr>
            <w:r>
              <w:rPr>
                <w:rFonts w:ascii="Times New Roman" w:hAnsi="Times New Roman" w:cs="Times New Roman"/>
              </w:rPr>
              <w:t xml:space="preserve">   </w:t>
            </w:r>
            <w:r w:rsidR="00BF29DF" w:rsidRPr="00395951">
              <w:rPr>
                <w:rFonts w:ascii="Times New Roman" w:hAnsi="Times New Roman" w:cs="Times New Roman"/>
                <w:noProof/>
              </w:rPr>
              <w:drawing>
                <wp:inline distT="0" distB="0" distL="0" distR="0" wp14:anchorId="6CA6023D" wp14:editId="5F283242">
                  <wp:extent cx="1226820" cy="1226820"/>
                  <wp:effectExtent l="0" t="0" r="0" b="0"/>
                  <wp:docPr id="22" name="Picture 22" descr="Photo shows black and white headshot person in suit and tie in front of a dark background.">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Photo shows black and white headshot person in suit and tie in front of a dark background.">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26940" cy="1226940"/>
                          </a:xfrm>
                          <a:prstGeom prst="rect">
                            <a:avLst/>
                          </a:prstGeom>
                          <a:noFill/>
                          <a:ln>
                            <a:noFill/>
                          </a:ln>
                        </pic:spPr>
                      </pic:pic>
                    </a:graphicData>
                  </a:graphic>
                </wp:inline>
              </w:drawing>
            </w:r>
          </w:p>
        </w:tc>
      </w:tr>
      <w:tr w:rsidR="00BF29DF" w:rsidRPr="00395951" w14:paraId="78162D93" w14:textId="77777777" w:rsidTr="004E5CE9">
        <w:trPr>
          <w:trHeight w:val="530"/>
        </w:trPr>
        <w:tc>
          <w:tcPr>
            <w:tcW w:w="9080" w:type="dxa"/>
            <w:gridSpan w:val="2"/>
          </w:tcPr>
          <w:p w14:paraId="7676B912" w14:textId="77777777" w:rsidR="00BF29DF" w:rsidRPr="00BF29DF" w:rsidRDefault="00BF29DF" w:rsidP="006A4A2A">
            <w:pPr>
              <w:spacing w:before="120" w:after="120" w:line="240" w:lineRule="auto"/>
              <w:jc w:val="both"/>
              <w:rPr>
                <w:rFonts w:ascii="Times New Roman" w:eastAsia="Times New Roman" w:hAnsi="Times New Roman" w:cs="Times New Roman"/>
                <w:color w:val="auto"/>
              </w:rPr>
            </w:pPr>
            <w:r w:rsidRPr="00BF29DF">
              <w:rPr>
                <w:rFonts w:ascii="Times New Roman" w:eastAsia="Times New Roman" w:hAnsi="Times New Roman" w:cs="Times New Roman"/>
                <w:b/>
                <w:bCs/>
                <w:color w:val="auto"/>
              </w:rPr>
              <w:t>Diego Tuleski</w:t>
            </w:r>
            <w:r w:rsidRPr="00BF29DF">
              <w:rPr>
                <w:rFonts w:ascii="Times New Roman" w:eastAsia="Times New Roman" w:hAnsi="Times New Roman" w:cs="Times New Roman"/>
                <w:color w:val="auto"/>
              </w:rPr>
              <w:t xml:space="preserve"> serves as Director of IT for the Global Wood Business at </w:t>
            </w:r>
            <w:r w:rsidRPr="00BF29DF">
              <w:rPr>
                <w:rFonts w:ascii="Times New Roman" w:eastAsia="Times New Roman" w:hAnsi="Times New Roman" w:cs="Times New Roman"/>
                <w:b/>
                <w:bCs/>
                <w:color w:val="auto"/>
              </w:rPr>
              <w:t>ARAUCO</w:t>
            </w:r>
            <w:r w:rsidRPr="00BF29DF">
              <w:rPr>
                <w:rFonts w:ascii="Times New Roman" w:eastAsia="Times New Roman" w:hAnsi="Times New Roman" w:cs="Times New Roman"/>
                <w:color w:val="auto"/>
              </w:rPr>
              <w:t>, where he leads information technology initiatives supporting the company's wood products operations and business transformation. He is an experienced technology executive with more than 25 years of experience in information technology, business transformation, and technology leadership.</w:t>
            </w:r>
          </w:p>
          <w:p w14:paraId="43A6E3B2" w14:textId="77777777" w:rsidR="00BF29DF" w:rsidRPr="00BF29DF" w:rsidRDefault="00BF29DF" w:rsidP="006A4A2A">
            <w:pPr>
              <w:spacing w:before="120" w:after="120" w:line="240" w:lineRule="auto"/>
              <w:jc w:val="both"/>
              <w:rPr>
                <w:rFonts w:ascii="Times New Roman" w:eastAsia="Times New Roman" w:hAnsi="Times New Roman" w:cs="Times New Roman"/>
                <w:color w:val="auto"/>
              </w:rPr>
            </w:pPr>
            <w:r w:rsidRPr="00BF29DF">
              <w:rPr>
                <w:rFonts w:ascii="Times New Roman" w:eastAsia="Times New Roman" w:hAnsi="Times New Roman" w:cs="Times New Roman"/>
                <w:color w:val="auto"/>
              </w:rPr>
              <w:t>Diego joined ARAUCO in 2016 as IT Applications Manager and subsequently served as Director of IT for North America before assuming his current global wood business leadership role in October 2023. His experience includes enterprise applications, technology strategy, project management, and the integration of technology with business operations.</w:t>
            </w:r>
          </w:p>
          <w:p w14:paraId="7479FCC0" w14:textId="77777777" w:rsidR="00BF29DF" w:rsidRPr="00BF29DF" w:rsidRDefault="00BF29DF" w:rsidP="006A4A2A">
            <w:pPr>
              <w:spacing w:before="120" w:after="120" w:line="240" w:lineRule="auto"/>
              <w:jc w:val="both"/>
              <w:rPr>
                <w:rFonts w:ascii="Times New Roman" w:eastAsia="Times New Roman" w:hAnsi="Times New Roman" w:cs="Times New Roman"/>
                <w:color w:val="auto"/>
              </w:rPr>
            </w:pPr>
            <w:r w:rsidRPr="00BF29DF">
              <w:rPr>
                <w:rFonts w:ascii="Times New Roman" w:eastAsia="Times New Roman" w:hAnsi="Times New Roman" w:cs="Times New Roman"/>
                <w:color w:val="auto"/>
              </w:rPr>
              <w:t xml:space="preserve">He holds an Executive MBA from the Georgia Institute of Technology's </w:t>
            </w:r>
            <w:proofErr w:type="spellStart"/>
            <w:r w:rsidRPr="00BF29DF">
              <w:rPr>
                <w:rFonts w:ascii="Times New Roman" w:eastAsia="Times New Roman" w:hAnsi="Times New Roman" w:cs="Times New Roman"/>
                <w:color w:val="auto"/>
              </w:rPr>
              <w:t>Scheller</w:t>
            </w:r>
            <w:proofErr w:type="spellEnd"/>
            <w:r w:rsidRPr="00BF29DF">
              <w:rPr>
                <w:rFonts w:ascii="Times New Roman" w:eastAsia="Times New Roman" w:hAnsi="Times New Roman" w:cs="Times New Roman"/>
                <w:color w:val="auto"/>
              </w:rPr>
              <w:t xml:space="preserve"> College of Business, an MBA in Project Management from EBS – </w:t>
            </w:r>
            <w:proofErr w:type="spellStart"/>
            <w:r w:rsidRPr="00BF29DF">
              <w:rPr>
                <w:rFonts w:ascii="Times New Roman" w:eastAsia="Times New Roman" w:hAnsi="Times New Roman" w:cs="Times New Roman"/>
                <w:color w:val="auto"/>
              </w:rPr>
              <w:t>Estação</w:t>
            </w:r>
            <w:proofErr w:type="spellEnd"/>
            <w:r w:rsidRPr="00BF29DF">
              <w:rPr>
                <w:rFonts w:ascii="Times New Roman" w:eastAsia="Times New Roman" w:hAnsi="Times New Roman" w:cs="Times New Roman"/>
                <w:color w:val="auto"/>
              </w:rPr>
              <w:t xml:space="preserve"> Business School, and an MBA from Pontifical Catholic University of Paraná (PUCPR).</w:t>
            </w:r>
          </w:p>
          <w:p w14:paraId="312F211D" w14:textId="67994B52" w:rsidR="00BF29DF" w:rsidRPr="00395951" w:rsidRDefault="00BF29DF" w:rsidP="006A4A2A">
            <w:pPr>
              <w:spacing w:before="120" w:after="120" w:line="240" w:lineRule="auto"/>
              <w:jc w:val="both"/>
              <w:rPr>
                <w:rFonts w:ascii="Times New Roman" w:hAnsi="Times New Roman" w:cs="Times New Roman"/>
                <w:b/>
                <w:bCs/>
                <w:sz w:val="24"/>
                <w:szCs w:val="24"/>
              </w:rPr>
            </w:pPr>
            <w:r w:rsidRPr="00BF29DF">
              <w:rPr>
                <w:rFonts w:ascii="Times New Roman" w:eastAsia="Times New Roman" w:hAnsi="Times New Roman" w:cs="Times New Roman"/>
                <w:color w:val="auto"/>
              </w:rPr>
              <w:t>Diego's recent work has emphasized digital transformation, business process automation, enterprise technology platforms, and the application of emerging technologies—including artificial intelligence—to improve operational effectiveness and customer experience. His leadership reflects the growing role of digital technologies in connecting manufacturing operations, business processes, and innovation across the global wood products industry.</w:t>
            </w:r>
          </w:p>
        </w:tc>
      </w:tr>
    </w:tbl>
    <w:p w14:paraId="72C15503" w14:textId="7B63E132" w:rsidR="00720845" w:rsidRPr="005A7B4F" w:rsidRDefault="00720845" w:rsidP="004E5CE9">
      <w:pPr>
        <w:pStyle w:val="Heading1"/>
        <w:jc w:val="center"/>
        <w:rPr>
          <w:rFonts w:ascii="Calibri" w:hAnsi="Calibri" w:cs="Calibri"/>
          <w:b/>
          <w:bCs/>
          <w:caps/>
          <w:color w:val="auto"/>
          <w:szCs w:val="32"/>
          <w:u w:val="single"/>
        </w:rPr>
      </w:pPr>
      <w:bookmarkStart w:id="14" w:name="_Toc243989045"/>
      <w:bookmarkStart w:id="15" w:name="_Toc244791213"/>
      <w:r w:rsidRPr="005A7B4F">
        <w:rPr>
          <w:rFonts w:ascii="Calibri" w:hAnsi="Calibri" w:cs="Calibri"/>
          <w:b/>
          <w:bCs/>
          <w:color w:val="auto"/>
          <w:szCs w:val="32"/>
          <w:u w:val="single"/>
        </w:rPr>
        <w:lastRenderedPageBreak/>
        <w:t>Institute and Center Highlights</w:t>
      </w:r>
      <w:bookmarkEnd w:id="14"/>
      <w:bookmarkEnd w:id="15"/>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668"/>
        <w:gridCol w:w="2412"/>
      </w:tblGrid>
      <w:tr w:rsidR="00087C37" w:rsidRPr="00395951" w14:paraId="37087399" w14:textId="77777777" w:rsidTr="00956274">
        <w:trPr>
          <w:trHeight w:val="1074"/>
        </w:trPr>
        <w:tc>
          <w:tcPr>
            <w:tcW w:w="6668" w:type="dxa"/>
            <w:tcBorders>
              <w:top w:val="single" w:sz="4" w:space="0" w:color="auto"/>
              <w:bottom w:val="nil"/>
            </w:tcBorders>
          </w:tcPr>
          <w:p w14:paraId="40D10C34" w14:textId="2D0B2438" w:rsidR="00087C37" w:rsidRPr="00435C65" w:rsidRDefault="00435C65" w:rsidP="00435C65">
            <w:pPr>
              <w:pStyle w:val="Heading2"/>
              <w:outlineLvl w:val="1"/>
              <w:rPr>
                <w:color w:val="FFFFFF" w:themeColor="background1"/>
              </w:rPr>
            </w:pPr>
            <w:bookmarkStart w:id="16" w:name="_Toc244791214"/>
            <w:r w:rsidRPr="00435C65">
              <w:rPr>
                <w:color w:val="FFFFFF" w:themeColor="background1"/>
              </w:rPr>
              <w:t>Valentin Kurz – West Fraser Timber Company</w:t>
            </w:r>
            <w:bookmarkEnd w:id="16"/>
          </w:p>
          <w:p w14:paraId="2ECE0D8B" w14:textId="208F8280" w:rsidR="00087C37" w:rsidRPr="00087C37" w:rsidRDefault="00087C37" w:rsidP="00C149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Valentin Kurz</w:t>
            </w:r>
          </w:p>
          <w:p w14:paraId="31EA617E" w14:textId="67726A82" w:rsidR="00087C37" w:rsidRPr="00087C37" w:rsidRDefault="00087C37" w:rsidP="00C149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West Fraser Timber Company</w:t>
            </w:r>
          </w:p>
          <w:p w14:paraId="07AAEA01" w14:textId="77777777" w:rsidR="00087C37" w:rsidRPr="00BF29DF" w:rsidRDefault="00087C37" w:rsidP="00C14950">
            <w:pPr>
              <w:spacing w:after="0" w:line="240" w:lineRule="auto"/>
              <w:jc w:val="center"/>
              <w:rPr>
                <w:rFonts w:ascii="Times New Roman" w:hAnsi="Times New Roman" w:cs="Times New Roman"/>
                <w:b/>
                <w:bCs/>
                <w:sz w:val="24"/>
                <w:szCs w:val="24"/>
              </w:rPr>
            </w:pPr>
          </w:p>
          <w:p w14:paraId="42DFE9ED" w14:textId="4238864D" w:rsidR="00087C37" w:rsidRPr="00060FC3" w:rsidRDefault="00087C37" w:rsidP="00C14950">
            <w:pPr>
              <w:spacing w:after="0" w:line="240" w:lineRule="auto"/>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‘West Fraser Remote Operations Center (ROC)’</w:t>
            </w:r>
          </w:p>
          <w:p w14:paraId="231E0077" w14:textId="77777777" w:rsidR="00087C37" w:rsidRPr="00BF29DF" w:rsidRDefault="00087C37" w:rsidP="00C14950">
            <w:pPr>
              <w:spacing w:after="0" w:line="240" w:lineRule="auto"/>
              <w:jc w:val="center"/>
              <w:rPr>
                <w:rFonts w:ascii="Times New Roman" w:hAnsi="Times New Roman" w:cs="Times New Roman"/>
                <w:b/>
                <w:bCs/>
                <w:i/>
                <w:iCs/>
                <w:sz w:val="24"/>
                <w:szCs w:val="24"/>
              </w:rPr>
            </w:pPr>
          </w:p>
          <w:p w14:paraId="5104A720" w14:textId="558DBC62" w:rsidR="00087C37" w:rsidRPr="00395951" w:rsidRDefault="00E64999" w:rsidP="00435C65">
            <w:pPr>
              <w:spacing w:after="0" w:line="240" w:lineRule="auto"/>
              <w:jc w:val="center"/>
              <w:rPr>
                <w:rFonts w:ascii="Times New Roman" w:hAnsi="Times New Roman" w:cs="Times New Roman"/>
                <w:i/>
                <w:iCs/>
              </w:rPr>
            </w:pPr>
            <w:hyperlink r:id="rId39" w:history="1">
              <w:r w:rsidR="00087C37" w:rsidRPr="00087C37">
                <w:rPr>
                  <w:rStyle w:val="Hyperlink"/>
                  <w:sz w:val="24"/>
                  <w:szCs w:val="24"/>
                </w:rPr>
                <w:t>Valentin Kurz | LinkedIn</w:t>
              </w:r>
            </w:hyperlink>
          </w:p>
        </w:tc>
        <w:tc>
          <w:tcPr>
            <w:tcW w:w="2412" w:type="dxa"/>
            <w:tcBorders>
              <w:top w:val="single" w:sz="4" w:space="0" w:color="auto"/>
              <w:bottom w:val="nil"/>
            </w:tcBorders>
            <w:vAlign w:val="center"/>
          </w:tcPr>
          <w:p w14:paraId="3A8C64EC" w14:textId="4C58447B" w:rsidR="00087C37" w:rsidRPr="00395951" w:rsidRDefault="00087C37" w:rsidP="00C14950">
            <w:pPr>
              <w:spacing w:after="0" w:line="240" w:lineRule="auto"/>
              <w:jc w:val="center"/>
              <w:rPr>
                <w:rFonts w:ascii="Times New Roman" w:hAnsi="Times New Roman" w:cs="Times New Roman"/>
              </w:rPr>
            </w:pPr>
            <w:r>
              <w:rPr>
                <w:noProof/>
              </w:rPr>
              <w:drawing>
                <wp:inline distT="0" distB="0" distL="0" distR="0" wp14:anchorId="20C9729E" wp14:editId="0C7A5695">
                  <wp:extent cx="1272540" cy="1272540"/>
                  <wp:effectExtent l="0" t="0" r="3810" b="3810"/>
                  <wp:docPr id="12" name="Picture 12" descr="Headshot of man in glasses and s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shot of man in glasses and sui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72540" cy="1272540"/>
                          </a:xfrm>
                          <a:prstGeom prst="rect">
                            <a:avLst/>
                          </a:prstGeom>
                          <a:noFill/>
                          <a:ln>
                            <a:noFill/>
                          </a:ln>
                        </pic:spPr>
                      </pic:pic>
                    </a:graphicData>
                  </a:graphic>
                </wp:inline>
              </w:drawing>
            </w:r>
          </w:p>
        </w:tc>
      </w:tr>
      <w:tr w:rsidR="00087C37" w:rsidRPr="00395951" w14:paraId="394930A2" w14:textId="77777777" w:rsidTr="00C14950">
        <w:trPr>
          <w:trHeight w:val="2497"/>
        </w:trPr>
        <w:tc>
          <w:tcPr>
            <w:tcW w:w="9080" w:type="dxa"/>
            <w:gridSpan w:val="2"/>
            <w:tcBorders>
              <w:top w:val="nil"/>
              <w:bottom w:val="single" w:sz="4" w:space="0" w:color="auto"/>
            </w:tcBorders>
          </w:tcPr>
          <w:p w14:paraId="4CF4C99A" w14:textId="1BA5584A" w:rsidR="00087C37" w:rsidRPr="00087C37" w:rsidRDefault="00087C37" w:rsidP="00A05925">
            <w:pPr>
              <w:pStyle w:val="NormalWeb"/>
              <w:spacing w:before="120" w:beforeAutospacing="0" w:after="120" w:afterAutospacing="0"/>
              <w:jc w:val="both"/>
              <w:rPr>
                <w:sz w:val="22"/>
                <w:szCs w:val="22"/>
              </w:rPr>
            </w:pPr>
            <w:r w:rsidRPr="006E1586">
              <w:rPr>
                <w:b/>
                <w:bCs/>
                <w:sz w:val="22"/>
                <w:szCs w:val="22"/>
              </w:rPr>
              <w:t>Valentin Kurz is a Manager, Data, Analytics, AI &amp; Reporting</w:t>
            </w:r>
            <w:r w:rsidRPr="00087C37">
              <w:rPr>
                <w:sz w:val="22"/>
                <w:szCs w:val="22"/>
              </w:rPr>
              <w:t xml:space="preserve"> with a strong process engineering and manufacturing background in the wood products industry. He currently works at West Fraser, where his responsibilities include data analytics, process engineering, and manufacturing improvement.</w:t>
            </w:r>
          </w:p>
          <w:p w14:paraId="65E6E7C5" w14:textId="1DEFD474" w:rsidR="00087C37" w:rsidRPr="00087C37" w:rsidRDefault="00087C37" w:rsidP="00A05925">
            <w:pPr>
              <w:pStyle w:val="NormalWeb"/>
              <w:spacing w:before="120" w:beforeAutospacing="0" w:after="120" w:afterAutospacing="0"/>
              <w:jc w:val="both"/>
              <w:rPr>
                <w:sz w:val="22"/>
                <w:szCs w:val="22"/>
              </w:rPr>
            </w:pPr>
            <w:r w:rsidRPr="00087C37">
              <w:rPr>
                <w:sz w:val="22"/>
                <w:szCs w:val="22"/>
              </w:rPr>
              <w:t>Prior to joining West Fraser, Valentin spent several years with Dieffenbacher, including serving as Manager of the Technology Department at Dieffenbacher Customer Support in North America. His experience includes process engineering, commissioning, technical service, and optimization of wood-based panel manufacturing processes.</w:t>
            </w:r>
          </w:p>
          <w:p w14:paraId="65278C96" w14:textId="6D3B4338" w:rsidR="00087C37" w:rsidRPr="00395951" w:rsidRDefault="00087C37" w:rsidP="00A05925">
            <w:pPr>
              <w:pStyle w:val="NormalWeb"/>
              <w:spacing w:before="120" w:beforeAutospacing="0" w:after="120" w:afterAutospacing="0"/>
              <w:jc w:val="both"/>
            </w:pPr>
            <w:r w:rsidRPr="00087C37">
              <w:rPr>
                <w:sz w:val="22"/>
                <w:szCs w:val="22"/>
              </w:rPr>
              <w:t>Valentin studied wood science and technology at the Univ</w:t>
            </w:r>
            <w:r w:rsidR="00A05925">
              <w:rPr>
                <w:sz w:val="22"/>
                <w:szCs w:val="22"/>
              </w:rPr>
              <w:t>.</w:t>
            </w:r>
            <w:r w:rsidRPr="00087C37">
              <w:rPr>
                <w:sz w:val="22"/>
                <w:szCs w:val="22"/>
              </w:rPr>
              <w:t xml:space="preserve"> of Hamburg, where his academic work included research on the drying and industrial utilization of lumber. His combination of wood-products manufacturing knowledge and applied data analytics provides a foundation for improving process performance and advancing data-driven decision-making in engineered.</w:t>
            </w:r>
          </w:p>
        </w:tc>
      </w:tr>
      <w:tr w:rsidR="00087C37" w:rsidRPr="00395951" w14:paraId="21E57BF8" w14:textId="77777777" w:rsidTr="00956274">
        <w:trPr>
          <w:trHeight w:val="1343"/>
        </w:trPr>
        <w:tc>
          <w:tcPr>
            <w:tcW w:w="6668" w:type="dxa"/>
            <w:tcBorders>
              <w:top w:val="single" w:sz="4" w:space="0" w:color="auto"/>
              <w:left w:val="single" w:sz="4" w:space="0" w:color="auto"/>
              <w:bottom w:val="nil"/>
              <w:right w:val="nil"/>
            </w:tcBorders>
          </w:tcPr>
          <w:p w14:paraId="47DB7E09" w14:textId="75547434" w:rsidR="00087C37" w:rsidRPr="00435C65" w:rsidRDefault="00435C65" w:rsidP="00435C65">
            <w:pPr>
              <w:pStyle w:val="Heading2"/>
              <w:outlineLvl w:val="1"/>
              <w:rPr>
                <w:color w:val="FFFFFF" w:themeColor="background1"/>
              </w:rPr>
            </w:pPr>
            <w:bookmarkStart w:id="17" w:name="_Toc244791215"/>
            <w:r w:rsidRPr="00435C65">
              <w:rPr>
                <w:color w:val="FFFFFF" w:themeColor="background1"/>
              </w:rPr>
              <w:t>Dr. Soledad Peresin - Clemson</w:t>
            </w:r>
            <w:bookmarkEnd w:id="17"/>
          </w:p>
          <w:p w14:paraId="4A7EE82D" w14:textId="25246893" w:rsidR="00087C37" w:rsidRPr="00087C37" w:rsidRDefault="00087C37" w:rsidP="00C14950">
            <w:pPr>
              <w:spacing w:after="0" w:line="240" w:lineRule="auto"/>
              <w:jc w:val="center"/>
              <w:rPr>
                <w:rFonts w:ascii="Times New Roman" w:hAnsi="Times New Roman" w:cs="Times New Roman"/>
                <w:b/>
                <w:bCs/>
                <w:sz w:val="28"/>
                <w:szCs w:val="28"/>
              </w:rPr>
            </w:pPr>
            <w:r w:rsidRPr="00087C37">
              <w:rPr>
                <w:rFonts w:ascii="Times New Roman" w:hAnsi="Times New Roman" w:cs="Times New Roman"/>
                <w:b/>
                <w:bCs/>
                <w:sz w:val="28"/>
                <w:szCs w:val="28"/>
              </w:rPr>
              <w:t xml:space="preserve">Dr. </w:t>
            </w:r>
            <w:r>
              <w:rPr>
                <w:rFonts w:ascii="Times New Roman" w:hAnsi="Times New Roman" w:cs="Times New Roman"/>
                <w:b/>
                <w:bCs/>
                <w:sz w:val="28"/>
                <w:szCs w:val="28"/>
              </w:rPr>
              <w:t>Soledad Peresin</w:t>
            </w:r>
          </w:p>
          <w:p w14:paraId="1F2A5492" w14:textId="11677FC1" w:rsidR="00087C37" w:rsidRPr="00A05925" w:rsidRDefault="00A05925" w:rsidP="00C14950">
            <w:pPr>
              <w:spacing w:after="0" w:line="240" w:lineRule="auto"/>
              <w:jc w:val="center"/>
              <w:rPr>
                <w:rFonts w:ascii="Times New Roman" w:eastAsia="Times New Roman" w:hAnsi="Times New Roman" w:cs="Times New Roman"/>
                <w:b/>
                <w:bCs/>
                <w:color w:val="auto"/>
                <w:sz w:val="28"/>
                <w:szCs w:val="28"/>
              </w:rPr>
            </w:pPr>
            <w:r w:rsidRPr="00A05925">
              <w:rPr>
                <w:rFonts w:ascii="Times New Roman" w:eastAsia="Times New Roman" w:hAnsi="Times New Roman" w:cs="Times New Roman"/>
                <w:b/>
                <w:bCs/>
                <w:color w:val="auto"/>
                <w:sz w:val="28"/>
                <w:szCs w:val="28"/>
              </w:rPr>
              <w:t>Director of Wood Utilization + Design Institute at Clemson University</w:t>
            </w:r>
          </w:p>
          <w:p w14:paraId="132F642B" w14:textId="77777777" w:rsidR="00A05925" w:rsidRPr="00BF29DF" w:rsidRDefault="00A05925" w:rsidP="00C14950">
            <w:pPr>
              <w:spacing w:after="0" w:line="240" w:lineRule="auto"/>
              <w:jc w:val="center"/>
              <w:rPr>
                <w:rFonts w:ascii="Times New Roman" w:hAnsi="Times New Roman" w:cs="Times New Roman"/>
                <w:b/>
                <w:bCs/>
                <w:sz w:val="24"/>
                <w:szCs w:val="24"/>
              </w:rPr>
            </w:pPr>
          </w:p>
          <w:p w14:paraId="7FB9DCA9" w14:textId="13F01FCF" w:rsidR="00087C37" w:rsidRPr="00060FC3" w:rsidRDefault="00087C37" w:rsidP="00A05925">
            <w:pPr>
              <w:spacing w:after="0" w:line="240" w:lineRule="auto"/>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w:t>
            </w:r>
            <w:r w:rsidR="00A05925" w:rsidRPr="00060FC3">
              <w:rPr>
                <w:rFonts w:ascii="Times New Roman" w:hAnsi="Times New Roman" w:cs="Times New Roman"/>
                <w:b/>
                <w:bCs/>
                <w:i/>
                <w:iCs/>
                <w:sz w:val="28"/>
                <w:szCs w:val="28"/>
              </w:rPr>
              <w:t>Overview of the Wood Utilization + Design Institute’</w:t>
            </w:r>
          </w:p>
          <w:p w14:paraId="18534F42" w14:textId="77777777" w:rsidR="00087C37" w:rsidRPr="00BF29DF" w:rsidRDefault="00087C37" w:rsidP="00C14950">
            <w:pPr>
              <w:spacing w:after="0" w:line="240" w:lineRule="auto"/>
              <w:jc w:val="center"/>
              <w:rPr>
                <w:rFonts w:ascii="Times New Roman" w:hAnsi="Times New Roman" w:cs="Times New Roman"/>
                <w:b/>
                <w:bCs/>
                <w:i/>
                <w:iCs/>
                <w:sz w:val="24"/>
                <w:szCs w:val="24"/>
              </w:rPr>
            </w:pPr>
          </w:p>
          <w:p w14:paraId="4F146739" w14:textId="0E5C41BE" w:rsidR="00087C37" w:rsidRPr="00395951" w:rsidRDefault="00E64999" w:rsidP="00191D5B">
            <w:pPr>
              <w:spacing w:after="0" w:line="240" w:lineRule="auto"/>
              <w:jc w:val="center"/>
              <w:rPr>
                <w:rFonts w:ascii="Times New Roman" w:hAnsi="Times New Roman" w:cs="Times New Roman"/>
                <w:b/>
                <w:bCs/>
                <w:sz w:val="24"/>
                <w:szCs w:val="24"/>
              </w:rPr>
            </w:pPr>
            <w:hyperlink r:id="rId41" w:history="1">
              <w:r w:rsidR="00A05925" w:rsidRPr="00A05925">
                <w:rPr>
                  <w:rStyle w:val="Hyperlink"/>
                  <w:sz w:val="24"/>
                  <w:szCs w:val="24"/>
                </w:rPr>
                <w:t>Maria Soledad Peresin | LinkedIn</w:t>
              </w:r>
            </w:hyperlink>
          </w:p>
        </w:tc>
        <w:tc>
          <w:tcPr>
            <w:tcW w:w="2412" w:type="dxa"/>
            <w:tcBorders>
              <w:top w:val="single" w:sz="4" w:space="0" w:color="auto"/>
              <w:left w:val="nil"/>
              <w:bottom w:val="nil"/>
              <w:right w:val="single" w:sz="4" w:space="0" w:color="auto"/>
            </w:tcBorders>
            <w:vAlign w:val="center"/>
          </w:tcPr>
          <w:p w14:paraId="5CC8E426" w14:textId="4DDCF049" w:rsidR="00087C37" w:rsidRPr="00395951" w:rsidRDefault="00087C37" w:rsidP="00C14950">
            <w:pPr>
              <w:spacing w:after="0" w:line="240" w:lineRule="auto"/>
              <w:jc w:val="center"/>
              <w:rPr>
                <w:rFonts w:ascii="Times New Roman" w:hAnsi="Times New Roman" w:cs="Times New Roman"/>
              </w:rPr>
            </w:pPr>
            <w:r>
              <w:rPr>
                <w:noProof/>
              </w:rPr>
              <w:drawing>
                <wp:inline distT="0" distB="0" distL="0" distR="0" wp14:anchorId="72DB7277" wp14:editId="179BC4E3">
                  <wp:extent cx="1394460" cy="1394460"/>
                  <wp:effectExtent l="0" t="0" r="0" b="0"/>
                  <wp:docPr id="15" name="Picture 15" descr="Headshot of women in floral bla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shot of women in floral blaze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a:noFill/>
                          <a:ln>
                            <a:noFill/>
                          </a:ln>
                        </pic:spPr>
                      </pic:pic>
                    </a:graphicData>
                  </a:graphic>
                </wp:inline>
              </w:drawing>
            </w:r>
          </w:p>
        </w:tc>
      </w:tr>
      <w:tr w:rsidR="00087C37" w:rsidRPr="00395951" w14:paraId="220E6E8C" w14:textId="77777777" w:rsidTr="00A05925">
        <w:trPr>
          <w:trHeight w:val="450"/>
        </w:trPr>
        <w:tc>
          <w:tcPr>
            <w:tcW w:w="9080" w:type="dxa"/>
            <w:gridSpan w:val="2"/>
            <w:tcBorders>
              <w:top w:val="nil"/>
              <w:left w:val="single" w:sz="4" w:space="0" w:color="auto"/>
              <w:bottom w:val="single" w:sz="4" w:space="0" w:color="auto"/>
              <w:right w:val="single" w:sz="4" w:space="0" w:color="auto"/>
            </w:tcBorders>
          </w:tcPr>
          <w:p w14:paraId="1F5A6D80" w14:textId="1B5A2B49" w:rsidR="00A05925" w:rsidRPr="00A05925" w:rsidRDefault="00A05925" w:rsidP="00A05925">
            <w:pPr>
              <w:spacing w:before="120" w:after="120" w:line="240" w:lineRule="auto"/>
              <w:jc w:val="both"/>
              <w:rPr>
                <w:rFonts w:ascii="Times New Roman" w:eastAsia="Times New Roman" w:hAnsi="Times New Roman" w:cs="Times New Roman"/>
                <w:color w:val="auto"/>
              </w:rPr>
            </w:pPr>
            <w:r w:rsidRPr="00A05925">
              <w:rPr>
                <w:rFonts w:ascii="Times New Roman" w:eastAsia="Times New Roman" w:hAnsi="Times New Roman" w:cs="Times New Roman"/>
                <w:b/>
                <w:bCs/>
                <w:color w:val="auto"/>
              </w:rPr>
              <w:t>Dr. M. Soledad Peresin</w:t>
            </w:r>
            <w:r w:rsidRPr="00A05925">
              <w:rPr>
                <w:rFonts w:ascii="Times New Roman" w:eastAsia="Times New Roman" w:hAnsi="Times New Roman" w:cs="Times New Roman"/>
                <w:color w:val="auto"/>
              </w:rPr>
              <w:t xml:space="preserve"> is the </w:t>
            </w:r>
            <w:r w:rsidRPr="00C62B72">
              <w:rPr>
                <w:rFonts w:ascii="Times New Roman" w:eastAsia="Times New Roman" w:hAnsi="Times New Roman" w:cs="Times New Roman"/>
                <w:b/>
                <w:bCs/>
                <w:color w:val="auto"/>
              </w:rPr>
              <w:t>Patricia “Pat” Layton Endowed Director</w:t>
            </w:r>
            <w:r w:rsidRPr="00A05925">
              <w:rPr>
                <w:rFonts w:ascii="Times New Roman" w:eastAsia="Times New Roman" w:hAnsi="Times New Roman" w:cs="Times New Roman"/>
                <w:color w:val="auto"/>
              </w:rPr>
              <w:t xml:space="preserve"> of the </w:t>
            </w:r>
            <w:r w:rsidRPr="00A05925">
              <w:rPr>
                <w:rFonts w:ascii="Times New Roman" w:eastAsia="Times New Roman" w:hAnsi="Times New Roman" w:cs="Times New Roman"/>
                <w:b/>
                <w:bCs/>
                <w:color w:val="auto"/>
              </w:rPr>
              <w:t>Wood Utilization + Design Institute at Clemson University</w:t>
            </w:r>
            <w:r w:rsidRPr="00A05925">
              <w:rPr>
                <w:rFonts w:ascii="Times New Roman" w:eastAsia="Times New Roman" w:hAnsi="Times New Roman" w:cs="Times New Roman"/>
                <w:color w:val="auto"/>
              </w:rPr>
              <w:t>, where she also holds joint faculty appointments in Forestry and Environmental Cons</w:t>
            </w:r>
            <w:r>
              <w:rPr>
                <w:rFonts w:ascii="Times New Roman" w:eastAsia="Times New Roman" w:hAnsi="Times New Roman" w:cs="Times New Roman"/>
                <w:color w:val="auto"/>
              </w:rPr>
              <w:t>.</w:t>
            </w:r>
            <w:r w:rsidRPr="00A05925">
              <w:rPr>
                <w:rFonts w:ascii="Times New Roman" w:eastAsia="Times New Roman" w:hAnsi="Times New Roman" w:cs="Times New Roman"/>
                <w:color w:val="auto"/>
              </w:rPr>
              <w:t xml:space="preserve"> </w:t>
            </w:r>
            <w:r>
              <w:rPr>
                <w:rFonts w:ascii="Times New Roman" w:eastAsia="Times New Roman" w:hAnsi="Times New Roman" w:cs="Times New Roman"/>
                <w:color w:val="auto"/>
              </w:rPr>
              <w:t xml:space="preserve">&amp; </w:t>
            </w:r>
            <w:r w:rsidRPr="00A05925">
              <w:rPr>
                <w:rFonts w:ascii="Times New Roman" w:eastAsia="Times New Roman" w:hAnsi="Times New Roman" w:cs="Times New Roman"/>
                <w:color w:val="auto"/>
              </w:rPr>
              <w:t xml:space="preserve">Materials Science and Engineering. She </w:t>
            </w:r>
            <w:r>
              <w:rPr>
                <w:rFonts w:ascii="Times New Roman" w:eastAsia="Times New Roman" w:hAnsi="Times New Roman" w:cs="Times New Roman"/>
                <w:color w:val="auto"/>
              </w:rPr>
              <w:t>has</w:t>
            </w:r>
            <w:r w:rsidRPr="00A05925">
              <w:rPr>
                <w:rFonts w:ascii="Times New Roman" w:eastAsia="Times New Roman" w:hAnsi="Times New Roman" w:cs="Times New Roman"/>
                <w:color w:val="auto"/>
              </w:rPr>
              <w:t xml:space="preserve"> more than 20 years of academic and industrial experience focused on transforming lignocellulosic biomass into, sustainable materials for applications in construction, packaging, and advanced manufacturing.</w:t>
            </w:r>
          </w:p>
          <w:p w14:paraId="6B278371" w14:textId="4A182EE7" w:rsidR="00A05925" w:rsidRPr="00A05925" w:rsidRDefault="00A05925" w:rsidP="00A05925">
            <w:pPr>
              <w:spacing w:before="120" w:after="120" w:line="240" w:lineRule="auto"/>
              <w:jc w:val="both"/>
              <w:rPr>
                <w:rFonts w:ascii="Times New Roman" w:eastAsia="Times New Roman" w:hAnsi="Times New Roman" w:cs="Times New Roman"/>
                <w:color w:val="auto"/>
              </w:rPr>
            </w:pPr>
            <w:r w:rsidRPr="00A05925">
              <w:rPr>
                <w:rFonts w:ascii="Times New Roman" w:eastAsia="Times New Roman" w:hAnsi="Times New Roman" w:cs="Times New Roman"/>
                <w:color w:val="auto"/>
              </w:rPr>
              <w:t xml:space="preserve">Dr. Peresin earned her </w:t>
            </w:r>
            <w:proofErr w:type="spellStart"/>
            <w:r w:rsidRPr="00A05925">
              <w:rPr>
                <w:rFonts w:ascii="Times New Roman" w:eastAsia="Times New Roman" w:hAnsi="Times New Roman" w:cs="Times New Roman"/>
                <w:color w:val="auto"/>
              </w:rPr>
              <w:t>Licenciate</w:t>
            </w:r>
            <w:proofErr w:type="spellEnd"/>
            <w:r w:rsidRPr="00A05925">
              <w:rPr>
                <w:rFonts w:ascii="Times New Roman" w:eastAsia="Times New Roman" w:hAnsi="Times New Roman" w:cs="Times New Roman"/>
                <w:color w:val="auto"/>
              </w:rPr>
              <w:t xml:space="preserve"> degree in Analytical Chemistry from Universidad Nacional del </w:t>
            </w:r>
            <w:proofErr w:type="spellStart"/>
            <w:r w:rsidRPr="00A05925">
              <w:rPr>
                <w:rFonts w:ascii="Times New Roman" w:eastAsia="Times New Roman" w:hAnsi="Times New Roman" w:cs="Times New Roman"/>
                <w:color w:val="auto"/>
              </w:rPr>
              <w:t>Litoral</w:t>
            </w:r>
            <w:proofErr w:type="spellEnd"/>
            <w:r w:rsidRPr="00A05925">
              <w:rPr>
                <w:rFonts w:ascii="Times New Roman" w:eastAsia="Times New Roman" w:hAnsi="Times New Roman" w:cs="Times New Roman"/>
                <w:color w:val="auto"/>
              </w:rPr>
              <w:t xml:space="preserve"> in Argentina and her Ph.D. in Forest Biomaterials from North Carolina State Univ</w:t>
            </w:r>
            <w:r>
              <w:rPr>
                <w:rFonts w:ascii="Times New Roman" w:eastAsia="Times New Roman" w:hAnsi="Times New Roman" w:cs="Times New Roman"/>
                <w:color w:val="auto"/>
              </w:rPr>
              <w:t>.</w:t>
            </w:r>
            <w:r w:rsidRPr="00A05925">
              <w:rPr>
                <w:rFonts w:ascii="Times New Roman" w:eastAsia="Times New Roman" w:hAnsi="Times New Roman" w:cs="Times New Roman"/>
                <w:color w:val="auto"/>
              </w:rPr>
              <w:t xml:space="preserve"> in 2011. Before joining Clemson in 2025, she was a professor at Auburn University, where she founded and led the Sustainable Bio-Based Materials Lab. She also spent several years as a Senior Scientist at VTT Technical Research Centre of Finland, collaborating with industry on fiber-based innovations.</w:t>
            </w:r>
          </w:p>
          <w:p w14:paraId="339CD119" w14:textId="04308658" w:rsidR="00087C37" w:rsidRPr="00A05925" w:rsidRDefault="00A05925" w:rsidP="00A05925">
            <w:pPr>
              <w:spacing w:before="120" w:after="120" w:line="240" w:lineRule="auto"/>
              <w:jc w:val="both"/>
              <w:rPr>
                <w:rFonts w:ascii="Times New Roman" w:eastAsia="Times New Roman" w:hAnsi="Times New Roman" w:cs="Times New Roman"/>
                <w:color w:val="auto"/>
              </w:rPr>
            </w:pPr>
            <w:r w:rsidRPr="00A05925">
              <w:rPr>
                <w:rFonts w:ascii="Times New Roman" w:eastAsia="Times New Roman" w:hAnsi="Times New Roman" w:cs="Times New Roman"/>
                <w:color w:val="auto"/>
              </w:rPr>
              <w:t>Her research expertise includes nanocellulose, biopolymers, lignin, bio-based adhesives and coatings, nanocomposites, and the development of value-added products from renewable biomass. A recipient of the prestigious NSF CAREER Award, Dr. Peresin has authored more than 90 scientific publications</w:t>
            </w:r>
            <w:r>
              <w:rPr>
                <w:rFonts w:ascii="Times New Roman" w:eastAsia="Times New Roman" w:hAnsi="Times New Roman" w:cs="Times New Roman"/>
                <w:color w:val="auto"/>
              </w:rPr>
              <w:t>.</w:t>
            </w:r>
          </w:p>
        </w:tc>
      </w:tr>
      <w:tr w:rsidR="00956274" w:rsidRPr="00395951" w14:paraId="0A41ACF1" w14:textId="77777777" w:rsidTr="00956274">
        <w:trPr>
          <w:trHeight w:val="1074"/>
        </w:trPr>
        <w:tc>
          <w:tcPr>
            <w:tcW w:w="6668" w:type="dxa"/>
            <w:tcBorders>
              <w:top w:val="single" w:sz="4" w:space="0" w:color="auto"/>
              <w:bottom w:val="nil"/>
            </w:tcBorders>
          </w:tcPr>
          <w:p w14:paraId="4DB71A1B" w14:textId="77777777" w:rsidR="00435C65" w:rsidRPr="00435C65" w:rsidRDefault="00435C65" w:rsidP="00435C65">
            <w:pPr>
              <w:pStyle w:val="Heading2"/>
              <w:outlineLvl w:val="1"/>
              <w:rPr>
                <w:color w:val="FFFFFF" w:themeColor="background1"/>
              </w:rPr>
            </w:pPr>
            <w:bookmarkStart w:id="18" w:name="_Toc244791216"/>
            <w:r w:rsidRPr="00435C65">
              <w:rPr>
                <w:color w:val="FFFFFF" w:themeColor="background1"/>
              </w:rPr>
              <w:lastRenderedPageBreak/>
              <w:t>Dr. Brian Via - Michigan State University</w:t>
            </w:r>
            <w:bookmarkEnd w:id="18"/>
          </w:p>
          <w:p w14:paraId="20F0B663" w14:textId="15DA63DB" w:rsidR="00956274" w:rsidRPr="00087C37" w:rsidRDefault="00956274" w:rsidP="00C149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Dr. Brian Via</w:t>
            </w:r>
          </w:p>
          <w:p w14:paraId="15570D8C" w14:textId="3158262E" w:rsidR="00956274" w:rsidRPr="00956274" w:rsidRDefault="00956274" w:rsidP="00956274">
            <w:pPr>
              <w:spacing w:after="0" w:line="240" w:lineRule="auto"/>
              <w:jc w:val="center"/>
              <w:rPr>
                <w:rFonts w:ascii="Times New Roman" w:hAnsi="Times New Roman" w:cs="Times New Roman"/>
                <w:b/>
                <w:bCs/>
                <w:sz w:val="28"/>
                <w:szCs w:val="28"/>
              </w:rPr>
            </w:pPr>
            <w:r w:rsidRPr="00956274">
              <w:rPr>
                <w:rFonts w:ascii="Times New Roman" w:hAnsi="Times New Roman" w:cs="Times New Roman"/>
                <w:b/>
                <w:bCs/>
                <w:sz w:val="28"/>
                <w:szCs w:val="28"/>
              </w:rPr>
              <w:t>Director - School of Packaging</w:t>
            </w:r>
          </w:p>
          <w:p w14:paraId="4D91C6C3" w14:textId="47AF763F" w:rsidR="00956274" w:rsidRPr="00087C37" w:rsidRDefault="00956274" w:rsidP="00956274">
            <w:pPr>
              <w:spacing w:after="0" w:line="240" w:lineRule="auto"/>
              <w:jc w:val="center"/>
              <w:rPr>
                <w:rFonts w:ascii="Times New Roman" w:hAnsi="Times New Roman" w:cs="Times New Roman"/>
                <w:b/>
                <w:bCs/>
                <w:sz w:val="28"/>
                <w:szCs w:val="28"/>
              </w:rPr>
            </w:pPr>
            <w:r w:rsidRPr="00956274">
              <w:rPr>
                <w:rFonts w:ascii="Times New Roman" w:hAnsi="Times New Roman" w:cs="Times New Roman"/>
                <w:b/>
                <w:bCs/>
                <w:sz w:val="28"/>
                <w:szCs w:val="28"/>
              </w:rPr>
              <w:t>Michigan State University</w:t>
            </w:r>
          </w:p>
          <w:p w14:paraId="6C82F5A9" w14:textId="77777777" w:rsidR="00956274" w:rsidRPr="00BF29DF" w:rsidRDefault="00956274" w:rsidP="00C14950">
            <w:pPr>
              <w:spacing w:after="0" w:line="240" w:lineRule="auto"/>
              <w:jc w:val="center"/>
              <w:rPr>
                <w:rFonts w:ascii="Times New Roman" w:hAnsi="Times New Roman" w:cs="Times New Roman"/>
                <w:b/>
                <w:bCs/>
                <w:sz w:val="24"/>
                <w:szCs w:val="24"/>
              </w:rPr>
            </w:pPr>
          </w:p>
          <w:p w14:paraId="771757E4" w14:textId="41999772" w:rsidR="00956274" w:rsidRPr="00060FC3" w:rsidRDefault="00956274" w:rsidP="00C14950">
            <w:pPr>
              <w:spacing w:after="0" w:line="240" w:lineRule="auto"/>
              <w:jc w:val="center"/>
              <w:rPr>
                <w:rFonts w:ascii="Times New Roman" w:hAnsi="Times New Roman" w:cs="Times New Roman"/>
                <w:b/>
                <w:bCs/>
                <w:i/>
                <w:iCs/>
                <w:sz w:val="26"/>
                <w:szCs w:val="26"/>
              </w:rPr>
            </w:pPr>
            <w:r w:rsidRPr="00060FC3">
              <w:rPr>
                <w:rFonts w:ascii="Times New Roman" w:hAnsi="Times New Roman" w:cs="Times New Roman"/>
                <w:b/>
                <w:bCs/>
                <w:i/>
                <w:iCs/>
                <w:sz w:val="26"/>
                <w:szCs w:val="26"/>
              </w:rPr>
              <w:t>‘The MSU School of Packaging: Advancing Research Through AI, Materials Innovation, and Sustainable Systems’</w:t>
            </w:r>
          </w:p>
          <w:p w14:paraId="5593BDA3" w14:textId="77777777" w:rsidR="00956274" w:rsidRPr="00BF29DF" w:rsidRDefault="00956274" w:rsidP="00C14950">
            <w:pPr>
              <w:spacing w:after="0" w:line="240" w:lineRule="auto"/>
              <w:jc w:val="center"/>
              <w:rPr>
                <w:rFonts w:ascii="Times New Roman" w:hAnsi="Times New Roman" w:cs="Times New Roman"/>
                <w:b/>
                <w:bCs/>
                <w:i/>
                <w:iCs/>
                <w:sz w:val="24"/>
                <w:szCs w:val="24"/>
              </w:rPr>
            </w:pPr>
          </w:p>
          <w:p w14:paraId="1FDF0124" w14:textId="6097899C" w:rsidR="00956274" w:rsidRPr="00395951" w:rsidRDefault="00E64999" w:rsidP="00C14950">
            <w:pPr>
              <w:spacing w:line="240" w:lineRule="auto"/>
              <w:jc w:val="center"/>
              <w:rPr>
                <w:rFonts w:ascii="Times New Roman" w:hAnsi="Times New Roman" w:cs="Times New Roman"/>
                <w:i/>
                <w:iCs/>
              </w:rPr>
            </w:pPr>
            <w:hyperlink r:id="rId43" w:history="1">
              <w:r w:rsidR="00956274" w:rsidRPr="00956274">
                <w:rPr>
                  <w:rStyle w:val="Hyperlink"/>
                  <w:sz w:val="24"/>
                  <w:szCs w:val="24"/>
                </w:rPr>
                <w:t>Brian Via | LinkedIn</w:t>
              </w:r>
            </w:hyperlink>
          </w:p>
        </w:tc>
        <w:tc>
          <w:tcPr>
            <w:tcW w:w="2412" w:type="dxa"/>
            <w:tcBorders>
              <w:top w:val="single" w:sz="4" w:space="0" w:color="auto"/>
              <w:bottom w:val="nil"/>
            </w:tcBorders>
            <w:vAlign w:val="center"/>
          </w:tcPr>
          <w:p w14:paraId="493B7D45" w14:textId="4EE35072" w:rsidR="00956274" w:rsidRPr="00395951" w:rsidRDefault="00956274" w:rsidP="00C14950">
            <w:pPr>
              <w:spacing w:after="0" w:line="240" w:lineRule="auto"/>
              <w:jc w:val="center"/>
              <w:rPr>
                <w:rFonts w:ascii="Times New Roman" w:hAnsi="Times New Roman" w:cs="Times New Roman"/>
              </w:rPr>
            </w:pPr>
            <w:r>
              <w:rPr>
                <w:noProof/>
              </w:rPr>
              <w:drawing>
                <wp:inline distT="0" distB="0" distL="0" distR="0" wp14:anchorId="0049521E" wp14:editId="09BDDAA9">
                  <wp:extent cx="1386840" cy="1386840"/>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86840" cy="1386840"/>
                          </a:xfrm>
                          <a:prstGeom prst="rect">
                            <a:avLst/>
                          </a:prstGeom>
                          <a:noFill/>
                          <a:ln>
                            <a:noFill/>
                          </a:ln>
                        </pic:spPr>
                      </pic:pic>
                    </a:graphicData>
                  </a:graphic>
                </wp:inline>
              </w:drawing>
            </w:r>
          </w:p>
        </w:tc>
      </w:tr>
      <w:tr w:rsidR="00956274" w:rsidRPr="00395951" w14:paraId="6964FCD4" w14:textId="77777777" w:rsidTr="00191D5B">
        <w:trPr>
          <w:trHeight w:val="4446"/>
        </w:trPr>
        <w:tc>
          <w:tcPr>
            <w:tcW w:w="9080" w:type="dxa"/>
            <w:gridSpan w:val="2"/>
            <w:tcBorders>
              <w:top w:val="nil"/>
              <w:bottom w:val="single" w:sz="4" w:space="0" w:color="auto"/>
            </w:tcBorders>
          </w:tcPr>
          <w:p w14:paraId="71D15EDC" w14:textId="5D032857" w:rsidR="006E1586" w:rsidRPr="006E1586" w:rsidRDefault="006E1586" w:rsidP="00191D5B">
            <w:pPr>
              <w:spacing w:before="120" w:after="120" w:line="240" w:lineRule="auto"/>
              <w:jc w:val="both"/>
              <w:rPr>
                <w:rFonts w:ascii="Times New Roman" w:eastAsia="Times New Roman" w:hAnsi="Times New Roman" w:cs="Times New Roman"/>
                <w:color w:val="auto"/>
              </w:rPr>
            </w:pPr>
            <w:r w:rsidRPr="006E1586">
              <w:rPr>
                <w:rFonts w:ascii="Times New Roman" w:eastAsia="Times New Roman" w:hAnsi="Times New Roman" w:cs="Times New Roman"/>
                <w:b/>
                <w:bCs/>
                <w:color w:val="auto"/>
              </w:rPr>
              <w:t>Dr. Brian Via</w:t>
            </w:r>
            <w:r w:rsidRPr="006E1586">
              <w:rPr>
                <w:rFonts w:ascii="Times New Roman" w:eastAsia="Times New Roman" w:hAnsi="Times New Roman" w:cs="Times New Roman"/>
                <w:color w:val="auto"/>
              </w:rPr>
              <w:t xml:space="preserve"> is </w:t>
            </w:r>
            <w:r w:rsidRPr="00C62B72">
              <w:rPr>
                <w:rFonts w:ascii="Times New Roman" w:eastAsia="Times New Roman" w:hAnsi="Times New Roman" w:cs="Times New Roman"/>
                <w:b/>
                <w:bCs/>
                <w:color w:val="auto"/>
              </w:rPr>
              <w:t>Director of the</w:t>
            </w:r>
            <w:r w:rsidRPr="006E1586">
              <w:rPr>
                <w:rFonts w:ascii="Times New Roman" w:eastAsia="Times New Roman" w:hAnsi="Times New Roman" w:cs="Times New Roman"/>
                <w:color w:val="auto"/>
              </w:rPr>
              <w:t xml:space="preserve"> </w:t>
            </w:r>
            <w:r w:rsidRPr="006E1586">
              <w:rPr>
                <w:rFonts w:ascii="Times New Roman" w:eastAsia="Times New Roman" w:hAnsi="Times New Roman" w:cs="Times New Roman"/>
                <w:b/>
                <w:bCs/>
                <w:color w:val="auto"/>
              </w:rPr>
              <w:t>School of Packaging at Michigan State University (MSU)</w:t>
            </w:r>
            <w:r w:rsidRPr="006E1586">
              <w:rPr>
                <w:rFonts w:ascii="Times New Roman" w:eastAsia="Times New Roman" w:hAnsi="Times New Roman" w:cs="Times New Roman"/>
                <w:color w:val="auto"/>
              </w:rPr>
              <w:t xml:space="preserve">, where he leads one of the world's leading academic programs in packaging education and research. He brings a </w:t>
            </w:r>
            <w:r w:rsidR="00191D5B" w:rsidRPr="006E1586">
              <w:rPr>
                <w:rFonts w:ascii="Times New Roman" w:eastAsia="Times New Roman" w:hAnsi="Times New Roman" w:cs="Times New Roman"/>
                <w:color w:val="auto"/>
              </w:rPr>
              <w:t>multidisciplinary background spanning forest product</w:t>
            </w:r>
            <w:r w:rsidRPr="006E1586">
              <w:rPr>
                <w:rFonts w:ascii="Times New Roman" w:eastAsia="Times New Roman" w:hAnsi="Times New Roman" w:cs="Times New Roman"/>
                <w:color w:val="auto"/>
              </w:rPr>
              <w:t>, engineered wood materials, packaging, industrial research and development, and academic leadership.</w:t>
            </w:r>
          </w:p>
          <w:p w14:paraId="0831022E" w14:textId="77777777" w:rsidR="006E1586" w:rsidRPr="006E1586" w:rsidRDefault="006E1586" w:rsidP="00191D5B">
            <w:pPr>
              <w:spacing w:before="120" w:after="120" w:line="240" w:lineRule="auto"/>
              <w:jc w:val="both"/>
              <w:rPr>
                <w:rFonts w:ascii="Times New Roman" w:eastAsia="Times New Roman" w:hAnsi="Times New Roman" w:cs="Times New Roman"/>
                <w:color w:val="auto"/>
              </w:rPr>
            </w:pPr>
            <w:r w:rsidRPr="006E1586">
              <w:rPr>
                <w:rFonts w:ascii="Times New Roman" w:eastAsia="Times New Roman" w:hAnsi="Times New Roman" w:cs="Times New Roman"/>
                <w:color w:val="auto"/>
              </w:rPr>
              <w:t>Before joining MSU in July 2026, Dr. Via served as the Regions Bank Professor and Director of the Forest Products Development Center at Auburn University, where he led interdisciplinary research and industry partnerships across the forest products and packaging sectors. His earlier industry experience includes research and development positions at International Paper and Louisiana-Pacific, as well as experience in retail operations.</w:t>
            </w:r>
          </w:p>
          <w:p w14:paraId="5B2D53AF" w14:textId="77777777" w:rsidR="006E1586" w:rsidRPr="006E1586" w:rsidRDefault="006E1586" w:rsidP="00191D5B">
            <w:pPr>
              <w:spacing w:before="120" w:after="120" w:line="240" w:lineRule="auto"/>
              <w:jc w:val="both"/>
              <w:rPr>
                <w:rFonts w:ascii="Times New Roman" w:eastAsia="Times New Roman" w:hAnsi="Times New Roman" w:cs="Times New Roman"/>
                <w:color w:val="auto"/>
              </w:rPr>
            </w:pPr>
            <w:r w:rsidRPr="006E1586">
              <w:rPr>
                <w:rFonts w:ascii="Times New Roman" w:eastAsia="Times New Roman" w:hAnsi="Times New Roman" w:cs="Times New Roman"/>
                <w:color w:val="auto"/>
              </w:rPr>
              <w:t>Dr. Via earned his bachelor's and master's degrees in Forest Products and Wood Engineering/Mechanics from Virginia Tech and his Ph.D. in Natural Resource Science from Louisiana State University. His research interests include sustainable adhesives, bio-based materials, structural wood composites, feedstock quality, chemometrics, and statistical modeling.</w:t>
            </w:r>
          </w:p>
          <w:p w14:paraId="49A210A2" w14:textId="351C5536" w:rsidR="00956274" w:rsidRPr="006E1586" w:rsidRDefault="00060FC3" w:rsidP="00191D5B">
            <w:pPr>
              <w:spacing w:before="120" w:after="0" w:line="24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rPr>
              <w:t>He</w:t>
            </w:r>
            <w:r w:rsidR="006E1586" w:rsidRPr="006E1586">
              <w:rPr>
                <w:rFonts w:ascii="Times New Roman" w:eastAsia="Times New Roman" w:hAnsi="Times New Roman" w:cs="Times New Roman"/>
                <w:color w:val="auto"/>
              </w:rPr>
              <w:t xml:space="preserve"> is focused on advancing packaging research and education through interdisciplinary collaboration, industry partners, sustainable materials innovation, and the integr</w:t>
            </w:r>
            <w:r>
              <w:rPr>
                <w:rFonts w:ascii="Times New Roman" w:eastAsia="Times New Roman" w:hAnsi="Times New Roman" w:cs="Times New Roman"/>
                <w:color w:val="auto"/>
              </w:rPr>
              <w:t>ating</w:t>
            </w:r>
            <w:r w:rsidR="006E1586" w:rsidRPr="006E1586">
              <w:rPr>
                <w:rFonts w:ascii="Times New Roman" w:eastAsia="Times New Roman" w:hAnsi="Times New Roman" w:cs="Times New Roman"/>
                <w:color w:val="auto"/>
              </w:rPr>
              <w:t xml:space="preserve"> emerging technologies.</w:t>
            </w:r>
          </w:p>
        </w:tc>
      </w:tr>
      <w:tr w:rsidR="00956274" w:rsidRPr="00A05925" w14:paraId="57F307E5"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2723985A" w14:textId="22198F7C" w:rsidR="00191D5B" w:rsidRPr="00191D5B" w:rsidRDefault="00191D5B" w:rsidP="00191D5B">
            <w:pPr>
              <w:spacing w:after="120"/>
              <w:jc w:val="center"/>
              <w:rPr>
                <w:rFonts w:ascii="Times New Roman" w:hAnsi="Times New Roman" w:cs="Times New Roman"/>
                <w:b/>
                <w:bCs/>
                <w:color w:val="auto"/>
                <w:sz w:val="24"/>
                <w:szCs w:val="24"/>
              </w:rPr>
            </w:pPr>
            <w:r w:rsidRPr="00191D5B">
              <w:rPr>
                <w:rFonts w:ascii="Times New Roman" w:hAnsi="Times New Roman" w:cs="Times New Roman"/>
                <w:b/>
                <w:bCs/>
                <w:color w:val="auto"/>
                <w:sz w:val="24"/>
                <w:szCs w:val="24"/>
              </w:rPr>
              <w:t>Abstract</w:t>
            </w:r>
          </w:p>
          <w:p w14:paraId="6EE1251E" w14:textId="77777777" w:rsidR="00191D5B" w:rsidRDefault="00191D5B" w:rsidP="00191D5B">
            <w:pPr>
              <w:spacing w:after="0"/>
              <w:jc w:val="both"/>
              <w:rPr>
                <w:rFonts w:ascii="Times New Roman" w:hAnsi="Times New Roman" w:cs="Times New Roman"/>
                <w:color w:val="auto"/>
              </w:rPr>
            </w:pPr>
            <w:r w:rsidRPr="00191D5B">
              <w:rPr>
                <w:rFonts w:ascii="Times New Roman" w:hAnsi="Times New Roman" w:cs="Times New Roman"/>
                <w:color w:val="auto"/>
              </w:rPr>
              <w:t xml:space="preserve">The Michigan State University School of Packaging conducts research across a broad spectrum of topics including packaging materials, manufacturing systems, product protection, food and medical packaging, distribution, sustainability, recycling, and life cycle assessment. As artificial intelligence and data science become increasingly integrated into research and industrial practice, new opportunities are emerging to accelerate innovation throughout the packaging value chain. </w:t>
            </w:r>
          </w:p>
          <w:p w14:paraId="6B0F4A9B" w14:textId="77777777" w:rsidR="00191D5B" w:rsidRDefault="00191D5B" w:rsidP="00191D5B">
            <w:pPr>
              <w:spacing w:after="0"/>
              <w:jc w:val="both"/>
              <w:rPr>
                <w:rFonts w:ascii="Times New Roman" w:hAnsi="Times New Roman" w:cs="Times New Roman"/>
                <w:color w:val="auto"/>
              </w:rPr>
            </w:pPr>
          </w:p>
          <w:p w14:paraId="7C90BEC2" w14:textId="4E59EE14" w:rsidR="00956274" w:rsidRPr="006E1586" w:rsidRDefault="00191D5B" w:rsidP="00191D5B">
            <w:pPr>
              <w:spacing w:after="0"/>
              <w:jc w:val="both"/>
              <w:rPr>
                <w:rFonts w:ascii="Times New Roman" w:eastAsia="Times New Roman" w:hAnsi="Times New Roman" w:cs="Times New Roman"/>
                <w:color w:val="auto"/>
              </w:rPr>
            </w:pPr>
            <w:r w:rsidRPr="00191D5B">
              <w:rPr>
                <w:rFonts w:ascii="Times New Roman" w:hAnsi="Times New Roman" w:cs="Times New Roman"/>
                <w:color w:val="auto"/>
              </w:rPr>
              <w:t xml:space="preserve">This presentation will provide an overview of selected research initiatives within the </w:t>
            </w:r>
            <w:proofErr w:type="gramStart"/>
            <w:r w:rsidRPr="00191D5B">
              <w:rPr>
                <w:rFonts w:ascii="Times New Roman" w:hAnsi="Times New Roman" w:cs="Times New Roman"/>
                <w:color w:val="auto"/>
              </w:rPr>
              <w:t>School</w:t>
            </w:r>
            <w:proofErr w:type="gramEnd"/>
            <w:r w:rsidRPr="00191D5B">
              <w:rPr>
                <w:rFonts w:ascii="Times New Roman" w:hAnsi="Times New Roman" w:cs="Times New Roman"/>
                <w:color w:val="auto"/>
              </w:rPr>
              <w:t xml:space="preserve"> and highlight how advanced analytics, machine learning, sensing technologies, and digital tools are being leveraged to address challenges in materials development, manufacturing optimization, quality assurance, supply chain performance, and sustainability assessment. These advances complement ongoing research in sustainable packaging materials, circular systems, and resource-efficient manufacturing. Through collaborations with industry, government, and academic partners, School of Packaging researchers are developing science-based solutions that improve product performance, reduce environmental impacts, and enhance decision-making across complex product systems. The convergence of packaging science, data science, and emerging AI technologies presents new opportunities to create more resilient, efficient, and sustainable systems while advancing innovation across the packaging industry</w:t>
            </w:r>
            <w:r>
              <w:rPr>
                <w:rFonts w:ascii="Times New Roman" w:hAnsi="Times New Roman" w:cs="Times New Roman"/>
                <w:color w:val="auto"/>
              </w:rPr>
              <w:t>.</w:t>
            </w:r>
          </w:p>
        </w:tc>
      </w:tr>
    </w:tbl>
    <w:p w14:paraId="66B3D08E" w14:textId="79285E22" w:rsidR="00720845" w:rsidRPr="005A7B4F" w:rsidRDefault="00720845" w:rsidP="005A7B4F">
      <w:pPr>
        <w:pStyle w:val="Heading1"/>
        <w:jc w:val="center"/>
        <w:rPr>
          <w:rFonts w:asciiTheme="minorHAnsi" w:hAnsiTheme="minorHAnsi" w:cstheme="minorHAnsi"/>
          <w:b/>
          <w:bCs/>
          <w:caps/>
          <w:color w:val="auto"/>
          <w:szCs w:val="30"/>
          <w:u w:val="single"/>
        </w:rPr>
      </w:pPr>
      <w:bookmarkStart w:id="19" w:name="_Toc243989046"/>
      <w:bookmarkStart w:id="20" w:name="_Toc244791217"/>
      <w:r w:rsidRPr="005A7B4F">
        <w:rPr>
          <w:rFonts w:asciiTheme="minorHAnsi" w:hAnsiTheme="minorHAnsi" w:cstheme="minorHAnsi"/>
          <w:b/>
          <w:bCs/>
          <w:color w:val="auto"/>
          <w:szCs w:val="30"/>
          <w:u w:val="single"/>
        </w:rPr>
        <w:lastRenderedPageBreak/>
        <w:t>AI and Machine Learning</w:t>
      </w:r>
      <w:bookmarkEnd w:id="19"/>
      <w:bookmarkEnd w:id="20"/>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668"/>
        <w:gridCol w:w="2412"/>
      </w:tblGrid>
      <w:tr w:rsidR="00C45B3D" w:rsidRPr="00395951" w14:paraId="3694E22A" w14:textId="77777777" w:rsidTr="00C14950">
        <w:trPr>
          <w:trHeight w:val="1074"/>
        </w:trPr>
        <w:tc>
          <w:tcPr>
            <w:tcW w:w="6668" w:type="dxa"/>
            <w:tcBorders>
              <w:top w:val="single" w:sz="4" w:space="0" w:color="auto"/>
              <w:bottom w:val="nil"/>
            </w:tcBorders>
          </w:tcPr>
          <w:p w14:paraId="7C509382" w14:textId="647E73FB" w:rsidR="005A7B4F" w:rsidRPr="00B05228" w:rsidRDefault="00B05228" w:rsidP="00B05228">
            <w:pPr>
              <w:pStyle w:val="Heading2"/>
              <w:outlineLvl w:val="1"/>
              <w:rPr>
                <w:color w:val="FFFFFF" w:themeColor="background1"/>
              </w:rPr>
            </w:pPr>
            <w:bookmarkStart w:id="21" w:name="_Toc244791218"/>
            <w:r w:rsidRPr="00B05228">
              <w:rPr>
                <w:color w:val="FFFFFF" w:themeColor="background1"/>
              </w:rPr>
              <w:t>Mikhail Golovnya - Minitab</w:t>
            </w:r>
            <w:bookmarkEnd w:id="21"/>
          </w:p>
          <w:p w14:paraId="29B25A74" w14:textId="07BDB708" w:rsidR="005A7B4F" w:rsidRPr="005A7B4F" w:rsidRDefault="005A7B4F" w:rsidP="005A7B4F">
            <w:pPr>
              <w:spacing w:after="0" w:line="240" w:lineRule="auto"/>
              <w:jc w:val="center"/>
              <w:rPr>
                <w:rFonts w:ascii="Times New Roman" w:hAnsi="Times New Roman" w:cs="Times New Roman"/>
                <w:b/>
                <w:bCs/>
                <w:sz w:val="28"/>
                <w:szCs w:val="28"/>
              </w:rPr>
            </w:pPr>
            <w:r w:rsidRPr="005A7B4F">
              <w:rPr>
                <w:rFonts w:ascii="Times New Roman" w:hAnsi="Times New Roman" w:cs="Times New Roman"/>
                <w:b/>
                <w:bCs/>
                <w:sz w:val="28"/>
                <w:szCs w:val="28"/>
              </w:rPr>
              <w:t>Mikhail Golovnya</w:t>
            </w:r>
          </w:p>
          <w:p w14:paraId="3A44CF69" w14:textId="2EB1F28F" w:rsidR="005A7B4F" w:rsidRDefault="005A7B4F" w:rsidP="005A7B4F">
            <w:pPr>
              <w:spacing w:after="0" w:line="240" w:lineRule="auto"/>
              <w:jc w:val="center"/>
              <w:rPr>
                <w:rFonts w:ascii="Times New Roman" w:hAnsi="Times New Roman" w:cs="Times New Roman"/>
                <w:b/>
                <w:bCs/>
                <w:sz w:val="28"/>
                <w:szCs w:val="28"/>
              </w:rPr>
            </w:pPr>
            <w:r w:rsidRPr="005A7B4F">
              <w:rPr>
                <w:rFonts w:ascii="Times New Roman" w:hAnsi="Times New Roman" w:cs="Times New Roman"/>
                <w:b/>
                <w:bCs/>
                <w:sz w:val="28"/>
                <w:szCs w:val="28"/>
              </w:rPr>
              <w:t>Senior Advisory Data Scientist – Minitab</w:t>
            </w:r>
          </w:p>
          <w:p w14:paraId="7BB326D8" w14:textId="77777777" w:rsidR="005A7B4F" w:rsidRPr="005A7B4F" w:rsidRDefault="005A7B4F" w:rsidP="005A7B4F">
            <w:pPr>
              <w:spacing w:after="0" w:line="240" w:lineRule="auto"/>
              <w:jc w:val="center"/>
              <w:rPr>
                <w:rFonts w:ascii="Times New Roman" w:hAnsi="Times New Roman" w:cs="Times New Roman"/>
                <w:b/>
                <w:bCs/>
                <w:sz w:val="28"/>
                <w:szCs w:val="28"/>
              </w:rPr>
            </w:pPr>
          </w:p>
          <w:p w14:paraId="74D66270" w14:textId="77777777" w:rsidR="005A7B4F" w:rsidRPr="00060FC3" w:rsidRDefault="005A7B4F" w:rsidP="005A7B4F">
            <w:pPr>
              <w:spacing w:line="240" w:lineRule="auto"/>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‘Demystifying AI: Behind Smoke and Mirrors’</w:t>
            </w:r>
          </w:p>
          <w:p w14:paraId="58A88D05" w14:textId="44F962E2" w:rsidR="005A7B4F" w:rsidRPr="00395951" w:rsidRDefault="00E64999" w:rsidP="003C6A6F">
            <w:pPr>
              <w:spacing w:after="0" w:line="240" w:lineRule="auto"/>
              <w:jc w:val="center"/>
              <w:rPr>
                <w:rFonts w:ascii="Times New Roman" w:hAnsi="Times New Roman" w:cs="Times New Roman"/>
                <w:i/>
                <w:iCs/>
              </w:rPr>
            </w:pPr>
            <w:hyperlink r:id="rId45" w:history="1">
              <w:r w:rsidR="005A7B4F" w:rsidRPr="005A7B4F">
                <w:rPr>
                  <w:rStyle w:val="Hyperlink"/>
                  <w:sz w:val="24"/>
                  <w:szCs w:val="24"/>
                </w:rPr>
                <w:t>Mikhail Golovnya | LinkedIn</w:t>
              </w:r>
            </w:hyperlink>
          </w:p>
        </w:tc>
        <w:tc>
          <w:tcPr>
            <w:tcW w:w="2412" w:type="dxa"/>
            <w:tcBorders>
              <w:top w:val="single" w:sz="4" w:space="0" w:color="auto"/>
              <w:bottom w:val="nil"/>
            </w:tcBorders>
            <w:vAlign w:val="center"/>
          </w:tcPr>
          <w:p w14:paraId="5536E8FC" w14:textId="3D7A6A12" w:rsidR="005A7B4F" w:rsidRPr="00395951" w:rsidRDefault="00FB6335" w:rsidP="00C14950">
            <w:pPr>
              <w:spacing w:after="0" w:line="240" w:lineRule="auto"/>
              <w:jc w:val="center"/>
              <w:rPr>
                <w:rFonts w:ascii="Times New Roman" w:hAnsi="Times New Roman" w:cs="Times New Roman"/>
              </w:rPr>
            </w:pPr>
            <w:r>
              <w:rPr>
                <w:rFonts w:ascii="Times New Roman" w:hAnsi="Times New Roman" w:cs="Times New Roman"/>
              </w:rPr>
              <w:t xml:space="preserve">              </w:t>
            </w:r>
            <w:r w:rsidR="005A7B4F">
              <w:rPr>
                <w:noProof/>
              </w:rPr>
              <w:drawing>
                <wp:inline distT="0" distB="0" distL="0" distR="0" wp14:anchorId="734908BC" wp14:editId="3781FCB7">
                  <wp:extent cx="1219200" cy="1219200"/>
                  <wp:effectExtent l="0" t="0" r="0" b="0"/>
                  <wp:docPr id="26" name="Picture 26" descr="Black and white photo of person wearing collared shirt with boutonni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ack and white photo of person wearing collared shirt with boutonnier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r>
      <w:tr w:rsidR="005A7B4F" w:rsidRPr="00395951" w14:paraId="20C5C8AF" w14:textId="77777777" w:rsidTr="005A7B4F">
        <w:trPr>
          <w:trHeight w:val="4077"/>
        </w:trPr>
        <w:tc>
          <w:tcPr>
            <w:tcW w:w="9080" w:type="dxa"/>
            <w:gridSpan w:val="2"/>
            <w:tcBorders>
              <w:top w:val="nil"/>
              <w:bottom w:val="single" w:sz="4" w:space="0" w:color="auto"/>
            </w:tcBorders>
          </w:tcPr>
          <w:p w14:paraId="7835952E" w14:textId="77777777" w:rsidR="005A7B4F" w:rsidRPr="005A7B4F" w:rsidRDefault="005A7B4F" w:rsidP="005A7B4F">
            <w:pPr>
              <w:spacing w:before="120" w:after="120" w:line="240" w:lineRule="auto"/>
              <w:jc w:val="both"/>
              <w:rPr>
                <w:rFonts w:ascii="Times New Roman" w:eastAsia="Times New Roman" w:hAnsi="Times New Roman" w:cs="Times New Roman"/>
                <w:color w:val="auto"/>
              </w:rPr>
            </w:pPr>
            <w:r w:rsidRPr="005A7B4F">
              <w:rPr>
                <w:rFonts w:ascii="Times New Roman" w:eastAsia="Times New Roman" w:hAnsi="Times New Roman" w:cs="Times New Roman"/>
                <w:b/>
                <w:bCs/>
                <w:color w:val="auto"/>
              </w:rPr>
              <w:t>Mikhail Golovnya is a Senior Advisory Data Scientist at Minitab</w:t>
            </w:r>
            <w:r w:rsidRPr="005A7B4F">
              <w:rPr>
                <w:rFonts w:ascii="Times New Roman" w:eastAsia="Times New Roman" w:hAnsi="Times New Roman" w:cs="Times New Roman"/>
                <w:color w:val="auto"/>
              </w:rPr>
              <w:t>, where he focuses on the development and application of advanced machine learning algorithms, predictive analytics, and automated modeling technologies. He has approximately 20 years of experience prototyping machine learning algorithms and developing automated modeling approaches.</w:t>
            </w:r>
          </w:p>
          <w:p w14:paraId="00973547" w14:textId="3F557833" w:rsidR="005A7B4F" w:rsidRPr="005A7B4F" w:rsidRDefault="005A7B4F" w:rsidP="005A7B4F">
            <w:pPr>
              <w:spacing w:before="120" w:after="120" w:line="240" w:lineRule="auto"/>
              <w:jc w:val="both"/>
              <w:rPr>
                <w:rFonts w:ascii="Times New Roman" w:eastAsia="Times New Roman" w:hAnsi="Times New Roman" w:cs="Times New Roman"/>
                <w:color w:val="auto"/>
              </w:rPr>
            </w:pPr>
            <w:r w:rsidRPr="005A7B4F">
              <w:rPr>
                <w:rFonts w:ascii="Times New Roman" w:eastAsia="Times New Roman" w:hAnsi="Times New Roman" w:cs="Times New Roman"/>
                <w:color w:val="auto"/>
              </w:rPr>
              <w:t xml:space="preserve">Mikhail has been a major contributor to Minitab's efforts to advance machine learning technology, particularly the development and improvement of algorithms that make predictive analytics more accessible and practical for organizations. His work emphasizes the integration of statistical methods, machine learning, and automation to help organizations extract meaningful insights from complex data and make more informed decisions. </w:t>
            </w:r>
            <w:r w:rsidR="00FB6335">
              <w:rPr>
                <w:rFonts w:ascii="Times New Roman" w:eastAsia="Times New Roman" w:hAnsi="Times New Roman" w:cs="Times New Roman"/>
                <w:color w:val="auto"/>
              </w:rPr>
              <w:t xml:space="preserve"> He holds three Master degrees from Univ. of Central Florida M.S. Statistical Computing, M.A. Religion Biola Univ., and M.S. Aeronautical Control Systems Kharkov State Polytechnic Univ.</w:t>
            </w:r>
            <w:r w:rsidR="007A051C">
              <w:rPr>
                <w:rFonts w:ascii="Times New Roman" w:eastAsia="Times New Roman" w:hAnsi="Times New Roman" w:cs="Times New Roman"/>
                <w:color w:val="auto"/>
              </w:rPr>
              <w:t xml:space="preserve">  </w:t>
            </w:r>
            <w:r w:rsidRPr="005A7B4F">
              <w:rPr>
                <w:rFonts w:ascii="Times New Roman" w:eastAsia="Times New Roman" w:hAnsi="Times New Roman" w:cs="Times New Roman"/>
                <w:color w:val="auto"/>
              </w:rPr>
              <w:t xml:space="preserve">Mikhail </w:t>
            </w:r>
            <w:r w:rsidR="003C6A6F">
              <w:rPr>
                <w:rFonts w:ascii="Times New Roman" w:eastAsia="Times New Roman" w:hAnsi="Times New Roman" w:cs="Times New Roman"/>
                <w:color w:val="auto"/>
              </w:rPr>
              <w:t>represents</w:t>
            </w:r>
            <w:r w:rsidRPr="005A7B4F">
              <w:rPr>
                <w:rFonts w:ascii="Times New Roman" w:eastAsia="Times New Roman" w:hAnsi="Times New Roman" w:cs="Times New Roman"/>
                <w:color w:val="auto"/>
              </w:rPr>
              <w:t xml:space="preserve"> Minitab at industry events discussing </w:t>
            </w:r>
            <w:r w:rsidR="003C6A6F">
              <w:rPr>
                <w:rFonts w:ascii="Times New Roman" w:eastAsia="Times New Roman" w:hAnsi="Times New Roman" w:cs="Times New Roman"/>
                <w:color w:val="auto"/>
              </w:rPr>
              <w:t>AI</w:t>
            </w:r>
            <w:r w:rsidRPr="005A7B4F">
              <w:rPr>
                <w:rFonts w:ascii="Times New Roman" w:eastAsia="Times New Roman" w:hAnsi="Times New Roman" w:cs="Times New Roman"/>
                <w:color w:val="auto"/>
              </w:rPr>
              <w:t xml:space="preserve">, the evolution of data analytics, and the importance of explainable and statistically grounded AI. </w:t>
            </w:r>
          </w:p>
          <w:p w14:paraId="210A3CA8" w14:textId="08AD8BCA" w:rsidR="005A7B4F" w:rsidRPr="006E1586" w:rsidRDefault="005A7B4F" w:rsidP="007A051C">
            <w:pPr>
              <w:spacing w:before="120" w:after="0" w:line="240" w:lineRule="auto"/>
              <w:jc w:val="both"/>
              <w:rPr>
                <w:rFonts w:ascii="Times New Roman" w:eastAsia="Times New Roman" w:hAnsi="Times New Roman" w:cs="Times New Roman"/>
                <w:color w:val="auto"/>
                <w:sz w:val="24"/>
                <w:szCs w:val="24"/>
              </w:rPr>
            </w:pPr>
            <w:r w:rsidRPr="005A7B4F">
              <w:rPr>
                <w:rFonts w:ascii="Times New Roman" w:eastAsia="Times New Roman" w:hAnsi="Times New Roman" w:cs="Times New Roman"/>
                <w:color w:val="auto"/>
              </w:rPr>
              <w:t>Mikhail's expertise in machine learning algorithms, automated modeling, and applied AI provides valuable perspective on using advanced analytics to uncover patterns, improve decision-making, and identify opportunities for process improvement in manufacturing.</w:t>
            </w:r>
          </w:p>
        </w:tc>
      </w:tr>
      <w:tr w:rsidR="007A051C" w:rsidRPr="00395951" w14:paraId="0E7A18D7" w14:textId="77777777" w:rsidTr="00C14950">
        <w:trPr>
          <w:trHeight w:val="1343"/>
        </w:trPr>
        <w:tc>
          <w:tcPr>
            <w:tcW w:w="6668" w:type="dxa"/>
            <w:tcBorders>
              <w:top w:val="single" w:sz="4" w:space="0" w:color="auto"/>
              <w:left w:val="single" w:sz="4" w:space="0" w:color="auto"/>
              <w:bottom w:val="nil"/>
              <w:right w:val="nil"/>
            </w:tcBorders>
          </w:tcPr>
          <w:p w14:paraId="20C5905C" w14:textId="60D5AFF9" w:rsidR="007A051C" w:rsidRPr="00B05228" w:rsidRDefault="00B05228" w:rsidP="00B05228">
            <w:pPr>
              <w:pStyle w:val="Heading2"/>
              <w:outlineLvl w:val="1"/>
              <w:rPr>
                <w:color w:val="FFFFFF" w:themeColor="background1"/>
              </w:rPr>
            </w:pPr>
            <w:bookmarkStart w:id="22" w:name="_Toc244791219"/>
            <w:r w:rsidRPr="00B05228">
              <w:rPr>
                <w:color w:val="FFFFFF" w:themeColor="background1"/>
              </w:rPr>
              <w:t>Michael Malmberg - Hexion</w:t>
            </w:r>
            <w:bookmarkEnd w:id="22"/>
          </w:p>
          <w:p w14:paraId="0A814282" w14:textId="279BD84C" w:rsidR="00FB6335" w:rsidRPr="00087C37" w:rsidRDefault="00FB6335" w:rsidP="00C149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Michael Malmberg</w:t>
            </w:r>
          </w:p>
          <w:p w14:paraId="3FBE74A1" w14:textId="5A914D36" w:rsidR="00FB6335" w:rsidRDefault="00FB6335" w:rsidP="00C14950">
            <w:pPr>
              <w:spacing w:after="0" w:line="240" w:lineRule="auto"/>
              <w:jc w:val="center"/>
              <w:rPr>
                <w:rFonts w:ascii="Times New Roman" w:eastAsia="Times New Roman" w:hAnsi="Times New Roman" w:cs="Times New Roman"/>
                <w:b/>
                <w:bCs/>
                <w:color w:val="auto"/>
                <w:sz w:val="28"/>
                <w:szCs w:val="28"/>
              </w:rPr>
            </w:pPr>
            <w:r w:rsidRPr="00FB6335">
              <w:rPr>
                <w:rFonts w:ascii="Times New Roman" w:eastAsia="Times New Roman" w:hAnsi="Times New Roman" w:cs="Times New Roman"/>
                <w:b/>
                <w:bCs/>
                <w:color w:val="auto"/>
                <w:sz w:val="28"/>
                <w:szCs w:val="28"/>
              </w:rPr>
              <w:t xml:space="preserve">Sr Director </w:t>
            </w:r>
            <w:r>
              <w:rPr>
                <w:rFonts w:ascii="Times New Roman" w:eastAsia="Times New Roman" w:hAnsi="Times New Roman" w:cs="Times New Roman"/>
                <w:b/>
                <w:bCs/>
                <w:color w:val="auto"/>
                <w:sz w:val="28"/>
                <w:szCs w:val="28"/>
              </w:rPr>
              <w:t xml:space="preserve">- </w:t>
            </w:r>
            <w:r w:rsidRPr="00FB6335">
              <w:rPr>
                <w:rFonts w:ascii="Times New Roman" w:eastAsia="Times New Roman" w:hAnsi="Times New Roman" w:cs="Times New Roman"/>
                <w:b/>
                <w:bCs/>
                <w:color w:val="auto"/>
                <w:sz w:val="28"/>
                <w:szCs w:val="28"/>
              </w:rPr>
              <w:t>Global Sales and Commercial Solutions</w:t>
            </w:r>
          </w:p>
          <w:p w14:paraId="298F9FCB" w14:textId="61E8EC4F" w:rsidR="00FB6335" w:rsidRDefault="00FB6335" w:rsidP="00C14950">
            <w:pPr>
              <w:spacing w:after="0" w:line="240" w:lineRule="auto"/>
              <w:jc w:val="center"/>
              <w:rPr>
                <w:rFonts w:ascii="Times New Roman" w:eastAsia="Times New Roman" w:hAnsi="Times New Roman" w:cs="Times New Roman"/>
                <w:b/>
                <w:bCs/>
                <w:color w:val="auto"/>
                <w:sz w:val="28"/>
                <w:szCs w:val="28"/>
              </w:rPr>
            </w:pPr>
            <w:r w:rsidRPr="00FB6335">
              <w:rPr>
                <w:rFonts w:ascii="Times New Roman" w:eastAsia="Times New Roman" w:hAnsi="Times New Roman" w:cs="Times New Roman"/>
                <w:b/>
                <w:bCs/>
                <w:color w:val="auto"/>
                <w:sz w:val="28"/>
                <w:szCs w:val="28"/>
              </w:rPr>
              <w:t>Hexion Inc.</w:t>
            </w:r>
          </w:p>
          <w:p w14:paraId="50445537" w14:textId="77777777" w:rsidR="00FB6335" w:rsidRPr="00BF29DF" w:rsidRDefault="00FB6335" w:rsidP="00C14950">
            <w:pPr>
              <w:spacing w:after="0" w:line="240" w:lineRule="auto"/>
              <w:jc w:val="center"/>
              <w:rPr>
                <w:rFonts w:ascii="Times New Roman" w:hAnsi="Times New Roman" w:cs="Times New Roman"/>
                <w:b/>
                <w:bCs/>
                <w:sz w:val="24"/>
                <w:szCs w:val="24"/>
              </w:rPr>
            </w:pPr>
          </w:p>
          <w:p w14:paraId="05F207EA" w14:textId="7626D280" w:rsidR="00FB6335" w:rsidRPr="00060FC3" w:rsidRDefault="00FB6335" w:rsidP="00C14950">
            <w:pPr>
              <w:spacing w:after="0" w:line="240" w:lineRule="auto"/>
              <w:jc w:val="center"/>
              <w:rPr>
                <w:rFonts w:ascii="Times New Roman" w:hAnsi="Times New Roman" w:cs="Times New Roman"/>
                <w:b/>
                <w:bCs/>
                <w:i/>
                <w:iCs/>
                <w:sz w:val="26"/>
                <w:szCs w:val="26"/>
              </w:rPr>
            </w:pPr>
            <w:r w:rsidRPr="00060FC3">
              <w:rPr>
                <w:rFonts w:ascii="Times New Roman" w:hAnsi="Times New Roman" w:cs="Times New Roman"/>
                <w:b/>
                <w:bCs/>
                <w:i/>
                <w:iCs/>
                <w:sz w:val="26"/>
                <w:szCs w:val="26"/>
              </w:rPr>
              <w:t xml:space="preserve">‘Hexion x </w:t>
            </w:r>
            <w:proofErr w:type="spellStart"/>
            <w:r w:rsidRPr="00060FC3">
              <w:rPr>
                <w:rFonts w:ascii="Times New Roman" w:hAnsi="Times New Roman" w:cs="Times New Roman"/>
                <w:b/>
                <w:bCs/>
                <w:i/>
                <w:iCs/>
                <w:sz w:val="26"/>
                <w:szCs w:val="26"/>
              </w:rPr>
              <w:t>Smartech</w:t>
            </w:r>
            <w:proofErr w:type="spellEnd"/>
            <w:r w:rsidRPr="00060FC3">
              <w:rPr>
                <w:rFonts w:ascii="Times New Roman" w:hAnsi="Times New Roman" w:cs="Times New Roman"/>
                <w:b/>
                <w:bCs/>
                <w:i/>
                <w:iCs/>
                <w:sz w:val="26"/>
                <w:szCs w:val="26"/>
              </w:rPr>
              <w:t xml:space="preserve"> – Advanced Systems to Significantly Lower Costs in the Current Tough Market’</w:t>
            </w:r>
          </w:p>
          <w:p w14:paraId="31265554" w14:textId="77777777" w:rsidR="00FB6335" w:rsidRPr="00B05228" w:rsidRDefault="00FB6335" w:rsidP="00C14950">
            <w:pPr>
              <w:spacing w:after="0" w:line="240" w:lineRule="auto"/>
              <w:jc w:val="center"/>
              <w:rPr>
                <w:rFonts w:ascii="Times New Roman" w:hAnsi="Times New Roman" w:cs="Times New Roman"/>
                <w:b/>
                <w:bCs/>
                <w:i/>
                <w:iCs/>
                <w:sz w:val="12"/>
                <w:szCs w:val="12"/>
              </w:rPr>
            </w:pPr>
          </w:p>
          <w:p w14:paraId="26A44FA2" w14:textId="6DFBBE2D" w:rsidR="00FB6335" w:rsidRPr="00FB6335" w:rsidRDefault="00E64999" w:rsidP="00FB6335">
            <w:pPr>
              <w:spacing w:after="0" w:line="240" w:lineRule="auto"/>
              <w:jc w:val="center"/>
              <w:rPr>
                <w:rFonts w:ascii="Times New Roman" w:hAnsi="Times New Roman" w:cs="Times New Roman"/>
                <w:b/>
                <w:bCs/>
                <w:sz w:val="24"/>
                <w:szCs w:val="24"/>
              </w:rPr>
            </w:pPr>
            <w:hyperlink r:id="rId47" w:history="1">
              <w:r w:rsidR="00FB6335" w:rsidRPr="00FB6335">
                <w:rPr>
                  <w:rStyle w:val="Hyperlink"/>
                  <w:rFonts w:ascii="Times New Roman" w:hAnsi="Times New Roman" w:cs="Times New Roman"/>
                  <w:sz w:val="24"/>
                  <w:szCs w:val="24"/>
                </w:rPr>
                <w:t>Michael Malmberg | LinkedIn</w:t>
              </w:r>
            </w:hyperlink>
          </w:p>
        </w:tc>
        <w:tc>
          <w:tcPr>
            <w:tcW w:w="2412" w:type="dxa"/>
            <w:tcBorders>
              <w:top w:val="single" w:sz="4" w:space="0" w:color="auto"/>
              <w:left w:val="nil"/>
              <w:bottom w:val="nil"/>
              <w:right w:val="single" w:sz="4" w:space="0" w:color="auto"/>
            </w:tcBorders>
            <w:vAlign w:val="center"/>
          </w:tcPr>
          <w:p w14:paraId="0A0C1FA3" w14:textId="72F1401D" w:rsidR="00FB6335" w:rsidRDefault="00FB6335" w:rsidP="00B05228">
            <w:pPr>
              <w:spacing w:after="0" w:line="240" w:lineRule="auto"/>
              <w:rPr>
                <w:rFonts w:ascii="Times New Roman" w:hAnsi="Times New Roman" w:cs="Times New Roman"/>
              </w:rPr>
            </w:pPr>
            <w:r>
              <w:rPr>
                <w:rFonts w:ascii="Times New Roman" w:hAnsi="Times New Roman" w:cs="Times New Roman"/>
              </w:rPr>
              <w:t xml:space="preserve">  </w:t>
            </w:r>
          </w:p>
          <w:p w14:paraId="088FC4B5" w14:textId="5B298C5E" w:rsidR="00FB6335" w:rsidRPr="00395951" w:rsidRDefault="00FB6335" w:rsidP="00C14950">
            <w:pPr>
              <w:spacing w:after="0" w:line="240" w:lineRule="auto"/>
              <w:jc w:val="center"/>
              <w:rPr>
                <w:rFonts w:ascii="Times New Roman" w:hAnsi="Times New Roman" w:cs="Times New Roman"/>
              </w:rPr>
            </w:pPr>
            <w:r>
              <w:rPr>
                <w:rFonts w:ascii="Times New Roman" w:hAnsi="Times New Roman" w:cs="Times New Roman"/>
              </w:rPr>
              <w:t xml:space="preserve">      </w:t>
            </w:r>
            <w:r>
              <w:rPr>
                <w:noProof/>
              </w:rPr>
              <w:drawing>
                <wp:inline distT="0" distB="0" distL="0" distR="0" wp14:anchorId="1E379D0D" wp14:editId="6F1D607A">
                  <wp:extent cx="1154060" cy="1470660"/>
                  <wp:effectExtent l="0" t="0" r="8255" b="0"/>
                  <wp:docPr id="28" name="Picture 28" descr="Black and white headshot of person with a circle around their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lack and white headshot of person with a circle around their hea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55906" cy="1473013"/>
                          </a:xfrm>
                          <a:prstGeom prst="rect">
                            <a:avLst/>
                          </a:prstGeom>
                          <a:noFill/>
                          <a:ln>
                            <a:noFill/>
                          </a:ln>
                        </pic:spPr>
                      </pic:pic>
                    </a:graphicData>
                  </a:graphic>
                </wp:inline>
              </w:drawing>
            </w:r>
          </w:p>
        </w:tc>
      </w:tr>
      <w:tr w:rsidR="00FB6335" w:rsidRPr="00FB6335" w14:paraId="2D62A695" w14:textId="77777777" w:rsidTr="00FB6335">
        <w:trPr>
          <w:trHeight w:val="450"/>
        </w:trPr>
        <w:tc>
          <w:tcPr>
            <w:tcW w:w="9080" w:type="dxa"/>
            <w:gridSpan w:val="2"/>
            <w:tcBorders>
              <w:top w:val="nil"/>
              <w:left w:val="single" w:sz="4" w:space="0" w:color="auto"/>
              <w:bottom w:val="single" w:sz="4" w:space="0" w:color="auto"/>
              <w:right w:val="single" w:sz="4" w:space="0" w:color="auto"/>
            </w:tcBorders>
          </w:tcPr>
          <w:p w14:paraId="2CE9ADEE" w14:textId="5094090E" w:rsidR="00FB6335" w:rsidRPr="00FB6335" w:rsidRDefault="00FB6335" w:rsidP="00FB6335">
            <w:pPr>
              <w:pStyle w:val="NormalWeb"/>
              <w:spacing w:before="120" w:beforeAutospacing="0" w:after="120" w:afterAutospacing="0"/>
              <w:jc w:val="both"/>
              <w:rPr>
                <w:sz w:val="22"/>
                <w:szCs w:val="22"/>
              </w:rPr>
            </w:pPr>
            <w:r w:rsidRPr="00FB6335">
              <w:rPr>
                <w:sz w:val="22"/>
                <w:szCs w:val="22"/>
              </w:rPr>
              <w:t xml:space="preserve">He brings more than 20 years of experience with Hexion and extensive knowledge of wood adhesives, resin technologies, and engineered wood products manufacturing.  Throughout his career, Michael has worked closely with wood panel manufacturers to address manufacturing challenges and improve resin application, product performance, and process efficiency. </w:t>
            </w:r>
            <w:r w:rsidRPr="00C62B72">
              <w:rPr>
                <w:b/>
                <w:bCs/>
                <w:sz w:val="22"/>
                <w:szCs w:val="22"/>
              </w:rPr>
              <w:t>He leads</w:t>
            </w:r>
            <w:r w:rsidRPr="00FB6335">
              <w:rPr>
                <w:sz w:val="22"/>
                <w:szCs w:val="22"/>
              </w:rPr>
              <w:t xml:space="preserve"> </w:t>
            </w:r>
            <w:r w:rsidRPr="00C62B72">
              <w:rPr>
                <w:b/>
                <w:bCs/>
                <w:sz w:val="22"/>
                <w:szCs w:val="22"/>
              </w:rPr>
              <w:t xml:space="preserve">Hexion's </w:t>
            </w:r>
            <w:proofErr w:type="spellStart"/>
            <w:r w:rsidRPr="00C62B72">
              <w:rPr>
                <w:b/>
                <w:bCs/>
                <w:sz w:val="22"/>
                <w:szCs w:val="22"/>
              </w:rPr>
              <w:t>SmartSystems</w:t>
            </w:r>
            <w:proofErr w:type="spellEnd"/>
            <w:r w:rsidRPr="00FB6335">
              <w:rPr>
                <w:sz w:val="22"/>
                <w:szCs w:val="22"/>
              </w:rPr>
              <w:t xml:space="preserve"> product line, which focuses on improving resin and wax application in wood panel manufacturing to enhance product quality and operational efficiency.</w:t>
            </w:r>
          </w:p>
          <w:p w14:paraId="34E41767" w14:textId="27271BF2" w:rsidR="00FB6335" w:rsidRPr="00FB6335" w:rsidRDefault="00FB6335" w:rsidP="003C6A6F">
            <w:pPr>
              <w:pStyle w:val="NormalWeb"/>
              <w:spacing w:before="120" w:beforeAutospacing="0" w:after="0" w:afterAutospacing="0"/>
              <w:jc w:val="both"/>
              <w:rPr>
                <w:sz w:val="22"/>
                <w:szCs w:val="22"/>
              </w:rPr>
            </w:pPr>
            <w:r w:rsidRPr="00FB6335">
              <w:rPr>
                <w:sz w:val="22"/>
                <w:szCs w:val="22"/>
              </w:rPr>
              <w:t xml:space="preserve">Michael's technical background includes research on polymer and wood adhesion. He </w:t>
            </w:r>
            <w:r w:rsidR="003C6A6F">
              <w:rPr>
                <w:sz w:val="22"/>
                <w:szCs w:val="22"/>
              </w:rPr>
              <w:t>has a M.S. degree in Wood Science from</w:t>
            </w:r>
            <w:r w:rsidRPr="00FB6335">
              <w:rPr>
                <w:sz w:val="22"/>
                <w:szCs w:val="22"/>
              </w:rPr>
              <w:t xml:space="preserve"> Virginia Tech</w:t>
            </w:r>
            <w:r w:rsidR="003C6A6F">
              <w:rPr>
                <w:sz w:val="22"/>
                <w:szCs w:val="22"/>
              </w:rPr>
              <w:t xml:space="preserve"> and B.S. degree in Wood Science from Michigan Technology University. H</w:t>
            </w:r>
            <w:r w:rsidRPr="00FB6335">
              <w:rPr>
                <w:sz w:val="22"/>
                <w:szCs w:val="22"/>
              </w:rPr>
              <w:t xml:space="preserve">is graduate research examined species dependence in </w:t>
            </w:r>
            <w:proofErr w:type="spellStart"/>
            <w:r w:rsidRPr="00FB6335">
              <w:rPr>
                <w:sz w:val="22"/>
                <w:szCs w:val="22"/>
              </w:rPr>
              <w:t>pMDI</w:t>
            </w:r>
            <w:proofErr w:type="spellEnd"/>
            <w:r w:rsidRPr="00FB6335">
              <w:rPr>
                <w:sz w:val="22"/>
                <w:szCs w:val="22"/>
              </w:rPr>
              <w:t>/wood adhesion. His combination of technical knowledge and industry experience provides a practical perspective on the role of adhesive chemistry and application technology in advancing OSB manufacturing.</w:t>
            </w:r>
          </w:p>
        </w:tc>
      </w:tr>
      <w:tr w:rsidR="007A051C" w:rsidRPr="00395951" w14:paraId="52DD7A8B" w14:textId="77777777" w:rsidTr="00C14950">
        <w:trPr>
          <w:trHeight w:val="1074"/>
        </w:trPr>
        <w:tc>
          <w:tcPr>
            <w:tcW w:w="6668" w:type="dxa"/>
            <w:tcBorders>
              <w:top w:val="single" w:sz="4" w:space="0" w:color="auto"/>
              <w:bottom w:val="nil"/>
            </w:tcBorders>
          </w:tcPr>
          <w:p w14:paraId="54A129C0" w14:textId="345F4BBA" w:rsidR="007A051C" w:rsidRPr="00B05228" w:rsidRDefault="00B05228" w:rsidP="00B05228">
            <w:pPr>
              <w:pStyle w:val="Heading2"/>
              <w:outlineLvl w:val="1"/>
              <w:rPr>
                <w:color w:val="FFFFFF" w:themeColor="background1"/>
              </w:rPr>
            </w:pPr>
            <w:bookmarkStart w:id="23" w:name="_Toc244791220"/>
            <w:r w:rsidRPr="00B05228">
              <w:rPr>
                <w:color w:val="FFFFFF" w:themeColor="background1"/>
              </w:rPr>
              <w:lastRenderedPageBreak/>
              <w:t>Daniel Fortune - Hexion</w:t>
            </w:r>
            <w:bookmarkEnd w:id="23"/>
          </w:p>
          <w:p w14:paraId="42DABF44" w14:textId="660122CE" w:rsidR="007A051C" w:rsidRDefault="007A051C" w:rsidP="007A051C">
            <w:pPr>
              <w:spacing w:after="0"/>
              <w:jc w:val="center"/>
              <w:rPr>
                <w:rFonts w:ascii="Times New Roman" w:hAnsi="Times New Roman" w:cs="Times New Roman"/>
                <w:b/>
                <w:bCs/>
                <w:sz w:val="28"/>
                <w:szCs w:val="28"/>
              </w:rPr>
            </w:pPr>
            <w:r w:rsidRPr="007A051C">
              <w:rPr>
                <w:rFonts w:ascii="Times New Roman" w:hAnsi="Times New Roman" w:cs="Times New Roman"/>
                <w:b/>
                <w:bCs/>
                <w:sz w:val="28"/>
                <w:szCs w:val="28"/>
              </w:rPr>
              <w:t>Daniel Fortune</w:t>
            </w:r>
          </w:p>
          <w:p w14:paraId="4679E4BB" w14:textId="71EA415F" w:rsidR="007A051C" w:rsidRPr="007A051C" w:rsidRDefault="007A051C" w:rsidP="007A051C">
            <w:pPr>
              <w:jc w:val="center"/>
              <w:rPr>
                <w:rFonts w:ascii="Times New Roman" w:hAnsi="Times New Roman" w:cs="Times New Roman"/>
                <w:b/>
                <w:bCs/>
                <w:sz w:val="28"/>
                <w:szCs w:val="28"/>
              </w:rPr>
            </w:pPr>
            <w:r w:rsidRPr="007A051C">
              <w:rPr>
                <w:rFonts w:ascii="Times New Roman" w:hAnsi="Times New Roman" w:cs="Times New Roman"/>
                <w:b/>
                <w:bCs/>
                <w:sz w:val="28"/>
                <w:szCs w:val="28"/>
              </w:rPr>
              <w:t>Manager of Global Growth Analytics - Hexion Inc.</w:t>
            </w:r>
          </w:p>
          <w:p w14:paraId="7ADA70F1" w14:textId="40A8E70D" w:rsidR="007A051C" w:rsidRPr="00060FC3" w:rsidRDefault="007A051C" w:rsidP="007A051C">
            <w:pPr>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‘Machine Learning for Identifying Sources of Variation in Continuous Processes’</w:t>
            </w:r>
          </w:p>
          <w:p w14:paraId="3AF6BBC9" w14:textId="326D0413" w:rsidR="007A051C" w:rsidRPr="007A051C" w:rsidRDefault="00E64999" w:rsidP="00C45B3D">
            <w:pPr>
              <w:spacing w:after="0" w:line="240" w:lineRule="auto"/>
              <w:jc w:val="center"/>
              <w:rPr>
                <w:rFonts w:ascii="Times New Roman" w:hAnsi="Times New Roman" w:cs="Times New Roman"/>
                <w:i/>
                <w:iCs/>
              </w:rPr>
            </w:pPr>
            <w:hyperlink r:id="rId49" w:history="1">
              <w:r w:rsidR="007A051C" w:rsidRPr="007A051C">
                <w:rPr>
                  <w:rStyle w:val="Hyperlink"/>
                  <w:rFonts w:ascii="Times New Roman" w:hAnsi="Times New Roman" w:cs="Times New Roman"/>
                  <w:sz w:val="24"/>
                  <w:szCs w:val="24"/>
                </w:rPr>
                <w:t>Dan Fortune | LinkedIn</w:t>
              </w:r>
            </w:hyperlink>
          </w:p>
        </w:tc>
        <w:tc>
          <w:tcPr>
            <w:tcW w:w="2412" w:type="dxa"/>
            <w:tcBorders>
              <w:top w:val="single" w:sz="4" w:space="0" w:color="auto"/>
              <w:bottom w:val="nil"/>
            </w:tcBorders>
            <w:vAlign w:val="center"/>
          </w:tcPr>
          <w:p w14:paraId="268EE46A" w14:textId="34AE4AEB" w:rsidR="007A051C" w:rsidRPr="00395951" w:rsidRDefault="007A051C" w:rsidP="00C14950">
            <w:pPr>
              <w:spacing w:after="0" w:line="240" w:lineRule="auto"/>
              <w:jc w:val="center"/>
              <w:rPr>
                <w:rFonts w:ascii="Times New Roman" w:hAnsi="Times New Roman" w:cs="Times New Roman"/>
              </w:rPr>
            </w:pPr>
            <w:r>
              <w:rPr>
                <w:rFonts w:ascii="Times New Roman" w:hAnsi="Times New Roman" w:cs="Times New Roman"/>
              </w:rPr>
              <w:t xml:space="preserve">        </w:t>
            </w:r>
            <w:r>
              <w:rPr>
                <w:noProof/>
              </w:rPr>
              <w:drawing>
                <wp:inline distT="0" distB="0" distL="0" distR="0" wp14:anchorId="1C7C2D94" wp14:editId="5DB4BFC2">
                  <wp:extent cx="1077989" cy="1341120"/>
                  <wp:effectExtent l="0" t="0" r="8255" b="0"/>
                  <wp:docPr id="32" name="Picture 32" descr="Black and white photo of person wearing glasses, tie, and ja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lack and white photo of person wearing glasses, tie, and jacket."/>
                          <pic:cNvPicPr>
                            <a:picLocks noChangeAspect="1" noChangeArrowheads="1"/>
                          </pic:cNvPicPr>
                        </pic:nvPicPr>
                        <pic:blipFill rotWithShape="1">
                          <a:blip r:embed="rId50">
                            <a:extLst>
                              <a:ext uri="{28A0092B-C50C-407E-A947-70E740481C1C}">
                                <a14:useLocalDpi xmlns:a14="http://schemas.microsoft.com/office/drawing/2010/main" val="0"/>
                              </a:ext>
                            </a:extLst>
                          </a:blip>
                          <a:srcRect l="7596" r="12024"/>
                          <a:stretch/>
                        </pic:blipFill>
                        <pic:spPr bwMode="auto">
                          <a:xfrm>
                            <a:off x="0" y="0"/>
                            <a:ext cx="1080436" cy="134416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7A051C" w:rsidRPr="006E1586" w14:paraId="731625FA" w14:textId="77777777" w:rsidTr="003C6A6F">
        <w:trPr>
          <w:trHeight w:val="3294"/>
        </w:trPr>
        <w:tc>
          <w:tcPr>
            <w:tcW w:w="9080" w:type="dxa"/>
            <w:gridSpan w:val="2"/>
            <w:tcBorders>
              <w:top w:val="nil"/>
              <w:bottom w:val="single" w:sz="4" w:space="0" w:color="auto"/>
            </w:tcBorders>
          </w:tcPr>
          <w:p w14:paraId="78862DF7" w14:textId="2EB10E8A" w:rsidR="007A051C" w:rsidRDefault="007A051C" w:rsidP="003C6A6F">
            <w:pPr>
              <w:spacing w:before="120" w:after="120" w:line="240" w:lineRule="auto"/>
              <w:jc w:val="both"/>
              <w:rPr>
                <w:rFonts w:ascii="Times New Roman" w:eastAsia="Times New Roman" w:hAnsi="Times New Roman" w:cs="Times New Roman"/>
                <w:color w:val="auto"/>
              </w:rPr>
            </w:pPr>
            <w:r w:rsidRPr="00C62B72">
              <w:rPr>
                <w:rFonts w:ascii="Times New Roman" w:eastAsia="Times New Roman" w:hAnsi="Times New Roman" w:cs="Times New Roman"/>
                <w:b/>
                <w:bCs/>
                <w:color w:val="auto"/>
              </w:rPr>
              <w:t>Daniel Fortune</w:t>
            </w:r>
            <w:r w:rsidRPr="007A051C">
              <w:rPr>
                <w:rFonts w:ascii="Times New Roman" w:eastAsia="Times New Roman" w:hAnsi="Times New Roman" w:cs="Times New Roman"/>
                <w:color w:val="auto"/>
              </w:rPr>
              <w:t xml:space="preserve"> serves as </w:t>
            </w:r>
            <w:r w:rsidRPr="00C62B72">
              <w:rPr>
                <w:rFonts w:ascii="Times New Roman" w:eastAsia="Times New Roman" w:hAnsi="Times New Roman" w:cs="Times New Roman"/>
                <w:b/>
                <w:bCs/>
                <w:color w:val="auto"/>
              </w:rPr>
              <w:t>Manager of Global Growth Analytics at Hexion Inc.,</w:t>
            </w:r>
            <w:r w:rsidRPr="007A051C">
              <w:rPr>
                <w:rFonts w:ascii="Times New Roman" w:eastAsia="Times New Roman" w:hAnsi="Times New Roman" w:cs="Times New Roman"/>
                <w:color w:val="auto"/>
              </w:rPr>
              <w:t xml:space="preserve"> where he applies data analytics to support business growth, market development, and strategic decision-making. His work combines analytical methods with business and technical knowledge to identify opportunities and support data-driven decisions across the organization. </w:t>
            </w:r>
            <w:r w:rsidR="003C6A6F">
              <w:rPr>
                <w:rFonts w:ascii="Times New Roman" w:eastAsia="Times New Roman" w:hAnsi="Times New Roman" w:cs="Times New Roman"/>
                <w:color w:val="auto"/>
              </w:rPr>
              <w:t xml:space="preserve"> He holds a M.S. degree in Quality, Reliability Engineering and Statistical Engineering from Arizona State University and a B.S. degree in Industrial Engineering from Tennessee Technology University.</w:t>
            </w:r>
          </w:p>
          <w:p w14:paraId="3F72A1EC" w14:textId="77777777" w:rsidR="007A051C" w:rsidRDefault="007A051C" w:rsidP="003C6A6F">
            <w:pPr>
              <w:spacing w:before="120" w:after="120" w:line="240" w:lineRule="auto"/>
              <w:jc w:val="both"/>
              <w:rPr>
                <w:rFonts w:ascii="Times New Roman" w:eastAsia="Times New Roman" w:hAnsi="Times New Roman" w:cs="Times New Roman"/>
                <w:color w:val="auto"/>
              </w:rPr>
            </w:pPr>
            <w:r w:rsidRPr="007A051C">
              <w:rPr>
                <w:rFonts w:ascii="Times New Roman" w:eastAsia="Times New Roman" w:hAnsi="Times New Roman" w:cs="Times New Roman"/>
                <w:color w:val="auto"/>
              </w:rPr>
              <w:t xml:space="preserve">Daniel has contributed to technical research involving agricultural applications of urea-formaldehyde and </w:t>
            </w:r>
            <w:proofErr w:type="spellStart"/>
            <w:r w:rsidRPr="007A051C">
              <w:rPr>
                <w:rFonts w:ascii="Times New Roman" w:eastAsia="Times New Roman" w:hAnsi="Times New Roman" w:cs="Times New Roman"/>
                <w:color w:val="auto"/>
              </w:rPr>
              <w:t>triazone</w:t>
            </w:r>
            <w:proofErr w:type="spellEnd"/>
            <w:r w:rsidRPr="007A051C">
              <w:rPr>
                <w:rFonts w:ascii="Times New Roman" w:eastAsia="Times New Roman" w:hAnsi="Times New Roman" w:cs="Times New Roman"/>
                <w:color w:val="auto"/>
              </w:rPr>
              <w:t>-based fertilizers. He was a co-author of a 2020 peer-reviewed study evaluating foliar applications of urea and urea-formaldehyde/</w:t>
            </w:r>
            <w:proofErr w:type="spellStart"/>
            <w:r w:rsidRPr="007A051C">
              <w:rPr>
                <w:rFonts w:ascii="Times New Roman" w:eastAsia="Times New Roman" w:hAnsi="Times New Roman" w:cs="Times New Roman"/>
                <w:color w:val="auto"/>
              </w:rPr>
              <w:t>triazone</w:t>
            </w:r>
            <w:proofErr w:type="spellEnd"/>
            <w:r w:rsidRPr="007A051C">
              <w:rPr>
                <w:rFonts w:ascii="Times New Roman" w:eastAsia="Times New Roman" w:hAnsi="Times New Roman" w:cs="Times New Roman"/>
                <w:color w:val="auto"/>
              </w:rPr>
              <w:t xml:space="preserve"> products in soybean and corn production. This work illustrates his involvement in applying analytical and technical approaches to product performance and market opportunities. </w:t>
            </w:r>
          </w:p>
          <w:p w14:paraId="72E26A55" w14:textId="32415902" w:rsidR="007A051C" w:rsidRPr="006E1586" w:rsidRDefault="007A051C" w:rsidP="003C6A6F">
            <w:pPr>
              <w:spacing w:before="120" w:after="120" w:line="240" w:lineRule="auto"/>
              <w:jc w:val="both"/>
              <w:rPr>
                <w:rFonts w:ascii="Times New Roman" w:eastAsia="Times New Roman" w:hAnsi="Times New Roman" w:cs="Times New Roman"/>
                <w:color w:val="auto"/>
                <w:sz w:val="24"/>
                <w:szCs w:val="24"/>
              </w:rPr>
            </w:pPr>
            <w:r w:rsidRPr="007A051C">
              <w:rPr>
                <w:rFonts w:ascii="Times New Roman" w:eastAsia="Times New Roman" w:hAnsi="Times New Roman" w:cs="Times New Roman"/>
                <w:color w:val="auto"/>
              </w:rPr>
              <w:t>Through his role at Hexion, Daniel brings a business analytics perspective to the application of data in identifying growth opportunities and supporting innovation</w:t>
            </w:r>
            <w:r>
              <w:rPr>
                <w:rFonts w:ascii="Times New Roman" w:eastAsia="Times New Roman" w:hAnsi="Times New Roman" w:cs="Times New Roman"/>
                <w:color w:val="auto"/>
              </w:rPr>
              <w:t>.</w:t>
            </w:r>
          </w:p>
        </w:tc>
      </w:tr>
      <w:tr w:rsidR="007A051C" w:rsidRPr="00395951" w14:paraId="438C73FB" w14:textId="77777777" w:rsidTr="007766E5">
        <w:trPr>
          <w:trHeight w:val="1343"/>
        </w:trPr>
        <w:tc>
          <w:tcPr>
            <w:tcW w:w="6668" w:type="dxa"/>
            <w:tcBorders>
              <w:top w:val="single" w:sz="4" w:space="0" w:color="auto"/>
              <w:left w:val="single" w:sz="4" w:space="0" w:color="auto"/>
              <w:bottom w:val="nil"/>
              <w:right w:val="nil"/>
            </w:tcBorders>
          </w:tcPr>
          <w:p w14:paraId="33BBE5A0" w14:textId="50A4A084" w:rsidR="007A051C" w:rsidRPr="00060FC3" w:rsidRDefault="00B05228" w:rsidP="00060FC3">
            <w:pPr>
              <w:pStyle w:val="Heading2"/>
              <w:outlineLvl w:val="1"/>
              <w:rPr>
                <w:color w:val="FFFFFF" w:themeColor="background1"/>
              </w:rPr>
            </w:pPr>
            <w:bookmarkStart w:id="24" w:name="_Toc244791221"/>
            <w:r w:rsidRPr="00B05228">
              <w:rPr>
                <w:color w:val="FFFFFF" w:themeColor="background1"/>
              </w:rPr>
              <w:t>Alisa Hunt-Lowery- JMP Statistical Discovery</w:t>
            </w:r>
            <w:bookmarkEnd w:id="24"/>
          </w:p>
          <w:p w14:paraId="0EF329D2" w14:textId="7AE86EC8" w:rsidR="00FD3417" w:rsidRDefault="00C45B3D" w:rsidP="00FD3417">
            <w:pPr>
              <w:spacing w:after="0"/>
              <w:jc w:val="center"/>
              <w:rPr>
                <w:rFonts w:ascii="Times New Roman" w:hAnsi="Times New Roman" w:cs="Times New Roman"/>
                <w:b/>
                <w:bCs/>
                <w:sz w:val="28"/>
                <w:szCs w:val="28"/>
              </w:rPr>
            </w:pPr>
            <w:r w:rsidRPr="00C45B3D">
              <w:rPr>
                <w:rFonts w:ascii="Times New Roman" w:hAnsi="Times New Roman" w:cs="Times New Roman"/>
                <w:b/>
                <w:bCs/>
                <w:sz w:val="28"/>
                <w:szCs w:val="28"/>
              </w:rPr>
              <w:t>Alisa Hunt-Lowery</w:t>
            </w:r>
          </w:p>
          <w:p w14:paraId="7D4F537A" w14:textId="15A5A68D" w:rsidR="00C45B3D" w:rsidRPr="00C45B3D" w:rsidRDefault="00C45B3D" w:rsidP="00FD3417">
            <w:pPr>
              <w:jc w:val="center"/>
              <w:rPr>
                <w:rFonts w:ascii="Times New Roman" w:hAnsi="Times New Roman" w:cs="Times New Roman"/>
                <w:b/>
                <w:bCs/>
                <w:sz w:val="28"/>
                <w:szCs w:val="28"/>
              </w:rPr>
            </w:pPr>
            <w:r w:rsidRPr="00C45B3D">
              <w:rPr>
                <w:rFonts w:ascii="Times New Roman" w:hAnsi="Times New Roman" w:cs="Times New Roman"/>
                <w:b/>
                <w:bCs/>
                <w:sz w:val="28"/>
                <w:szCs w:val="28"/>
              </w:rPr>
              <w:t>Senior Systems Engineer - JMP Statistical Discovery</w:t>
            </w:r>
          </w:p>
          <w:p w14:paraId="74A2A4EB" w14:textId="3B245B99" w:rsidR="007A051C" w:rsidRPr="00060FC3" w:rsidRDefault="007A051C" w:rsidP="007A051C">
            <w:pPr>
              <w:spacing w:after="0" w:line="240" w:lineRule="auto"/>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w:t>
            </w:r>
            <w:r w:rsidR="00C45B3D" w:rsidRPr="00060FC3">
              <w:rPr>
                <w:rFonts w:ascii="Times New Roman" w:hAnsi="Times New Roman" w:cs="Times New Roman"/>
                <w:b/>
                <w:bCs/>
                <w:i/>
                <w:iCs/>
                <w:sz w:val="28"/>
                <w:szCs w:val="28"/>
              </w:rPr>
              <w:t>JMP Applications for Industry’</w:t>
            </w:r>
          </w:p>
          <w:p w14:paraId="1E9DCECC" w14:textId="77777777" w:rsidR="007A051C" w:rsidRPr="00BF29DF" w:rsidRDefault="007A051C" w:rsidP="007A051C">
            <w:pPr>
              <w:spacing w:after="0" w:line="240" w:lineRule="auto"/>
              <w:jc w:val="center"/>
              <w:rPr>
                <w:rFonts w:ascii="Times New Roman" w:hAnsi="Times New Roman" w:cs="Times New Roman"/>
                <w:b/>
                <w:bCs/>
                <w:i/>
                <w:iCs/>
                <w:sz w:val="24"/>
                <w:szCs w:val="24"/>
              </w:rPr>
            </w:pPr>
          </w:p>
          <w:p w14:paraId="271332AA" w14:textId="34DBBC98" w:rsidR="007A051C" w:rsidRPr="00C45B3D" w:rsidRDefault="00E64999" w:rsidP="00E95830">
            <w:pPr>
              <w:spacing w:after="0" w:line="240" w:lineRule="auto"/>
              <w:jc w:val="center"/>
              <w:rPr>
                <w:rFonts w:ascii="Times New Roman" w:hAnsi="Times New Roman" w:cs="Times New Roman"/>
                <w:b/>
                <w:bCs/>
                <w:sz w:val="24"/>
                <w:szCs w:val="24"/>
              </w:rPr>
            </w:pPr>
            <w:hyperlink r:id="rId51" w:history="1">
              <w:r w:rsidR="00C45B3D" w:rsidRPr="00C45B3D">
                <w:rPr>
                  <w:rStyle w:val="Hyperlink"/>
                  <w:rFonts w:ascii="Times New Roman" w:hAnsi="Times New Roman" w:cs="Times New Roman"/>
                  <w:sz w:val="24"/>
                  <w:szCs w:val="24"/>
                </w:rPr>
                <w:t>Alisa Hunt-Lowery, MSIE, MBB | LinkedIn</w:t>
              </w:r>
            </w:hyperlink>
          </w:p>
        </w:tc>
        <w:tc>
          <w:tcPr>
            <w:tcW w:w="2412" w:type="dxa"/>
            <w:tcBorders>
              <w:top w:val="single" w:sz="4" w:space="0" w:color="auto"/>
              <w:left w:val="nil"/>
              <w:bottom w:val="nil"/>
              <w:right w:val="single" w:sz="4" w:space="0" w:color="auto"/>
            </w:tcBorders>
          </w:tcPr>
          <w:p w14:paraId="5C192A07" w14:textId="77777777" w:rsidR="00C45B3D" w:rsidRDefault="00C45B3D" w:rsidP="007A051C">
            <w:pPr>
              <w:spacing w:after="0" w:line="240" w:lineRule="auto"/>
              <w:jc w:val="center"/>
              <w:rPr>
                <w:rFonts w:ascii="Times New Roman" w:hAnsi="Times New Roman" w:cs="Times New Roman"/>
              </w:rPr>
            </w:pPr>
          </w:p>
          <w:p w14:paraId="4ED459F9" w14:textId="0034A2DA" w:rsidR="007A051C" w:rsidRPr="00395951" w:rsidRDefault="00C45B3D" w:rsidP="00060FC3">
            <w:pPr>
              <w:spacing w:after="0" w:line="240" w:lineRule="auto"/>
              <w:jc w:val="right"/>
              <w:rPr>
                <w:rFonts w:ascii="Times New Roman" w:hAnsi="Times New Roman" w:cs="Times New Roman"/>
              </w:rPr>
            </w:pPr>
            <w:r>
              <w:rPr>
                <w:rFonts w:ascii="Times New Roman" w:hAnsi="Times New Roman" w:cs="Times New Roman"/>
              </w:rPr>
              <w:t xml:space="preserve">         </w:t>
            </w:r>
            <w:r>
              <w:rPr>
                <w:noProof/>
              </w:rPr>
              <w:drawing>
                <wp:inline distT="0" distB="0" distL="0" distR="0" wp14:anchorId="226A0C8B" wp14:editId="1E36287A">
                  <wp:extent cx="1021080" cy="127836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2">
                            <a:extLst>
                              <a:ext uri="{BEBA8EAE-BF5A-486C-A8C5-ECC9F3942E4B}">
                                <a14:imgProps xmlns:a14="http://schemas.microsoft.com/office/drawing/2010/main">
                                  <a14:imgLayer r:embed="rId53">
                                    <a14:imgEffect>
                                      <a14:saturation sat="0"/>
                                    </a14:imgEffect>
                                  </a14:imgLayer>
                                </a14:imgProps>
                              </a:ext>
                              <a:ext uri="{28A0092B-C50C-407E-A947-70E740481C1C}">
                                <a14:useLocalDpi xmlns:a14="http://schemas.microsoft.com/office/drawing/2010/main" val="0"/>
                              </a:ext>
                            </a:extLst>
                          </a:blip>
                          <a:srcRect l="11321" r="8805"/>
                          <a:stretch/>
                        </pic:blipFill>
                        <pic:spPr bwMode="auto">
                          <a:xfrm>
                            <a:off x="0" y="0"/>
                            <a:ext cx="1021589" cy="12789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A051C" w:rsidRPr="00FB6335" w14:paraId="74FFC99D"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3F9421F3" w14:textId="77777777" w:rsidR="00C45B3D" w:rsidRPr="00C45B3D" w:rsidRDefault="00C45B3D" w:rsidP="00E95830">
            <w:pPr>
              <w:spacing w:before="120" w:after="120" w:line="240" w:lineRule="auto"/>
              <w:jc w:val="both"/>
              <w:rPr>
                <w:rFonts w:ascii="Times New Roman" w:eastAsia="Times New Roman" w:hAnsi="Times New Roman" w:cs="Times New Roman"/>
                <w:color w:val="auto"/>
              </w:rPr>
            </w:pPr>
            <w:r w:rsidRPr="00C45B3D">
              <w:rPr>
                <w:rFonts w:ascii="Times New Roman" w:eastAsia="Times New Roman" w:hAnsi="Times New Roman" w:cs="Times New Roman"/>
                <w:b/>
                <w:bCs/>
                <w:color w:val="auto"/>
              </w:rPr>
              <w:t>Alisa Hunt-Lowery</w:t>
            </w:r>
            <w:r w:rsidRPr="00C45B3D">
              <w:rPr>
                <w:rFonts w:ascii="Times New Roman" w:eastAsia="Times New Roman" w:hAnsi="Times New Roman" w:cs="Times New Roman"/>
                <w:color w:val="auto"/>
              </w:rPr>
              <w:t xml:space="preserve"> is a </w:t>
            </w:r>
            <w:r w:rsidRPr="00C45B3D">
              <w:rPr>
                <w:rFonts w:ascii="Times New Roman" w:eastAsia="Times New Roman" w:hAnsi="Times New Roman" w:cs="Times New Roman"/>
                <w:b/>
                <w:bCs/>
                <w:color w:val="auto"/>
              </w:rPr>
              <w:t>Senior Systems Engineer</w:t>
            </w:r>
            <w:r w:rsidRPr="00C45B3D">
              <w:rPr>
                <w:rFonts w:ascii="Times New Roman" w:eastAsia="Times New Roman" w:hAnsi="Times New Roman" w:cs="Times New Roman"/>
                <w:color w:val="auto"/>
              </w:rPr>
              <w:t xml:space="preserve"> at </w:t>
            </w:r>
            <w:r w:rsidRPr="00C45B3D">
              <w:rPr>
                <w:rFonts w:ascii="Times New Roman" w:eastAsia="Times New Roman" w:hAnsi="Times New Roman" w:cs="Times New Roman"/>
                <w:b/>
                <w:bCs/>
                <w:color w:val="auto"/>
              </w:rPr>
              <w:t>JMP Statistical Discovery</w:t>
            </w:r>
            <w:r w:rsidRPr="00C45B3D">
              <w:rPr>
                <w:rFonts w:ascii="Times New Roman" w:eastAsia="Times New Roman" w:hAnsi="Times New Roman" w:cs="Times New Roman"/>
                <w:color w:val="auto"/>
              </w:rPr>
              <w:t>, where she supports customer development and helps organizations apply statistical methods and data analytics to improve business and manufacturing processes.</w:t>
            </w:r>
          </w:p>
          <w:p w14:paraId="30E7501A" w14:textId="77777777" w:rsidR="00C45B3D" w:rsidRPr="00C45B3D" w:rsidRDefault="00C45B3D" w:rsidP="00E95830">
            <w:pPr>
              <w:spacing w:before="120" w:after="120" w:line="240" w:lineRule="auto"/>
              <w:jc w:val="both"/>
              <w:rPr>
                <w:rFonts w:ascii="Times New Roman" w:eastAsia="Times New Roman" w:hAnsi="Times New Roman" w:cs="Times New Roman"/>
                <w:color w:val="auto"/>
              </w:rPr>
            </w:pPr>
            <w:r w:rsidRPr="00C45B3D">
              <w:rPr>
                <w:rFonts w:ascii="Times New Roman" w:eastAsia="Times New Roman" w:hAnsi="Times New Roman" w:cs="Times New Roman"/>
                <w:color w:val="auto"/>
              </w:rPr>
              <w:t>Prior to joining JMP, Alisa spent 15 years in engineering and process improvement across a diverse range of industries, including pharmaceuticals, health care, government, semiconductors, clinical research, textiles, banking, and energy. She is a Lean Six Sigma Master Black Belt with extensive experience leading cross-functional improvement initiatives and applying process mapping, Kaizen, 5S, Design of Experiments (DOE), and Statistical Process Control (SPC).</w:t>
            </w:r>
          </w:p>
          <w:p w14:paraId="34F8D3B5" w14:textId="77777777" w:rsidR="00C45B3D" w:rsidRPr="00C45B3D" w:rsidRDefault="00C45B3D" w:rsidP="00E95830">
            <w:pPr>
              <w:spacing w:before="120" w:after="120" w:line="240" w:lineRule="auto"/>
              <w:jc w:val="both"/>
              <w:rPr>
                <w:rFonts w:ascii="Times New Roman" w:eastAsia="Times New Roman" w:hAnsi="Times New Roman" w:cs="Times New Roman"/>
                <w:color w:val="auto"/>
              </w:rPr>
            </w:pPr>
            <w:r w:rsidRPr="00C45B3D">
              <w:rPr>
                <w:rFonts w:ascii="Times New Roman" w:eastAsia="Times New Roman" w:hAnsi="Times New Roman" w:cs="Times New Roman"/>
                <w:color w:val="auto"/>
              </w:rPr>
              <w:t>Throughout her career, Alisa has mentored improvement projects associated with more than $65 million in documented savings, cost avoidance, and operational benefits. She has also trained more than 1,000 Yellow Belts, Green Belts, and Black Belts.</w:t>
            </w:r>
          </w:p>
          <w:p w14:paraId="034B260F" w14:textId="58676CEC" w:rsidR="007A051C" w:rsidRPr="00FB6335" w:rsidRDefault="00C45B3D" w:rsidP="00E95830">
            <w:pPr>
              <w:spacing w:before="120" w:after="120" w:line="240" w:lineRule="auto"/>
              <w:jc w:val="both"/>
              <w:rPr>
                <w:rFonts w:ascii="Times New Roman" w:eastAsia="Times New Roman" w:hAnsi="Times New Roman" w:cs="Times New Roman"/>
                <w:color w:val="auto"/>
              </w:rPr>
            </w:pPr>
            <w:r w:rsidRPr="00C45B3D">
              <w:rPr>
                <w:rFonts w:ascii="Times New Roman" w:eastAsia="Times New Roman" w:hAnsi="Times New Roman" w:cs="Times New Roman"/>
                <w:color w:val="auto"/>
              </w:rPr>
              <w:t xml:space="preserve">Alisa holds a </w:t>
            </w:r>
            <w:r w:rsidR="00951750">
              <w:rPr>
                <w:rFonts w:ascii="Times New Roman" w:eastAsia="Times New Roman" w:hAnsi="Times New Roman" w:cs="Times New Roman"/>
                <w:color w:val="auto"/>
              </w:rPr>
              <w:t xml:space="preserve">M.S. </w:t>
            </w:r>
            <w:r w:rsidRPr="00C45B3D">
              <w:rPr>
                <w:rFonts w:ascii="Times New Roman" w:eastAsia="Times New Roman" w:hAnsi="Times New Roman" w:cs="Times New Roman"/>
                <w:color w:val="auto"/>
              </w:rPr>
              <w:t>degree in Industrial Engineering from North Carolina State University. Her combination of engineering experience, statistical expertise, and practical process improvement leadership helps organizations use data-driven methods to understand variation, improve process performance, and achieve measurable operational results.</w:t>
            </w:r>
          </w:p>
        </w:tc>
      </w:tr>
      <w:tr w:rsidR="00FD3417" w:rsidRPr="00395951" w14:paraId="4FA24798" w14:textId="77777777" w:rsidTr="00C14950">
        <w:trPr>
          <w:trHeight w:val="1343"/>
        </w:trPr>
        <w:tc>
          <w:tcPr>
            <w:tcW w:w="6668" w:type="dxa"/>
            <w:tcBorders>
              <w:top w:val="single" w:sz="4" w:space="0" w:color="auto"/>
              <w:left w:val="single" w:sz="4" w:space="0" w:color="auto"/>
              <w:bottom w:val="nil"/>
              <w:right w:val="nil"/>
            </w:tcBorders>
          </w:tcPr>
          <w:p w14:paraId="15A2422A" w14:textId="21363060" w:rsidR="00FD3417" w:rsidRPr="00B05228" w:rsidRDefault="00B05228" w:rsidP="00B05228">
            <w:pPr>
              <w:pStyle w:val="Heading2"/>
              <w:outlineLvl w:val="1"/>
              <w:rPr>
                <w:color w:val="FFFFFF" w:themeColor="background1"/>
              </w:rPr>
            </w:pPr>
            <w:bookmarkStart w:id="25" w:name="_Toc244791222"/>
            <w:r w:rsidRPr="00B05228">
              <w:rPr>
                <w:color w:val="FFFFFF" w:themeColor="background1"/>
              </w:rPr>
              <w:lastRenderedPageBreak/>
              <w:t>Bill Worley – JMP Statistical Discovery</w:t>
            </w:r>
            <w:bookmarkEnd w:id="25"/>
          </w:p>
          <w:p w14:paraId="720BA363" w14:textId="77777777" w:rsidR="00FD3417" w:rsidRPr="00FD3417" w:rsidRDefault="00FD3417" w:rsidP="00FD3417">
            <w:pPr>
              <w:spacing w:after="0"/>
              <w:jc w:val="center"/>
              <w:rPr>
                <w:rFonts w:ascii="Times New Roman" w:hAnsi="Times New Roman" w:cs="Times New Roman"/>
                <w:b/>
                <w:bCs/>
                <w:sz w:val="28"/>
                <w:szCs w:val="28"/>
              </w:rPr>
            </w:pPr>
            <w:r w:rsidRPr="00FD3417">
              <w:rPr>
                <w:rFonts w:ascii="Times New Roman" w:hAnsi="Times New Roman" w:cs="Times New Roman"/>
                <w:b/>
                <w:bCs/>
                <w:sz w:val="28"/>
                <w:szCs w:val="28"/>
              </w:rPr>
              <w:t>Bill Worley</w:t>
            </w:r>
          </w:p>
          <w:p w14:paraId="57C20237" w14:textId="77777777" w:rsidR="00B05228" w:rsidRDefault="00FD3417" w:rsidP="00FD3417">
            <w:pPr>
              <w:spacing w:after="0" w:line="240" w:lineRule="auto"/>
              <w:jc w:val="center"/>
              <w:rPr>
                <w:rFonts w:ascii="Times New Roman" w:hAnsi="Times New Roman" w:cs="Times New Roman"/>
                <w:b/>
                <w:bCs/>
                <w:sz w:val="28"/>
                <w:szCs w:val="28"/>
              </w:rPr>
            </w:pPr>
            <w:r w:rsidRPr="00FD3417">
              <w:rPr>
                <w:rFonts w:ascii="Times New Roman" w:hAnsi="Times New Roman" w:cs="Times New Roman"/>
                <w:b/>
                <w:bCs/>
                <w:sz w:val="28"/>
                <w:szCs w:val="28"/>
              </w:rPr>
              <w:t>Principal Systems Engineer</w:t>
            </w:r>
          </w:p>
          <w:p w14:paraId="54A3EDB4" w14:textId="48DBCA8D" w:rsidR="00FD3417" w:rsidRDefault="00FD3417" w:rsidP="00FD3417">
            <w:pPr>
              <w:spacing w:after="0" w:line="240" w:lineRule="auto"/>
              <w:jc w:val="center"/>
              <w:rPr>
                <w:rFonts w:ascii="Times New Roman" w:hAnsi="Times New Roman" w:cs="Times New Roman"/>
                <w:b/>
                <w:bCs/>
                <w:sz w:val="28"/>
                <w:szCs w:val="28"/>
              </w:rPr>
            </w:pPr>
            <w:r w:rsidRPr="00FD3417">
              <w:rPr>
                <w:rFonts w:ascii="Times New Roman" w:hAnsi="Times New Roman" w:cs="Times New Roman"/>
                <w:b/>
                <w:bCs/>
                <w:sz w:val="28"/>
                <w:szCs w:val="28"/>
              </w:rPr>
              <w:t>JMP Statistical Discovery</w:t>
            </w:r>
          </w:p>
          <w:p w14:paraId="1FFBCFF3" w14:textId="77777777" w:rsidR="00FD3417" w:rsidRDefault="00FD3417" w:rsidP="00FD3417">
            <w:pPr>
              <w:spacing w:after="0" w:line="240" w:lineRule="auto"/>
              <w:jc w:val="center"/>
              <w:rPr>
                <w:rFonts w:ascii="Times New Roman" w:hAnsi="Times New Roman" w:cs="Times New Roman"/>
                <w:b/>
                <w:bCs/>
                <w:i/>
                <w:iCs/>
                <w:sz w:val="24"/>
                <w:szCs w:val="24"/>
              </w:rPr>
            </w:pPr>
          </w:p>
          <w:p w14:paraId="6BE7C06B" w14:textId="06204B77" w:rsidR="00FD3417" w:rsidRPr="00060FC3" w:rsidRDefault="00FD3417" w:rsidP="00FD3417">
            <w:pPr>
              <w:spacing w:after="0" w:line="240" w:lineRule="auto"/>
              <w:jc w:val="center"/>
              <w:rPr>
                <w:rFonts w:ascii="Times New Roman" w:hAnsi="Times New Roman" w:cs="Times New Roman"/>
                <w:b/>
                <w:bCs/>
                <w:i/>
                <w:iCs/>
                <w:sz w:val="28"/>
                <w:szCs w:val="28"/>
              </w:rPr>
            </w:pPr>
            <w:r w:rsidRPr="00060FC3">
              <w:rPr>
                <w:rFonts w:ascii="Times New Roman" w:hAnsi="Times New Roman" w:cs="Times New Roman"/>
                <w:b/>
                <w:bCs/>
                <w:i/>
                <w:iCs/>
                <w:sz w:val="28"/>
                <w:szCs w:val="28"/>
              </w:rPr>
              <w:t>‘JMP Applications for Industry’</w:t>
            </w:r>
          </w:p>
          <w:p w14:paraId="34CDAFF9" w14:textId="77777777" w:rsidR="00FD3417" w:rsidRPr="00BF29DF" w:rsidRDefault="00FD3417" w:rsidP="00C14950">
            <w:pPr>
              <w:spacing w:after="0" w:line="240" w:lineRule="auto"/>
              <w:jc w:val="center"/>
              <w:rPr>
                <w:rFonts w:ascii="Times New Roman" w:hAnsi="Times New Roman" w:cs="Times New Roman"/>
                <w:b/>
                <w:bCs/>
                <w:i/>
                <w:iCs/>
                <w:sz w:val="24"/>
                <w:szCs w:val="24"/>
              </w:rPr>
            </w:pPr>
          </w:p>
          <w:p w14:paraId="51E4BAE6" w14:textId="480141C0" w:rsidR="00FD3417" w:rsidRPr="00C45B3D" w:rsidRDefault="00E64999" w:rsidP="00FD3417">
            <w:pPr>
              <w:spacing w:after="0" w:line="240" w:lineRule="auto"/>
              <w:jc w:val="center"/>
              <w:rPr>
                <w:rFonts w:ascii="Times New Roman" w:hAnsi="Times New Roman" w:cs="Times New Roman"/>
                <w:b/>
                <w:bCs/>
                <w:sz w:val="24"/>
                <w:szCs w:val="24"/>
              </w:rPr>
            </w:pPr>
            <w:hyperlink r:id="rId54" w:history="1">
              <w:r w:rsidR="00FD3417" w:rsidRPr="00FD3417">
                <w:rPr>
                  <w:rStyle w:val="Hyperlink"/>
                  <w:sz w:val="24"/>
                  <w:szCs w:val="24"/>
                </w:rPr>
                <w:t>Bill Worley | LinkedIn</w:t>
              </w:r>
            </w:hyperlink>
          </w:p>
        </w:tc>
        <w:tc>
          <w:tcPr>
            <w:tcW w:w="2412" w:type="dxa"/>
            <w:tcBorders>
              <w:top w:val="single" w:sz="4" w:space="0" w:color="auto"/>
              <w:left w:val="nil"/>
              <w:bottom w:val="nil"/>
              <w:right w:val="single" w:sz="4" w:space="0" w:color="auto"/>
            </w:tcBorders>
          </w:tcPr>
          <w:p w14:paraId="4EE2E26B" w14:textId="77777777" w:rsidR="00FD3417" w:rsidRDefault="00FD3417" w:rsidP="00C14950">
            <w:pPr>
              <w:spacing w:after="0" w:line="240" w:lineRule="auto"/>
              <w:jc w:val="center"/>
              <w:rPr>
                <w:rFonts w:ascii="Times New Roman" w:hAnsi="Times New Roman" w:cs="Times New Roman"/>
              </w:rPr>
            </w:pPr>
          </w:p>
          <w:p w14:paraId="71150D0B" w14:textId="57874358" w:rsidR="00FD3417" w:rsidRPr="00395951" w:rsidRDefault="00FD3417" w:rsidP="00060FC3">
            <w:pPr>
              <w:spacing w:after="0" w:line="240" w:lineRule="auto"/>
              <w:jc w:val="right"/>
              <w:rPr>
                <w:rFonts w:ascii="Times New Roman" w:hAnsi="Times New Roman" w:cs="Times New Roman"/>
              </w:rPr>
            </w:pPr>
            <w:r>
              <w:rPr>
                <w:noProof/>
              </w:rPr>
              <w:drawing>
                <wp:inline distT="0" distB="0" distL="0" distR="0" wp14:anchorId="7B2F5B1C" wp14:editId="62C740B3">
                  <wp:extent cx="1096728" cy="1272540"/>
                  <wp:effectExtent l="0" t="0" r="8255" b="3810"/>
                  <wp:docPr id="36" name="Picture 36" descr="Black and white photo of person wearing glasses and suit and 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and white photo of person wearing glasses and suit and tie."/>
                          <pic:cNvPicPr>
                            <a:picLocks noChangeAspect="1" noChangeArrowheads="1"/>
                          </pic:cNvPicPr>
                        </pic:nvPicPr>
                        <pic:blipFill rotWithShape="1">
                          <a:blip r:embed="rId55">
                            <a:extLst>
                              <a:ext uri="{28A0092B-C50C-407E-A947-70E740481C1C}">
                                <a14:useLocalDpi xmlns:a14="http://schemas.microsoft.com/office/drawing/2010/main" val="0"/>
                              </a:ext>
                            </a:extLst>
                          </a:blip>
                          <a:srcRect l="13816"/>
                          <a:stretch/>
                        </pic:blipFill>
                        <pic:spPr bwMode="auto">
                          <a:xfrm>
                            <a:off x="0" y="0"/>
                            <a:ext cx="1105989" cy="12832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FD3417" w:rsidRPr="00FB6335" w14:paraId="666D37B0"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3229DB61" w14:textId="77777777" w:rsidR="00FD3417" w:rsidRPr="00FD3417" w:rsidRDefault="00FD3417" w:rsidP="00FD3417">
            <w:pPr>
              <w:spacing w:before="120" w:after="120" w:line="240" w:lineRule="auto"/>
              <w:jc w:val="both"/>
              <w:rPr>
                <w:rFonts w:ascii="Times New Roman" w:eastAsia="Times New Roman" w:hAnsi="Times New Roman" w:cs="Times New Roman"/>
                <w:color w:val="auto"/>
              </w:rPr>
            </w:pPr>
            <w:r w:rsidRPr="00FD3417">
              <w:rPr>
                <w:rFonts w:ascii="Times New Roman" w:eastAsia="Times New Roman" w:hAnsi="Times New Roman" w:cs="Times New Roman"/>
                <w:b/>
                <w:bCs/>
                <w:color w:val="auto"/>
              </w:rPr>
              <w:t>Bill Worley</w:t>
            </w:r>
            <w:r w:rsidRPr="00FD3417">
              <w:rPr>
                <w:rFonts w:ascii="Times New Roman" w:eastAsia="Times New Roman" w:hAnsi="Times New Roman" w:cs="Times New Roman"/>
                <w:color w:val="auto"/>
              </w:rPr>
              <w:t xml:space="preserve"> is a </w:t>
            </w:r>
            <w:r w:rsidRPr="00FD3417">
              <w:rPr>
                <w:rFonts w:ascii="Times New Roman" w:eastAsia="Times New Roman" w:hAnsi="Times New Roman" w:cs="Times New Roman"/>
                <w:b/>
                <w:bCs/>
                <w:color w:val="auto"/>
              </w:rPr>
              <w:t>Principal Systems Engineer</w:t>
            </w:r>
            <w:r w:rsidRPr="00FD3417">
              <w:rPr>
                <w:rFonts w:ascii="Times New Roman" w:eastAsia="Times New Roman" w:hAnsi="Times New Roman" w:cs="Times New Roman"/>
                <w:color w:val="auto"/>
              </w:rPr>
              <w:t xml:space="preserve"> at </w:t>
            </w:r>
            <w:r w:rsidRPr="00FD3417">
              <w:rPr>
                <w:rFonts w:ascii="Times New Roman" w:eastAsia="Times New Roman" w:hAnsi="Times New Roman" w:cs="Times New Roman"/>
                <w:b/>
                <w:bCs/>
                <w:color w:val="auto"/>
              </w:rPr>
              <w:t>JMP Statistical Discovery</w:t>
            </w:r>
            <w:r w:rsidRPr="00FD3417">
              <w:rPr>
                <w:rFonts w:ascii="Times New Roman" w:eastAsia="Times New Roman" w:hAnsi="Times New Roman" w:cs="Times New Roman"/>
                <w:color w:val="auto"/>
              </w:rPr>
              <w:t>, where he supports customer development and helps scientists, engineers, and manufacturing organizations apply statistical methods and advanced analytics to solve complex technical problems.</w:t>
            </w:r>
          </w:p>
          <w:p w14:paraId="0AD1F6A7" w14:textId="77777777" w:rsidR="00FD3417" w:rsidRPr="00FD3417" w:rsidRDefault="00FD3417" w:rsidP="00FD3417">
            <w:pPr>
              <w:spacing w:before="120" w:after="120" w:line="240" w:lineRule="auto"/>
              <w:jc w:val="both"/>
              <w:rPr>
                <w:rFonts w:ascii="Times New Roman" w:eastAsia="Times New Roman" w:hAnsi="Times New Roman" w:cs="Times New Roman"/>
                <w:color w:val="auto"/>
              </w:rPr>
            </w:pPr>
            <w:r w:rsidRPr="00FD3417">
              <w:rPr>
                <w:rFonts w:ascii="Times New Roman" w:eastAsia="Times New Roman" w:hAnsi="Times New Roman" w:cs="Times New Roman"/>
                <w:color w:val="auto"/>
              </w:rPr>
              <w:t>Before joining JMP, Bill spent six years as a Technology Leader at Procter &amp; Gamble, where he supported the application of JMP for design of experiments (DOE), empirical modeling, and process optimization. Earlier in his career, he held analytical research positions with Procter &amp; Gamble, BASF, and Unilever.</w:t>
            </w:r>
          </w:p>
          <w:p w14:paraId="33F0130D" w14:textId="378B9F35" w:rsidR="00FD3417" w:rsidRPr="00FD3417" w:rsidRDefault="00FD3417" w:rsidP="00FD3417">
            <w:pPr>
              <w:spacing w:before="120" w:after="120" w:line="240" w:lineRule="auto"/>
              <w:jc w:val="both"/>
              <w:rPr>
                <w:rFonts w:ascii="Times New Roman" w:eastAsia="Times New Roman" w:hAnsi="Times New Roman" w:cs="Times New Roman"/>
                <w:color w:val="auto"/>
              </w:rPr>
            </w:pPr>
            <w:r w:rsidRPr="00FD3417">
              <w:rPr>
                <w:rFonts w:ascii="Times New Roman" w:eastAsia="Times New Roman" w:hAnsi="Times New Roman" w:cs="Times New Roman"/>
                <w:color w:val="auto"/>
              </w:rPr>
              <w:t xml:space="preserve">Bill is an analytical chemist by training and holds a </w:t>
            </w:r>
            <w:r>
              <w:rPr>
                <w:rFonts w:ascii="Times New Roman" w:eastAsia="Times New Roman" w:hAnsi="Times New Roman" w:cs="Times New Roman"/>
                <w:color w:val="auto"/>
              </w:rPr>
              <w:t xml:space="preserve">M.S. </w:t>
            </w:r>
            <w:r w:rsidRPr="00FD3417">
              <w:rPr>
                <w:rFonts w:ascii="Times New Roman" w:eastAsia="Times New Roman" w:hAnsi="Times New Roman" w:cs="Times New Roman"/>
                <w:color w:val="auto"/>
              </w:rPr>
              <w:t>degree in Chemistry from the University of Cincinnati. His technical expertise includes design of experiments, multivariate statistical analysis, chemometrics, predictive modeling, and optimization.</w:t>
            </w:r>
          </w:p>
          <w:p w14:paraId="18288B1B" w14:textId="45AC5B38" w:rsidR="00FD3417" w:rsidRPr="00FB6335" w:rsidRDefault="00FD3417" w:rsidP="00FD3417">
            <w:pPr>
              <w:spacing w:before="120" w:after="120" w:line="240" w:lineRule="auto"/>
              <w:jc w:val="both"/>
              <w:rPr>
                <w:rFonts w:ascii="Times New Roman" w:eastAsia="Times New Roman" w:hAnsi="Times New Roman" w:cs="Times New Roman"/>
                <w:color w:val="auto"/>
              </w:rPr>
            </w:pPr>
            <w:r w:rsidRPr="00FD3417">
              <w:rPr>
                <w:rFonts w:ascii="Times New Roman" w:eastAsia="Times New Roman" w:hAnsi="Times New Roman" w:cs="Times New Roman"/>
                <w:color w:val="auto"/>
              </w:rPr>
              <w:t>Bill regularly presents and teaches on the practical application of statistical discovery tools, including the analysis of complex spectral data, functional data analysis, and the development of predictive models. His work emphasizes helping organizations translate complex data into meaningful technical insights and improved decision-making.</w:t>
            </w:r>
          </w:p>
        </w:tc>
      </w:tr>
    </w:tbl>
    <w:p w14:paraId="0BC13978" w14:textId="77777777" w:rsidR="00720845" w:rsidRDefault="00720845" w:rsidP="00720845"/>
    <w:p w14:paraId="709F4936" w14:textId="77777777" w:rsidR="007A051C" w:rsidRDefault="007A051C" w:rsidP="00720845"/>
    <w:p w14:paraId="5FFE9BD0" w14:textId="77777777" w:rsidR="00FD3417" w:rsidRDefault="00FD3417">
      <w:pPr>
        <w:spacing w:after="160" w:line="259" w:lineRule="auto"/>
        <w:rPr>
          <w:rFonts w:asciiTheme="majorHAnsi" w:hAnsiTheme="majorHAnsi"/>
          <w:color w:val="auto"/>
          <w:sz w:val="32"/>
          <w:szCs w:val="28"/>
          <w:u w:val="single"/>
        </w:rPr>
      </w:pPr>
      <w:r>
        <w:rPr>
          <w:color w:val="auto"/>
          <w:sz w:val="32"/>
          <w:szCs w:val="28"/>
          <w:u w:val="single"/>
        </w:rPr>
        <w:br w:type="page"/>
      </w:r>
    </w:p>
    <w:p w14:paraId="57299EE3" w14:textId="5F6FD300" w:rsidR="00720845" w:rsidRPr="00B05228" w:rsidRDefault="00720845" w:rsidP="00B05228">
      <w:pPr>
        <w:pStyle w:val="Heading1"/>
        <w:jc w:val="center"/>
        <w:rPr>
          <w:rFonts w:asciiTheme="minorHAnsi" w:hAnsiTheme="minorHAnsi" w:cstheme="minorHAnsi"/>
          <w:b/>
          <w:bCs/>
          <w:color w:val="auto"/>
          <w:szCs w:val="32"/>
          <w:u w:val="single"/>
        </w:rPr>
      </w:pPr>
      <w:bookmarkStart w:id="26" w:name="_Toc244791223"/>
      <w:r w:rsidRPr="00B05228">
        <w:rPr>
          <w:rFonts w:asciiTheme="minorHAnsi" w:hAnsiTheme="minorHAnsi" w:cstheme="minorHAnsi"/>
          <w:b/>
          <w:bCs/>
          <w:color w:val="auto"/>
          <w:szCs w:val="32"/>
          <w:u w:val="single"/>
        </w:rPr>
        <w:lastRenderedPageBreak/>
        <w:t>Applying Innovation</w:t>
      </w:r>
      <w:bookmarkEnd w:id="26"/>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668"/>
        <w:gridCol w:w="2412"/>
      </w:tblGrid>
      <w:tr w:rsidR="00B05228" w:rsidRPr="00395951" w14:paraId="5A3DB162" w14:textId="77777777" w:rsidTr="00C14950">
        <w:trPr>
          <w:trHeight w:val="1343"/>
        </w:trPr>
        <w:tc>
          <w:tcPr>
            <w:tcW w:w="6668" w:type="dxa"/>
            <w:tcBorders>
              <w:top w:val="single" w:sz="4" w:space="0" w:color="auto"/>
              <w:left w:val="single" w:sz="4" w:space="0" w:color="auto"/>
              <w:bottom w:val="nil"/>
              <w:right w:val="nil"/>
            </w:tcBorders>
          </w:tcPr>
          <w:p w14:paraId="2B7FB5F3" w14:textId="10445EB5" w:rsidR="00B85D01" w:rsidRPr="00287B1B" w:rsidRDefault="00B85D01" w:rsidP="00B85D01">
            <w:pPr>
              <w:pStyle w:val="Heading2"/>
              <w:outlineLvl w:val="1"/>
              <w:rPr>
                <w:rFonts w:ascii="Times New Roman" w:hAnsi="Times New Roman" w:cs="Times New Roman"/>
                <w:sz w:val="24"/>
                <w:szCs w:val="24"/>
              </w:rPr>
            </w:pPr>
            <w:bookmarkStart w:id="27" w:name="_Toc244791224"/>
            <w:r w:rsidRPr="00287B1B">
              <w:rPr>
                <w:rFonts w:ascii="Times New Roman" w:hAnsi="Times New Roman" w:cs="Times New Roman"/>
                <w:color w:val="FFFFFF" w:themeColor="background1"/>
                <w:sz w:val="24"/>
                <w:szCs w:val="24"/>
              </w:rPr>
              <w:t xml:space="preserve">Collin Burruss - </w:t>
            </w:r>
            <w:proofErr w:type="spellStart"/>
            <w:r w:rsidRPr="00287B1B">
              <w:rPr>
                <w:rFonts w:ascii="Times New Roman" w:hAnsi="Times New Roman" w:cs="Times New Roman"/>
                <w:color w:val="FFFFFF" w:themeColor="background1"/>
                <w:sz w:val="24"/>
                <w:szCs w:val="24"/>
              </w:rPr>
              <w:t>iba</w:t>
            </w:r>
            <w:proofErr w:type="spellEnd"/>
            <w:r w:rsidRPr="00287B1B">
              <w:rPr>
                <w:rFonts w:ascii="Times New Roman" w:hAnsi="Times New Roman" w:cs="Times New Roman"/>
                <w:color w:val="FFFFFF" w:themeColor="background1"/>
                <w:sz w:val="24"/>
                <w:szCs w:val="24"/>
              </w:rPr>
              <w:t xml:space="preserve"> America</w:t>
            </w:r>
            <w:bookmarkEnd w:id="27"/>
          </w:p>
          <w:p w14:paraId="1A729F6F" w14:textId="77777777" w:rsidR="00B05228" w:rsidRPr="00B05228" w:rsidRDefault="00B05228" w:rsidP="00B05228">
            <w:pPr>
              <w:spacing w:after="0"/>
              <w:jc w:val="center"/>
              <w:rPr>
                <w:rFonts w:ascii="Times New Roman" w:hAnsi="Times New Roman" w:cs="Times New Roman"/>
                <w:b/>
                <w:bCs/>
                <w:sz w:val="28"/>
                <w:szCs w:val="28"/>
              </w:rPr>
            </w:pPr>
            <w:r w:rsidRPr="00B05228">
              <w:rPr>
                <w:rFonts w:ascii="Times New Roman" w:hAnsi="Times New Roman" w:cs="Times New Roman"/>
                <w:b/>
                <w:bCs/>
                <w:sz w:val="28"/>
                <w:szCs w:val="28"/>
              </w:rPr>
              <w:t>Collin Burruss</w:t>
            </w:r>
          </w:p>
          <w:p w14:paraId="26F84986" w14:textId="3A5B2CF5" w:rsidR="00B05228" w:rsidRDefault="00B05228" w:rsidP="00B05228">
            <w:pPr>
              <w:spacing w:after="0" w:line="240" w:lineRule="auto"/>
              <w:jc w:val="center"/>
              <w:rPr>
                <w:rFonts w:ascii="Times New Roman" w:hAnsi="Times New Roman" w:cs="Times New Roman"/>
                <w:b/>
                <w:bCs/>
                <w:i/>
                <w:iCs/>
                <w:sz w:val="24"/>
                <w:szCs w:val="24"/>
              </w:rPr>
            </w:pPr>
            <w:r w:rsidRPr="00B05228">
              <w:rPr>
                <w:rFonts w:ascii="Times New Roman" w:hAnsi="Times New Roman" w:cs="Times New Roman"/>
                <w:b/>
                <w:bCs/>
                <w:sz w:val="28"/>
                <w:szCs w:val="28"/>
              </w:rPr>
              <w:t xml:space="preserve">Senior Sales Engineer - </w:t>
            </w:r>
            <w:proofErr w:type="spellStart"/>
            <w:r w:rsidRPr="00B05228">
              <w:rPr>
                <w:rFonts w:ascii="Times New Roman" w:hAnsi="Times New Roman" w:cs="Times New Roman"/>
                <w:b/>
                <w:bCs/>
                <w:sz w:val="28"/>
                <w:szCs w:val="28"/>
              </w:rPr>
              <w:t>iba</w:t>
            </w:r>
            <w:proofErr w:type="spellEnd"/>
            <w:r w:rsidRPr="00B05228">
              <w:rPr>
                <w:rFonts w:ascii="Times New Roman" w:hAnsi="Times New Roman" w:cs="Times New Roman"/>
                <w:b/>
                <w:bCs/>
                <w:sz w:val="28"/>
                <w:szCs w:val="28"/>
              </w:rPr>
              <w:t xml:space="preserve"> America, LLC</w:t>
            </w:r>
          </w:p>
          <w:p w14:paraId="4A9AA36B" w14:textId="77777777" w:rsidR="00B05228" w:rsidRDefault="00B05228" w:rsidP="00C14950">
            <w:pPr>
              <w:spacing w:after="0" w:line="240" w:lineRule="auto"/>
              <w:jc w:val="center"/>
              <w:rPr>
                <w:rFonts w:ascii="Times New Roman" w:hAnsi="Times New Roman" w:cs="Times New Roman"/>
                <w:b/>
                <w:bCs/>
                <w:i/>
                <w:iCs/>
                <w:sz w:val="24"/>
                <w:szCs w:val="24"/>
              </w:rPr>
            </w:pPr>
          </w:p>
          <w:p w14:paraId="31CF65B6" w14:textId="4F7460D4" w:rsidR="00B05228" w:rsidRPr="000D2C58" w:rsidRDefault="00B05228" w:rsidP="00C14950">
            <w:pPr>
              <w:spacing w:after="0" w:line="240" w:lineRule="auto"/>
              <w:jc w:val="center"/>
              <w:rPr>
                <w:rFonts w:ascii="Times New Roman" w:hAnsi="Times New Roman" w:cs="Times New Roman"/>
                <w:b/>
                <w:bCs/>
                <w:i/>
                <w:iCs/>
                <w:sz w:val="28"/>
                <w:szCs w:val="28"/>
              </w:rPr>
            </w:pPr>
            <w:r w:rsidRPr="000D2C58">
              <w:rPr>
                <w:rFonts w:ascii="Times New Roman" w:hAnsi="Times New Roman" w:cs="Times New Roman"/>
                <w:b/>
                <w:bCs/>
                <w:i/>
                <w:iCs/>
                <w:sz w:val="28"/>
                <w:szCs w:val="28"/>
              </w:rPr>
              <w:t>‘From Production Data to AI: Building the Foundation for Intelligent Forest Products Manufacturing’</w:t>
            </w:r>
          </w:p>
          <w:p w14:paraId="3EB39269" w14:textId="77777777" w:rsidR="00B05228" w:rsidRPr="00BF29DF" w:rsidRDefault="00B05228" w:rsidP="00C14950">
            <w:pPr>
              <w:spacing w:after="0" w:line="240" w:lineRule="auto"/>
              <w:jc w:val="center"/>
              <w:rPr>
                <w:rFonts w:ascii="Times New Roman" w:hAnsi="Times New Roman" w:cs="Times New Roman"/>
                <w:b/>
                <w:bCs/>
                <w:i/>
                <w:iCs/>
                <w:sz w:val="24"/>
                <w:szCs w:val="24"/>
              </w:rPr>
            </w:pPr>
          </w:p>
          <w:p w14:paraId="7C7DD453" w14:textId="17DFBFD7" w:rsidR="00B05228" w:rsidRPr="00B05228" w:rsidRDefault="00E64999" w:rsidP="00C14950">
            <w:pPr>
              <w:spacing w:after="0" w:line="240" w:lineRule="auto"/>
              <w:jc w:val="center"/>
              <w:rPr>
                <w:rFonts w:ascii="Times New Roman" w:hAnsi="Times New Roman" w:cs="Times New Roman"/>
                <w:b/>
                <w:bCs/>
                <w:sz w:val="24"/>
                <w:szCs w:val="24"/>
              </w:rPr>
            </w:pPr>
            <w:hyperlink r:id="rId56" w:history="1">
              <w:r w:rsidR="00B05228" w:rsidRPr="00B05228">
                <w:rPr>
                  <w:rStyle w:val="Hyperlink"/>
                  <w:rFonts w:ascii="Times New Roman" w:hAnsi="Times New Roman" w:cs="Times New Roman"/>
                  <w:sz w:val="24"/>
                  <w:szCs w:val="24"/>
                </w:rPr>
                <w:t>Collin Burruss | LinkedIn</w:t>
              </w:r>
            </w:hyperlink>
          </w:p>
        </w:tc>
        <w:tc>
          <w:tcPr>
            <w:tcW w:w="2412" w:type="dxa"/>
            <w:tcBorders>
              <w:top w:val="single" w:sz="4" w:space="0" w:color="auto"/>
              <w:left w:val="nil"/>
              <w:bottom w:val="nil"/>
              <w:right w:val="single" w:sz="4" w:space="0" w:color="auto"/>
            </w:tcBorders>
          </w:tcPr>
          <w:p w14:paraId="024772DC" w14:textId="77777777" w:rsidR="00B05228" w:rsidRDefault="00B05228" w:rsidP="00C14950">
            <w:pPr>
              <w:spacing w:after="0" w:line="240" w:lineRule="auto"/>
              <w:jc w:val="center"/>
              <w:rPr>
                <w:rFonts w:ascii="Times New Roman" w:hAnsi="Times New Roman" w:cs="Times New Roman"/>
              </w:rPr>
            </w:pPr>
          </w:p>
          <w:p w14:paraId="0A0E1B65" w14:textId="05C5DBA6" w:rsidR="00B05228" w:rsidRPr="00395951" w:rsidRDefault="00B85D01" w:rsidP="00060FC3">
            <w:pPr>
              <w:spacing w:after="0" w:line="240" w:lineRule="auto"/>
              <w:jc w:val="right"/>
              <w:rPr>
                <w:rFonts w:ascii="Times New Roman" w:hAnsi="Times New Roman" w:cs="Times New Roman"/>
              </w:rPr>
            </w:pPr>
            <w:r>
              <w:rPr>
                <w:rFonts w:ascii="Times New Roman" w:hAnsi="Times New Roman" w:cs="Times New Roman"/>
              </w:rPr>
              <w:t xml:space="preserve">      </w:t>
            </w:r>
            <w:r>
              <w:rPr>
                <w:rFonts w:cstheme="minorHAnsi"/>
                <w:i/>
                <w:iCs/>
                <w:noProof/>
                <w:sz w:val="24"/>
                <w:szCs w:val="24"/>
              </w:rPr>
              <w:drawing>
                <wp:inline distT="0" distB="0" distL="0" distR="0" wp14:anchorId="0D82D899" wp14:editId="0FDF3DDC">
                  <wp:extent cx="914363" cy="1287145"/>
                  <wp:effectExtent l="0" t="0" r="63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57" cstate="print">
                            <a:extLst>
                              <a:ext uri="{28A0092B-C50C-407E-A947-70E740481C1C}">
                                <a14:useLocalDpi xmlns:a14="http://schemas.microsoft.com/office/drawing/2010/main" val="0"/>
                              </a:ext>
                            </a:extLst>
                          </a:blip>
                          <a:srcRect l="11534" r="15629" b="14556"/>
                          <a:stretch/>
                        </pic:blipFill>
                        <pic:spPr bwMode="auto">
                          <a:xfrm>
                            <a:off x="0" y="0"/>
                            <a:ext cx="937359" cy="1319517"/>
                          </a:xfrm>
                          <a:prstGeom prst="rect">
                            <a:avLst/>
                          </a:prstGeom>
                          <a:ln>
                            <a:noFill/>
                          </a:ln>
                          <a:extLst>
                            <a:ext uri="{53640926-AAD7-44D8-BBD7-CCE9431645EC}">
                              <a14:shadowObscured xmlns:a14="http://schemas.microsoft.com/office/drawing/2010/main"/>
                            </a:ext>
                          </a:extLst>
                        </pic:spPr>
                      </pic:pic>
                    </a:graphicData>
                  </a:graphic>
                </wp:inline>
              </w:drawing>
            </w:r>
            <w:r w:rsidR="00B05228">
              <w:rPr>
                <w:rFonts w:ascii="Times New Roman" w:hAnsi="Times New Roman" w:cs="Times New Roman"/>
              </w:rPr>
              <w:t xml:space="preserve">                </w:t>
            </w:r>
          </w:p>
        </w:tc>
      </w:tr>
      <w:tr w:rsidR="00B05228" w:rsidRPr="00FB6335" w14:paraId="15E75898"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756D7BFC" w14:textId="28F21D7E" w:rsidR="00B85D01" w:rsidRPr="00B85D01" w:rsidRDefault="00B85D01" w:rsidP="00B85D01">
            <w:pPr>
              <w:spacing w:before="120" w:after="120" w:line="240" w:lineRule="auto"/>
              <w:jc w:val="both"/>
              <w:rPr>
                <w:rFonts w:ascii="Times New Roman" w:eastAsia="Times New Roman" w:hAnsi="Times New Roman" w:cs="Times New Roman"/>
                <w:color w:val="auto"/>
              </w:rPr>
            </w:pPr>
            <w:r w:rsidRPr="00134D8A">
              <w:rPr>
                <w:rFonts w:ascii="Times New Roman" w:eastAsia="Times New Roman" w:hAnsi="Times New Roman" w:cs="Times New Roman"/>
                <w:b/>
                <w:bCs/>
                <w:color w:val="auto"/>
              </w:rPr>
              <w:t>Collin Burruss</w:t>
            </w:r>
            <w:r w:rsidRPr="00B85D01">
              <w:rPr>
                <w:rFonts w:ascii="Times New Roman" w:eastAsia="Times New Roman" w:hAnsi="Times New Roman" w:cs="Times New Roman"/>
                <w:color w:val="auto"/>
              </w:rPr>
              <w:t xml:space="preserve"> is a </w:t>
            </w:r>
            <w:r w:rsidRPr="000D2C58">
              <w:rPr>
                <w:rFonts w:ascii="Times New Roman" w:eastAsia="Times New Roman" w:hAnsi="Times New Roman" w:cs="Times New Roman"/>
                <w:b/>
                <w:bCs/>
                <w:color w:val="auto"/>
              </w:rPr>
              <w:t xml:space="preserve">Senior Sales Engineer at </w:t>
            </w:r>
            <w:proofErr w:type="spellStart"/>
            <w:r w:rsidRPr="000D2C58">
              <w:rPr>
                <w:rFonts w:ascii="Times New Roman" w:eastAsia="Times New Roman" w:hAnsi="Times New Roman" w:cs="Times New Roman"/>
                <w:b/>
                <w:bCs/>
                <w:color w:val="auto"/>
              </w:rPr>
              <w:t>iba</w:t>
            </w:r>
            <w:proofErr w:type="spellEnd"/>
            <w:r w:rsidRPr="000D2C58">
              <w:rPr>
                <w:rFonts w:ascii="Times New Roman" w:eastAsia="Times New Roman" w:hAnsi="Times New Roman" w:cs="Times New Roman"/>
                <w:b/>
                <w:bCs/>
                <w:color w:val="auto"/>
              </w:rPr>
              <w:t xml:space="preserve"> America</w:t>
            </w:r>
            <w:r w:rsidRPr="00B85D01">
              <w:rPr>
                <w:rFonts w:ascii="Times New Roman" w:eastAsia="Times New Roman" w:hAnsi="Times New Roman" w:cs="Times New Roman"/>
                <w:color w:val="auto"/>
              </w:rPr>
              <w:t>, where he works with industrial manufacturers to apply advanced process data acquisition, monitoring, and analysis technologies to improve manufacturing performance. His work focuses on helping companies capture and utilize high-resolution production data to better understand process behavior, identify operational issues, and support data-driven decision-making.</w:t>
            </w:r>
          </w:p>
          <w:p w14:paraId="4D742DFC" w14:textId="6B6226CA" w:rsidR="00B85D01" w:rsidRPr="00B85D01" w:rsidRDefault="00B85D01" w:rsidP="00B85D01">
            <w:pPr>
              <w:spacing w:before="120" w:after="120" w:line="240" w:lineRule="auto"/>
              <w:jc w:val="both"/>
              <w:rPr>
                <w:rFonts w:ascii="Times New Roman" w:eastAsia="Times New Roman" w:hAnsi="Times New Roman" w:cs="Times New Roman"/>
                <w:color w:val="auto"/>
              </w:rPr>
            </w:pPr>
            <w:proofErr w:type="spellStart"/>
            <w:r w:rsidRPr="00B85D01">
              <w:rPr>
                <w:rFonts w:ascii="Times New Roman" w:eastAsia="Times New Roman" w:hAnsi="Times New Roman" w:cs="Times New Roman"/>
                <w:color w:val="auto"/>
              </w:rPr>
              <w:t>iba's</w:t>
            </w:r>
            <w:proofErr w:type="spellEnd"/>
            <w:r w:rsidRPr="00B85D01">
              <w:rPr>
                <w:rFonts w:ascii="Times New Roman" w:eastAsia="Times New Roman" w:hAnsi="Times New Roman" w:cs="Times New Roman"/>
                <w:color w:val="auto"/>
              </w:rPr>
              <w:t xml:space="preserve"> industrial data acquisition and analytics solutions enable manufacturers to collect, visualize, and analyze process information in real time. These capabilities support process optimization, quality improvement, equipment performance monitoring, and root-cause analysis.</w:t>
            </w:r>
          </w:p>
          <w:p w14:paraId="1025D19E" w14:textId="5F35458B" w:rsidR="00B05228" w:rsidRPr="00B85D01" w:rsidRDefault="00B85D01" w:rsidP="00B85D01">
            <w:pPr>
              <w:spacing w:before="120" w:after="120" w:line="240" w:lineRule="auto"/>
              <w:jc w:val="both"/>
              <w:rPr>
                <w:rFonts w:ascii="Times New Roman" w:eastAsia="Times New Roman" w:hAnsi="Times New Roman" w:cs="Times New Roman"/>
                <w:color w:val="auto"/>
              </w:rPr>
            </w:pPr>
            <w:r w:rsidRPr="00B85D01">
              <w:rPr>
                <w:rFonts w:ascii="Times New Roman" w:eastAsia="Times New Roman" w:hAnsi="Times New Roman" w:cs="Times New Roman"/>
                <w:color w:val="auto"/>
              </w:rPr>
              <w:t>Through his technical sales role, Collin works at the intersection of industrial engineering, process automation, and data analytics, helping manufacturers translate operational data into actionable insights and measurable improvements.</w:t>
            </w:r>
            <w:r>
              <w:rPr>
                <w:rFonts w:ascii="Times New Roman" w:eastAsia="Times New Roman" w:hAnsi="Times New Roman" w:cs="Times New Roman"/>
                <w:color w:val="auto"/>
              </w:rPr>
              <w:t xml:space="preserve">  He holds a B.S. degree in Mechanical Engineering from Kennesaw State University.</w:t>
            </w:r>
          </w:p>
        </w:tc>
      </w:tr>
      <w:tr w:rsidR="00B85D01" w:rsidRPr="00395951" w14:paraId="12B20EA1" w14:textId="77777777" w:rsidTr="00C14950">
        <w:trPr>
          <w:trHeight w:val="1343"/>
        </w:trPr>
        <w:tc>
          <w:tcPr>
            <w:tcW w:w="6668" w:type="dxa"/>
            <w:tcBorders>
              <w:top w:val="single" w:sz="4" w:space="0" w:color="auto"/>
              <w:left w:val="single" w:sz="4" w:space="0" w:color="auto"/>
              <w:bottom w:val="nil"/>
              <w:right w:val="nil"/>
            </w:tcBorders>
          </w:tcPr>
          <w:p w14:paraId="53585733" w14:textId="66707123" w:rsidR="00B85D01" w:rsidRPr="00287B1B" w:rsidRDefault="00FD5AC8" w:rsidP="00374099">
            <w:pPr>
              <w:pStyle w:val="Heading2"/>
              <w:outlineLvl w:val="1"/>
              <w:rPr>
                <w:rFonts w:ascii="Times New Roman" w:hAnsi="Times New Roman" w:cs="Times New Roman"/>
                <w:b/>
                <w:bCs/>
                <w:color w:val="FFFFFF" w:themeColor="background1"/>
                <w:sz w:val="24"/>
                <w:szCs w:val="24"/>
              </w:rPr>
            </w:pPr>
            <w:bookmarkStart w:id="28" w:name="_Toc244791225"/>
            <w:r w:rsidRPr="00287B1B">
              <w:rPr>
                <w:rStyle w:val="Heading2Char"/>
                <w:rFonts w:ascii="Times New Roman" w:hAnsi="Times New Roman" w:cs="Times New Roman"/>
                <w:color w:val="FFFFFF" w:themeColor="background1"/>
                <w:sz w:val="24"/>
                <w:szCs w:val="24"/>
              </w:rPr>
              <w:t>Dr. Robert Breyer</w:t>
            </w:r>
            <w:r w:rsidR="00374099" w:rsidRPr="00287B1B">
              <w:rPr>
                <w:rStyle w:val="Heading2Char"/>
                <w:rFonts w:ascii="Times New Roman" w:hAnsi="Times New Roman" w:cs="Times New Roman"/>
                <w:color w:val="FFFFFF" w:themeColor="background1"/>
                <w:sz w:val="24"/>
                <w:szCs w:val="24"/>
              </w:rPr>
              <w:t xml:space="preserve"> </w:t>
            </w:r>
            <w:r w:rsidR="00287B1B" w:rsidRPr="00287B1B">
              <w:rPr>
                <w:rStyle w:val="Heading2Char"/>
                <w:rFonts w:ascii="Times New Roman" w:hAnsi="Times New Roman" w:cs="Times New Roman"/>
                <w:color w:val="FFFFFF" w:themeColor="background1"/>
                <w:sz w:val="24"/>
                <w:szCs w:val="24"/>
              </w:rPr>
              <w:t>–</w:t>
            </w:r>
            <w:r w:rsidR="00374099" w:rsidRPr="00287B1B">
              <w:rPr>
                <w:rStyle w:val="Heading2Char"/>
                <w:rFonts w:ascii="Times New Roman" w:hAnsi="Times New Roman" w:cs="Times New Roman"/>
                <w:color w:val="FFFFFF" w:themeColor="background1"/>
                <w:sz w:val="24"/>
                <w:szCs w:val="24"/>
              </w:rPr>
              <w:t xml:space="preserve"> Bakelite</w:t>
            </w:r>
            <w:r w:rsidR="00287B1B" w:rsidRPr="00287B1B">
              <w:rPr>
                <w:rStyle w:val="Heading2Char"/>
                <w:rFonts w:ascii="Times New Roman" w:hAnsi="Times New Roman" w:cs="Times New Roman"/>
                <w:color w:val="FFFFFF" w:themeColor="background1"/>
                <w:sz w:val="24"/>
                <w:szCs w:val="24"/>
              </w:rPr>
              <w:t xml:space="preserve"> (</w:t>
            </w:r>
            <w:r w:rsidR="00287B1B" w:rsidRPr="00287B1B">
              <w:rPr>
                <w:rStyle w:val="Heading2Char"/>
                <w:rFonts w:ascii="Times New Roman" w:hAnsi="Times New Roman" w:cs="Times New Roman"/>
                <w:b/>
                <w:bCs/>
                <w:color w:val="FFFFFF" w:themeColor="background1"/>
                <w:sz w:val="24"/>
                <w:szCs w:val="24"/>
              </w:rPr>
              <w:t>Technical Abstract</w:t>
            </w:r>
            <w:r w:rsidR="00287B1B" w:rsidRPr="00287B1B">
              <w:rPr>
                <w:rStyle w:val="Heading2Char"/>
                <w:rFonts w:ascii="Times New Roman" w:hAnsi="Times New Roman" w:cs="Times New Roman"/>
                <w:color w:val="FFFFFF" w:themeColor="background1"/>
                <w:sz w:val="24"/>
                <w:szCs w:val="24"/>
              </w:rPr>
              <w:t>)</w:t>
            </w:r>
            <w:bookmarkEnd w:id="28"/>
          </w:p>
          <w:p w14:paraId="4CA26566" w14:textId="77777777" w:rsidR="00B85D01" w:rsidRP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Dr. Robert Breyer</w:t>
            </w:r>
          </w:p>
          <w:p w14:paraId="0D18E32F" w14:textId="16FBC666" w:rsid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Principal Scientist - Bakelite Corporation</w:t>
            </w:r>
          </w:p>
          <w:p w14:paraId="53F6E596" w14:textId="77777777" w:rsidR="00FD5AC8" w:rsidRPr="00FD5AC8" w:rsidRDefault="00FD5AC8" w:rsidP="00B85D01">
            <w:pPr>
              <w:spacing w:after="0"/>
              <w:jc w:val="center"/>
              <w:rPr>
                <w:rFonts w:ascii="Times New Roman" w:hAnsi="Times New Roman" w:cs="Times New Roman"/>
                <w:b/>
                <w:bCs/>
                <w:sz w:val="14"/>
                <w:szCs w:val="14"/>
              </w:rPr>
            </w:pPr>
          </w:p>
          <w:p w14:paraId="41D2F47E" w14:textId="0ED02F7C" w:rsidR="00B85D01" w:rsidRPr="008828A9" w:rsidRDefault="00B85D01" w:rsidP="00B85D01">
            <w:pPr>
              <w:spacing w:after="0" w:line="240" w:lineRule="auto"/>
              <w:jc w:val="center"/>
              <w:rPr>
                <w:rFonts w:ascii="Times New Roman" w:hAnsi="Times New Roman" w:cs="Times New Roman"/>
                <w:b/>
                <w:bCs/>
                <w:i/>
                <w:iCs/>
                <w:sz w:val="24"/>
                <w:szCs w:val="24"/>
              </w:rPr>
            </w:pPr>
            <w:r w:rsidRPr="008828A9">
              <w:rPr>
                <w:rFonts w:ascii="Times New Roman" w:hAnsi="Times New Roman" w:cs="Times New Roman"/>
                <w:b/>
                <w:bCs/>
                <w:i/>
                <w:iCs/>
                <w:sz w:val="28"/>
                <w:szCs w:val="28"/>
              </w:rPr>
              <w:t>‘The Average Looks Fine… Until You Meet Variability’</w:t>
            </w:r>
          </w:p>
          <w:p w14:paraId="4329CCDF" w14:textId="77777777" w:rsidR="00FD5AC8" w:rsidRDefault="00FD5AC8" w:rsidP="00C14950">
            <w:pPr>
              <w:spacing w:after="0" w:line="240" w:lineRule="auto"/>
              <w:jc w:val="center"/>
            </w:pPr>
          </w:p>
          <w:p w14:paraId="54FA5E7D" w14:textId="679875FE" w:rsidR="00B85D01" w:rsidRPr="00B05228" w:rsidRDefault="00E64999" w:rsidP="00FD5AC8">
            <w:pPr>
              <w:spacing w:after="0" w:line="240" w:lineRule="auto"/>
              <w:jc w:val="center"/>
              <w:rPr>
                <w:rFonts w:ascii="Times New Roman" w:hAnsi="Times New Roman" w:cs="Times New Roman"/>
                <w:b/>
                <w:bCs/>
                <w:sz w:val="24"/>
                <w:szCs w:val="24"/>
              </w:rPr>
            </w:pPr>
            <w:hyperlink r:id="rId58" w:history="1">
              <w:r w:rsidR="00FD5AC8" w:rsidRPr="00FD5AC8">
                <w:rPr>
                  <w:rStyle w:val="Hyperlink"/>
                  <w:sz w:val="24"/>
                  <w:szCs w:val="24"/>
                </w:rPr>
                <w:t>Robert Breyer | LinkedIn</w:t>
              </w:r>
            </w:hyperlink>
          </w:p>
        </w:tc>
        <w:tc>
          <w:tcPr>
            <w:tcW w:w="2412" w:type="dxa"/>
            <w:tcBorders>
              <w:top w:val="single" w:sz="4" w:space="0" w:color="auto"/>
              <w:left w:val="nil"/>
              <w:bottom w:val="nil"/>
              <w:right w:val="single" w:sz="4" w:space="0" w:color="auto"/>
            </w:tcBorders>
          </w:tcPr>
          <w:p w14:paraId="30BFF98B" w14:textId="77777777" w:rsidR="00FD5AC8" w:rsidRDefault="00FD5AC8" w:rsidP="00C14950">
            <w:pPr>
              <w:spacing w:after="0" w:line="240" w:lineRule="auto"/>
              <w:jc w:val="center"/>
              <w:rPr>
                <w:rFonts w:ascii="Times New Roman" w:hAnsi="Times New Roman" w:cs="Times New Roman"/>
              </w:rPr>
            </w:pPr>
          </w:p>
          <w:p w14:paraId="580353C8" w14:textId="3AC3F77D" w:rsidR="00B85D01" w:rsidRPr="00395951" w:rsidRDefault="00B85D01" w:rsidP="00060FC3">
            <w:pPr>
              <w:spacing w:after="0" w:line="240" w:lineRule="auto"/>
              <w:jc w:val="right"/>
              <w:rPr>
                <w:rFonts w:ascii="Times New Roman" w:hAnsi="Times New Roman" w:cs="Times New Roman"/>
              </w:rPr>
            </w:pPr>
            <w:r>
              <w:rPr>
                <w:rFonts w:ascii="Times New Roman" w:hAnsi="Times New Roman" w:cs="Times New Roman"/>
              </w:rPr>
              <w:t xml:space="preserve">  </w:t>
            </w:r>
            <w:r w:rsidR="00FD5AC8">
              <w:rPr>
                <w:rFonts w:ascii="Times New Roman" w:hAnsi="Times New Roman" w:cs="Times New Roman"/>
              </w:rPr>
              <w:t xml:space="preserve">   </w:t>
            </w:r>
            <w:r w:rsidR="00FD5AC8">
              <w:rPr>
                <w:noProof/>
              </w:rPr>
              <w:drawing>
                <wp:inline distT="0" distB="0" distL="0" distR="0" wp14:anchorId="4E84A78C" wp14:editId="5B5901AE">
                  <wp:extent cx="951900" cy="1083733"/>
                  <wp:effectExtent l="0" t="0" r="635" b="2540"/>
                  <wp:docPr id="38" name="Picture 38" descr="Headshot of man wearing glasses standing outside in front of trees">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Headshot of man wearing glasses standing outside in front of trees">
                            <a:hlinkClick r:id="rId58"/>
                          </pic:cNvPr>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1473"/>
                          <a:stretch/>
                        </pic:blipFill>
                        <pic:spPr bwMode="auto">
                          <a:xfrm>
                            <a:off x="0" y="0"/>
                            <a:ext cx="951900" cy="108373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r w:rsidR="00FD5AC8">
              <w:rPr>
                <w:rFonts w:ascii="Times New Roman" w:hAnsi="Times New Roman" w:cs="Times New Roman"/>
              </w:rPr>
              <w:t xml:space="preserve"> </w:t>
            </w:r>
            <w:r>
              <w:rPr>
                <w:rFonts w:ascii="Times New Roman" w:hAnsi="Times New Roman" w:cs="Times New Roman"/>
              </w:rPr>
              <w:t xml:space="preserve">               </w:t>
            </w:r>
          </w:p>
        </w:tc>
      </w:tr>
      <w:tr w:rsidR="00B85D01" w:rsidRPr="00B85D01" w14:paraId="23905671"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47653FDF" w14:textId="77777777" w:rsidR="00FD5AC8" w:rsidRPr="00FD5AC8" w:rsidRDefault="00FD5AC8" w:rsidP="00FD5AC8">
            <w:pPr>
              <w:spacing w:before="120" w:after="120" w:line="240" w:lineRule="auto"/>
              <w:jc w:val="both"/>
              <w:rPr>
                <w:rFonts w:ascii="Times New Roman" w:eastAsia="Times New Roman" w:hAnsi="Times New Roman" w:cs="Times New Roman"/>
                <w:color w:val="auto"/>
              </w:rPr>
            </w:pPr>
            <w:r w:rsidRPr="00FD5AC8">
              <w:rPr>
                <w:rFonts w:ascii="Times New Roman" w:eastAsia="Times New Roman" w:hAnsi="Times New Roman" w:cs="Times New Roman"/>
                <w:b/>
                <w:bCs/>
                <w:color w:val="auto"/>
              </w:rPr>
              <w:t>Dr. Robert (Bob) Breyer</w:t>
            </w:r>
            <w:r w:rsidRPr="00FD5AC8">
              <w:rPr>
                <w:rFonts w:ascii="Times New Roman" w:eastAsia="Times New Roman" w:hAnsi="Times New Roman" w:cs="Times New Roman"/>
                <w:color w:val="auto"/>
              </w:rPr>
              <w:t xml:space="preserve"> is a </w:t>
            </w:r>
            <w:r w:rsidRPr="00FD5AC8">
              <w:rPr>
                <w:rFonts w:ascii="Times New Roman" w:eastAsia="Times New Roman" w:hAnsi="Times New Roman" w:cs="Times New Roman"/>
                <w:b/>
                <w:bCs/>
                <w:color w:val="auto"/>
              </w:rPr>
              <w:t>Principal Scientist</w:t>
            </w:r>
            <w:r w:rsidRPr="00FD5AC8">
              <w:rPr>
                <w:rFonts w:ascii="Times New Roman" w:eastAsia="Times New Roman" w:hAnsi="Times New Roman" w:cs="Times New Roman"/>
                <w:color w:val="auto"/>
              </w:rPr>
              <w:t xml:space="preserve"> at </w:t>
            </w:r>
            <w:r w:rsidRPr="00FD5AC8">
              <w:rPr>
                <w:rFonts w:ascii="Times New Roman" w:eastAsia="Times New Roman" w:hAnsi="Times New Roman" w:cs="Times New Roman"/>
                <w:b/>
                <w:bCs/>
                <w:color w:val="auto"/>
              </w:rPr>
              <w:t>Bakelite</w:t>
            </w:r>
            <w:r w:rsidRPr="00FD5AC8">
              <w:rPr>
                <w:rFonts w:ascii="Times New Roman" w:eastAsia="Times New Roman" w:hAnsi="Times New Roman" w:cs="Times New Roman"/>
                <w:color w:val="auto"/>
              </w:rPr>
              <w:t>, where he brings nearly 35 years of experience in research and development, polymer chemistry, and wood adhesives technology. His work focuses on developing and advancing resin and adhesive technologies for engineered wood products and other industrial applications.</w:t>
            </w:r>
          </w:p>
          <w:p w14:paraId="12502395" w14:textId="77777777" w:rsidR="00FD5AC8" w:rsidRPr="00FD5AC8" w:rsidRDefault="00FD5AC8" w:rsidP="00FD5AC8">
            <w:pPr>
              <w:spacing w:before="120" w:after="120" w:line="240" w:lineRule="auto"/>
              <w:jc w:val="both"/>
              <w:rPr>
                <w:rFonts w:ascii="Times New Roman" w:eastAsia="Times New Roman" w:hAnsi="Times New Roman" w:cs="Times New Roman"/>
                <w:color w:val="auto"/>
              </w:rPr>
            </w:pPr>
            <w:r w:rsidRPr="00FD5AC8">
              <w:rPr>
                <w:rFonts w:ascii="Times New Roman" w:eastAsia="Times New Roman" w:hAnsi="Times New Roman" w:cs="Times New Roman"/>
                <w:color w:val="auto"/>
              </w:rPr>
              <w:t>Dr. Breyer has made significant technical contributions to the forest products industry through research, product development, and innovation in thermosetting resin systems. His expertise includes phenolic and urea-formaldehyde resins, polymer chemistry, adhesive formulations, and binder technologies for wood-based composite materials. His work has contributed to the development of patented adhesive and binder technologies.</w:t>
            </w:r>
          </w:p>
          <w:p w14:paraId="2771CF3E" w14:textId="77777777" w:rsidR="00FD5AC8" w:rsidRPr="00FD5AC8" w:rsidRDefault="00FD5AC8" w:rsidP="00FD5AC8">
            <w:pPr>
              <w:spacing w:before="120" w:after="120" w:line="240" w:lineRule="auto"/>
              <w:jc w:val="both"/>
              <w:rPr>
                <w:rFonts w:ascii="Times New Roman" w:eastAsia="Times New Roman" w:hAnsi="Times New Roman" w:cs="Times New Roman"/>
                <w:color w:val="auto"/>
              </w:rPr>
            </w:pPr>
            <w:r w:rsidRPr="00FD5AC8">
              <w:rPr>
                <w:rFonts w:ascii="Times New Roman" w:eastAsia="Times New Roman" w:hAnsi="Times New Roman" w:cs="Times New Roman"/>
                <w:color w:val="auto"/>
              </w:rPr>
              <w:t>In addition to his technical contributions, Dr. Breyer has demonstrated a strong commitment to industry leadership and professional service. He has served in leadership roles within the Forest Products Society, including as Vice President, and has been actively involved in advancing technical education and collaboration across the forest products industry.</w:t>
            </w:r>
          </w:p>
          <w:p w14:paraId="7062CBBA" w14:textId="5963A1A5" w:rsidR="00B85D01" w:rsidRDefault="00FD5AC8" w:rsidP="00FD5AC8">
            <w:pPr>
              <w:spacing w:before="120" w:after="120" w:line="240" w:lineRule="auto"/>
              <w:jc w:val="both"/>
              <w:rPr>
                <w:rFonts w:ascii="Times New Roman" w:eastAsia="Times New Roman" w:hAnsi="Times New Roman" w:cs="Times New Roman"/>
                <w:color w:val="auto"/>
              </w:rPr>
            </w:pPr>
            <w:r w:rsidRPr="00FD5AC8">
              <w:rPr>
                <w:rFonts w:ascii="Times New Roman" w:eastAsia="Times New Roman" w:hAnsi="Times New Roman" w:cs="Times New Roman"/>
                <w:color w:val="auto"/>
              </w:rPr>
              <w:lastRenderedPageBreak/>
              <w:t>Dr. Breyer's combination of scientific expertise, industrial research experience, and professional leadership has made him a long-standing contributor to innovation in wood adhesives and engineered wood products.</w:t>
            </w:r>
          </w:p>
          <w:p w14:paraId="5E3D2CA7" w14:textId="77777777" w:rsidR="00C62B72" w:rsidRDefault="00C62B72" w:rsidP="00FD5AC8">
            <w:pPr>
              <w:spacing w:before="120" w:after="120" w:line="240" w:lineRule="auto"/>
              <w:jc w:val="both"/>
              <w:rPr>
                <w:rFonts w:ascii="Times New Roman" w:eastAsia="Times New Roman" w:hAnsi="Times New Roman" w:cs="Times New Roman"/>
                <w:color w:val="auto"/>
              </w:rPr>
            </w:pPr>
          </w:p>
          <w:p w14:paraId="0A38C798" w14:textId="77777777" w:rsidR="00287B1B" w:rsidRPr="006221C2" w:rsidRDefault="00287B1B" w:rsidP="006221C2">
            <w:pPr>
              <w:pStyle w:val="Heading3"/>
              <w:spacing w:after="240"/>
              <w:jc w:val="center"/>
              <w:outlineLvl w:val="2"/>
              <w:rPr>
                <w:rFonts w:ascii="Times New Roman" w:eastAsia="Times New Roman" w:hAnsi="Times New Roman" w:cs="Times New Roman"/>
                <w:color w:val="auto"/>
              </w:rPr>
            </w:pPr>
            <w:bookmarkStart w:id="29" w:name="_Toc244791226"/>
            <w:r w:rsidRPr="006221C2">
              <w:rPr>
                <w:rFonts w:ascii="Times New Roman" w:eastAsia="Times New Roman" w:hAnsi="Times New Roman" w:cs="Times New Roman"/>
                <w:color w:val="auto"/>
              </w:rPr>
              <w:t>THE AVERAGE LOOKS FINE… UNTIL YOU MEET THE VARIABILITY</w:t>
            </w:r>
            <w:bookmarkEnd w:id="29"/>
          </w:p>
          <w:p w14:paraId="3F4DC9AB"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Robert A. BREYER*</w:t>
            </w:r>
          </w:p>
          <w:p w14:paraId="263E687C"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Bakelite Synthetics</w:t>
            </w:r>
          </w:p>
          <w:p w14:paraId="433B1BD6"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Decatur, GA, USA</w:t>
            </w:r>
          </w:p>
          <w:p w14:paraId="4DA7C2D3"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Tel: 404-386-3852, Email: bob.breyer@bakelite.com</w:t>
            </w:r>
          </w:p>
          <w:p w14:paraId="1F2F79F9" w14:textId="77777777" w:rsidR="00287B1B" w:rsidRDefault="00287B1B" w:rsidP="00287B1B">
            <w:pPr>
              <w:spacing w:after="0" w:line="240" w:lineRule="auto"/>
              <w:jc w:val="center"/>
              <w:rPr>
                <w:rFonts w:ascii="Times New Roman" w:eastAsia="Times New Roman" w:hAnsi="Times New Roman" w:cs="Times New Roman"/>
                <w:color w:val="auto"/>
              </w:rPr>
            </w:pPr>
          </w:p>
          <w:p w14:paraId="37E9E993" w14:textId="0DFC32A4"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Jeffrey J. OTJEN</w:t>
            </w:r>
          </w:p>
          <w:p w14:paraId="23B28CD6"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Bakelite Synthetics</w:t>
            </w:r>
          </w:p>
          <w:p w14:paraId="13D1BED1"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2190 Old Salem Rd NE</w:t>
            </w:r>
          </w:p>
          <w:p w14:paraId="70921FEE"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Albany, OR 97321, USA</w:t>
            </w:r>
          </w:p>
          <w:p w14:paraId="30DFDCA8" w14:textId="77777777" w:rsidR="00287B1B" w:rsidRPr="00287B1B" w:rsidRDefault="00287B1B" w:rsidP="00287B1B">
            <w:pPr>
              <w:spacing w:after="0" w:line="240" w:lineRule="auto"/>
              <w:jc w:val="center"/>
              <w:rPr>
                <w:rFonts w:ascii="Times New Roman" w:eastAsia="Times New Roman" w:hAnsi="Times New Roman" w:cs="Times New Roman"/>
                <w:color w:val="auto"/>
              </w:rPr>
            </w:pPr>
            <w:r w:rsidRPr="00287B1B">
              <w:rPr>
                <w:rFonts w:ascii="Times New Roman" w:eastAsia="Times New Roman" w:hAnsi="Times New Roman" w:cs="Times New Roman"/>
                <w:color w:val="auto"/>
              </w:rPr>
              <w:t>Tel: 971-209-0655, Email: jeffrey.otjen@bakelite.com</w:t>
            </w:r>
          </w:p>
          <w:p w14:paraId="0E631210" w14:textId="77777777" w:rsidR="00C62B72" w:rsidRPr="00C62B72" w:rsidRDefault="00C62B72" w:rsidP="00C62B72">
            <w:pPr>
              <w:spacing w:before="120" w:after="120" w:line="240" w:lineRule="auto"/>
              <w:rPr>
                <w:rFonts w:ascii="Times New Roman" w:eastAsia="Times New Roman" w:hAnsi="Times New Roman" w:cs="Times New Roman"/>
                <w:b/>
                <w:bCs/>
                <w:color w:val="auto"/>
                <w:sz w:val="24"/>
                <w:szCs w:val="24"/>
              </w:rPr>
            </w:pPr>
            <w:r w:rsidRPr="00C62B72">
              <w:rPr>
                <w:rFonts w:ascii="Times New Roman" w:eastAsia="Times New Roman" w:hAnsi="Times New Roman" w:cs="Times New Roman"/>
                <w:b/>
                <w:bCs/>
                <w:color w:val="auto"/>
                <w:sz w:val="24"/>
                <w:szCs w:val="24"/>
              </w:rPr>
              <w:t>Abstract</w:t>
            </w:r>
          </w:p>
          <w:p w14:paraId="2AAC91E5" w14:textId="6170A900" w:rsidR="00287B1B" w:rsidRPr="00287B1B"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Engineering and machine learning workflows often focus on a single objective: improving the average. When performance falls short, the response is predictable—add more material, increase resin, extend press time, or push the mean upward. The result is higher cost, greater resource consumption, and only marginal gains in reliability.</w:t>
            </w:r>
            <w:r>
              <w:rPr>
                <w:rFonts w:ascii="Times New Roman" w:eastAsia="Times New Roman" w:hAnsi="Times New Roman" w:cs="Times New Roman"/>
                <w:color w:val="auto"/>
              </w:rPr>
              <w:t xml:space="preserve">  </w:t>
            </w:r>
            <w:r w:rsidRPr="00287B1B">
              <w:rPr>
                <w:rFonts w:ascii="Times New Roman" w:eastAsia="Times New Roman" w:hAnsi="Times New Roman" w:cs="Times New Roman"/>
                <w:color w:val="auto"/>
              </w:rPr>
              <w:t>In many cases, the average was never the problem.</w:t>
            </w:r>
          </w:p>
          <w:p w14:paraId="3965C3BA" w14:textId="77777777" w:rsidR="00287B1B" w:rsidRPr="00287B1B"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This talk challenges the default instinct to optimize the mean and instead focuses on a more critical—and often overlooked—driver of performance: variability. In many systems, failures are not caused by a low average, but by excessive variance. A process with a “good” mean and high variability will still produce unacceptable outcomes, no matter how much the average is increased.</w:t>
            </w:r>
          </w:p>
          <w:p w14:paraId="10127FA1" w14:textId="77777777" w:rsidR="00287B1B" w:rsidRPr="00287B1B"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Through practical manufacturing examples, including resin formulation, press optimization, and moisture variation in drying operations, we demonstrate that reducing variability can often deliver superior performance without the cost penalties associated with shifting the mean. Narrowing the distribution achieves what increasing the average cannot: consistent, predictable results.</w:t>
            </w:r>
          </w:p>
          <w:p w14:paraId="30B6FAC9" w14:textId="77777777" w:rsidR="00287B1B" w:rsidRPr="00287B1B"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To operationalize this shift, we introduce BBM (Bakelite Bayesian Modeling), a Bayesian, data-driven framework that models full process distributions rather than point estimates. By explicitly incorporating variability and uncertainty, BBM enables earlier detection of instability, more targeted interventions, and more efficient, reliable systems.</w:t>
            </w:r>
          </w:p>
          <w:p w14:paraId="3720E83B" w14:textId="5E3BC4FE" w:rsidR="00287B1B" w:rsidRPr="00287B1B"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This shift is not just analytical, it is operational. It changes how engineers design experiments, set specifications, and prioritize process improvements.</w:t>
            </w:r>
            <w:r>
              <w:rPr>
                <w:rFonts w:ascii="Times New Roman" w:eastAsia="Times New Roman" w:hAnsi="Times New Roman" w:cs="Times New Roman"/>
                <w:color w:val="auto"/>
              </w:rPr>
              <w:t xml:space="preserve">  </w:t>
            </w:r>
            <w:r w:rsidRPr="00287B1B">
              <w:rPr>
                <w:rFonts w:ascii="Times New Roman" w:eastAsia="Times New Roman" w:hAnsi="Times New Roman" w:cs="Times New Roman"/>
                <w:color w:val="auto"/>
              </w:rPr>
              <w:t>The central argument is simple: averages describe—but variability decides.</w:t>
            </w:r>
          </w:p>
          <w:p w14:paraId="047A00C5" w14:textId="77777777" w:rsidR="00287B1B" w:rsidRPr="00287B1B" w:rsidRDefault="00287B1B" w:rsidP="00287B1B">
            <w:pPr>
              <w:spacing w:before="120" w:after="120" w:line="240" w:lineRule="auto"/>
              <w:jc w:val="both"/>
              <w:rPr>
                <w:rFonts w:ascii="Times New Roman" w:eastAsia="Times New Roman" w:hAnsi="Times New Roman" w:cs="Times New Roman"/>
                <w:b/>
                <w:bCs/>
                <w:color w:val="auto"/>
                <w:u w:val="single"/>
              </w:rPr>
            </w:pPr>
            <w:r w:rsidRPr="00287B1B">
              <w:rPr>
                <w:rFonts w:ascii="Times New Roman" w:eastAsia="Times New Roman" w:hAnsi="Times New Roman" w:cs="Times New Roman"/>
                <w:b/>
                <w:bCs/>
                <w:color w:val="auto"/>
                <w:u w:val="single"/>
              </w:rPr>
              <w:t>Keywords</w:t>
            </w:r>
          </w:p>
          <w:p w14:paraId="784FAC42" w14:textId="35034B32" w:rsidR="00287B1B" w:rsidRPr="00134D8A" w:rsidRDefault="00287B1B" w:rsidP="00287B1B">
            <w:pPr>
              <w:spacing w:before="120" w:after="120" w:line="240" w:lineRule="auto"/>
              <w:jc w:val="both"/>
              <w:rPr>
                <w:rFonts w:ascii="Times New Roman" w:eastAsia="Times New Roman" w:hAnsi="Times New Roman" w:cs="Times New Roman"/>
                <w:color w:val="auto"/>
              </w:rPr>
            </w:pPr>
            <w:r w:rsidRPr="00287B1B">
              <w:rPr>
                <w:rFonts w:ascii="Times New Roman" w:eastAsia="Times New Roman" w:hAnsi="Times New Roman" w:cs="Times New Roman"/>
                <w:color w:val="auto"/>
              </w:rPr>
              <w:t xml:space="preserve">Variability, Bayesian </w:t>
            </w:r>
            <w:r w:rsidR="00C62B72">
              <w:rPr>
                <w:rFonts w:ascii="Times New Roman" w:eastAsia="Times New Roman" w:hAnsi="Times New Roman" w:cs="Times New Roman"/>
                <w:color w:val="auto"/>
              </w:rPr>
              <w:t>m</w:t>
            </w:r>
            <w:r w:rsidRPr="00287B1B">
              <w:rPr>
                <w:rFonts w:ascii="Times New Roman" w:eastAsia="Times New Roman" w:hAnsi="Times New Roman" w:cs="Times New Roman"/>
                <w:color w:val="auto"/>
              </w:rPr>
              <w:t xml:space="preserve">odeling, </w:t>
            </w:r>
            <w:r w:rsidR="00C62B72">
              <w:rPr>
                <w:rFonts w:ascii="Times New Roman" w:eastAsia="Times New Roman" w:hAnsi="Times New Roman" w:cs="Times New Roman"/>
                <w:color w:val="auto"/>
              </w:rPr>
              <w:t>p</w:t>
            </w:r>
            <w:r w:rsidRPr="00287B1B">
              <w:rPr>
                <w:rFonts w:ascii="Times New Roman" w:eastAsia="Times New Roman" w:hAnsi="Times New Roman" w:cs="Times New Roman"/>
                <w:color w:val="auto"/>
              </w:rPr>
              <w:t xml:space="preserve">rocess </w:t>
            </w:r>
            <w:r w:rsidR="00C62B72">
              <w:rPr>
                <w:rFonts w:ascii="Times New Roman" w:eastAsia="Times New Roman" w:hAnsi="Times New Roman" w:cs="Times New Roman"/>
                <w:color w:val="auto"/>
              </w:rPr>
              <w:t>o</w:t>
            </w:r>
            <w:r w:rsidRPr="00287B1B">
              <w:rPr>
                <w:rFonts w:ascii="Times New Roman" w:eastAsia="Times New Roman" w:hAnsi="Times New Roman" w:cs="Times New Roman"/>
                <w:color w:val="auto"/>
              </w:rPr>
              <w:t xml:space="preserve">ptimization, </w:t>
            </w:r>
            <w:r w:rsidR="00C62B72">
              <w:rPr>
                <w:rFonts w:ascii="Times New Roman" w:eastAsia="Times New Roman" w:hAnsi="Times New Roman" w:cs="Times New Roman"/>
                <w:color w:val="auto"/>
              </w:rPr>
              <w:t>m</w:t>
            </w:r>
            <w:r w:rsidRPr="00287B1B">
              <w:rPr>
                <w:rFonts w:ascii="Times New Roman" w:eastAsia="Times New Roman" w:hAnsi="Times New Roman" w:cs="Times New Roman"/>
                <w:color w:val="auto"/>
              </w:rPr>
              <w:t xml:space="preserve">anufacturing, </w:t>
            </w:r>
            <w:r w:rsidR="00C62B72">
              <w:rPr>
                <w:rFonts w:ascii="Times New Roman" w:eastAsia="Times New Roman" w:hAnsi="Times New Roman" w:cs="Times New Roman"/>
                <w:color w:val="auto"/>
              </w:rPr>
              <w:t>s</w:t>
            </w:r>
            <w:r w:rsidRPr="00287B1B">
              <w:rPr>
                <w:rFonts w:ascii="Times New Roman" w:eastAsia="Times New Roman" w:hAnsi="Times New Roman" w:cs="Times New Roman"/>
                <w:color w:val="auto"/>
              </w:rPr>
              <w:t xml:space="preserve">tatistical </w:t>
            </w:r>
            <w:r w:rsidR="00C62B72">
              <w:rPr>
                <w:rFonts w:ascii="Times New Roman" w:eastAsia="Times New Roman" w:hAnsi="Times New Roman" w:cs="Times New Roman"/>
                <w:color w:val="auto"/>
              </w:rPr>
              <w:t>a</w:t>
            </w:r>
            <w:r w:rsidRPr="00287B1B">
              <w:rPr>
                <w:rFonts w:ascii="Times New Roman" w:eastAsia="Times New Roman" w:hAnsi="Times New Roman" w:cs="Times New Roman"/>
                <w:color w:val="auto"/>
              </w:rPr>
              <w:t>nalysis</w:t>
            </w:r>
          </w:p>
        </w:tc>
      </w:tr>
      <w:tr w:rsidR="00B85D01" w:rsidRPr="00395951" w14:paraId="590C26AF" w14:textId="77777777" w:rsidTr="00C14950">
        <w:trPr>
          <w:trHeight w:val="1343"/>
        </w:trPr>
        <w:tc>
          <w:tcPr>
            <w:tcW w:w="6668" w:type="dxa"/>
            <w:tcBorders>
              <w:top w:val="single" w:sz="4" w:space="0" w:color="auto"/>
              <w:left w:val="single" w:sz="4" w:space="0" w:color="auto"/>
              <w:bottom w:val="nil"/>
              <w:right w:val="nil"/>
            </w:tcBorders>
          </w:tcPr>
          <w:p w14:paraId="7D4DCD17" w14:textId="77777777" w:rsidR="00060FC3" w:rsidRPr="00287B1B" w:rsidRDefault="00FD5AC8" w:rsidP="00374099">
            <w:pPr>
              <w:pStyle w:val="Heading2"/>
              <w:outlineLvl w:val="1"/>
              <w:rPr>
                <w:rFonts w:ascii="Times New Roman" w:hAnsi="Times New Roman" w:cs="Times New Roman"/>
                <w:color w:val="FFFFFF" w:themeColor="background1"/>
                <w:sz w:val="24"/>
                <w:szCs w:val="24"/>
              </w:rPr>
            </w:pPr>
            <w:bookmarkStart w:id="30" w:name="_Toc244791227"/>
            <w:r w:rsidRPr="00287B1B">
              <w:rPr>
                <w:rStyle w:val="Heading2Char"/>
                <w:rFonts w:ascii="Times New Roman" w:hAnsi="Times New Roman" w:cs="Times New Roman"/>
                <w:color w:val="FFFFFF" w:themeColor="background1"/>
                <w:sz w:val="24"/>
                <w:szCs w:val="24"/>
              </w:rPr>
              <w:lastRenderedPageBreak/>
              <w:t>Brandon Higgins</w:t>
            </w:r>
            <w:r w:rsidR="00060FC3" w:rsidRPr="00287B1B">
              <w:rPr>
                <w:rStyle w:val="Heading2Char"/>
                <w:rFonts w:ascii="Times New Roman" w:hAnsi="Times New Roman" w:cs="Times New Roman"/>
                <w:color w:val="FFFFFF" w:themeColor="background1"/>
                <w:sz w:val="24"/>
                <w:szCs w:val="24"/>
              </w:rPr>
              <w:t xml:space="preserve"> - Roseburg Forest</w:t>
            </w:r>
            <w:r w:rsidR="00060FC3" w:rsidRPr="00287B1B">
              <w:rPr>
                <w:rFonts w:ascii="Times New Roman" w:hAnsi="Times New Roman" w:cs="Times New Roman"/>
                <w:color w:val="FFFFFF" w:themeColor="background1"/>
                <w:sz w:val="24"/>
                <w:szCs w:val="24"/>
              </w:rPr>
              <w:t xml:space="preserve"> Products</w:t>
            </w:r>
            <w:bookmarkEnd w:id="30"/>
          </w:p>
          <w:p w14:paraId="393815EB" w14:textId="2DA2480A" w:rsidR="00B85D01" w:rsidRPr="00060FC3" w:rsidRDefault="00B85D01" w:rsidP="00060FC3">
            <w:pPr>
              <w:spacing w:after="0"/>
              <w:jc w:val="center"/>
              <w:rPr>
                <w:rFonts w:ascii="Times New Roman" w:hAnsi="Times New Roman" w:cs="Times New Roman"/>
                <w:sz w:val="28"/>
                <w:szCs w:val="28"/>
              </w:rPr>
            </w:pPr>
            <w:r w:rsidRPr="00060FC3">
              <w:rPr>
                <w:rFonts w:ascii="Times New Roman" w:hAnsi="Times New Roman" w:cs="Times New Roman"/>
                <w:b/>
                <w:bCs/>
                <w:sz w:val="28"/>
                <w:szCs w:val="28"/>
              </w:rPr>
              <w:t>Brandon Higgins</w:t>
            </w:r>
          </w:p>
          <w:p w14:paraId="37ADB9A1" w14:textId="1E940363" w:rsidR="00B85D01" w:rsidRPr="00060FC3" w:rsidRDefault="00B85D01" w:rsidP="00060FC3">
            <w:pPr>
              <w:ind w:right="-280"/>
              <w:rPr>
                <w:rFonts w:ascii="Times New Roman" w:hAnsi="Times New Roman" w:cs="Times New Roman"/>
                <w:b/>
                <w:bCs/>
                <w:sz w:val="28"/>
                <w:szCs w:val="28"/>
              </w:rPr>
            </w:pPr>
            <w:r w:rsidRPr="00060FC3">
              <w:rPr>
                <w:rFonts w:ascii="Times New Roman" w:hAnsi="Times New Roman" w:cs="Times New Roman"/>
                <w:b/>
                <w:bCs/>
                <w:sz w:val="28"/>
                <w:szCs w:val="28"/>
              </w:rPr>
              <w:t>Dir</w:t>
            </w:r>
            <w:r w:rsidR="00060FC3">
              <w:rPr>
                <w:rFonts w:ascii="Times New Roman" w:hAnsi="Times New Roman" w:cs="Times New Roman"/>
                <w:b/>
                <w:bCs/>
                <w:sz w:val="28"/>
                <w:szCs w:val="28"/>
              </w:rPr>
              <w:t>.</w:t>
            </w:r>
            <w:r w:rsidRPr="00060FC3">
              <w:rPr>
                <w:rFonts w:ascii="Times New Roman" w:hAnsi="Times New Roman" w:cs="Times New Roman"/>
                <w:b/>
                <w:bCs/>
                <w:sz w:val="28"/>
                <w:szCs w:val="28"/>
              </w:rPr>
              <w:t xml:space="preserve"> Optimization &amp; Tech</w:t>
            </w:r>
            <w:r w:rsidR="00060FC3">
              <w:rPr>
                <w:rFonts w:ascii="Times New Roman" w:hAnsi="Times New Roman" w:cs="Times New Roman"/>
                <w:b/>
                <w:bCs/>
                <w:sz w:val="28"/>
                <w:szCs w:val="28"/>
              </w:rPr>
              <w:t>.</w:t>
            </w:r>
            <w:r w:rsidRPr="00060FC3">
              <w:rPr>
                <w:rFonts w:ascii="Times New Roman" w:hAnsi="Times New Roman" w:cs="Times New Roman"/>
                <w:b/>
                <w:bCs/>
                <w:sz w:val="28"/>
                <w:szCs w:val="28"/>
              </w:rPr>
              <w:t xml:space="preserve"> - Roseburg Forest</w:t>
            </w:r>
            <w:r w:rsidR="00060FC3">
              <w:rPr>
                <w:rFonts w:ascii="Times New Roman" w:hAnsi="Times New Roman" w:cs="Times New Roman"/>
                <w:b/>
                <w:bCs/>
                <w:sz w:val="28"/>
                <w:szCs w:val="28"/>
              </w:rPr>
              <w:t xml:space="preserve"> Products</w:t>
            </w:r>
          </w:p>
          <w:p w14:paraId="50D0EABA" w14:textId="77777777" w:rsidR="00B85D01" w:rsidRPr="008828A9" w:rsidRDefault="00B85D01" w:rsidP="00060FC3">
            <w:pPr>
              <w:jc w:val="center"/>
              <w:rPr>
                <w:rFonts w:ascii="Times New Roman" w:hAnsi="Times New Roman" w:cs="Times New Roman"/>
                <w:b/>
                <w:bCs/>
                <w:i/>
                <w:iCs/>
                <w:sz w:val="28"/>
                <w:szCs w:val="28"/>
              </w:rPr>
            </w:pPr>
            <w:r w:rsidRPr="008828A9">
              <w:rPr>
                <w:rFonts w:ascii="Times New Roman" w:hAnsi="Times New Roman" w:cs="Times New Roman"/>
                <w:b/>
                <w:bCs/>
                <w:i/>
                <w:iCs/>
                <w:sz w:val="28"/>
                <w:szCs w:val="28"/>
              </w:rPr>
              <w:t>‘Why Lab-based Research Doesn’t Always Work in Manufacturing Processes’</w:t>
            </w:r>
          </w:p>
          <w:p w14:paraId="5A186058" w14:textId="2B8136C7" w:rsidR="00B85D01" w:rsidRPr="00060FC3" w:rsidRDefault="00E64999" w:rsidP="00060FC3">
            <w:pPr>
              <w:spacing w:after="0"/>
              <w:jc w:val="center"/>
              <w:rPr>
                <w:rFonts w:ascii="Times New Roman" w:hAnsi="Times New Roman" w:cs="Times New Roman"/>
                <w:b/>
                <w:bCs/>
                <w:sz w:val="24"/>
                <w:szCs w:val="24"/>
              </w:rPr>
            </w:pPr>
            <w:hyperlink r:id="rId60" w:history="1">
              <w:r w:rsidR="00060FC3" w:rsidRPr="00060FC3">
                <w:rPr>
                  <w:rStyle w:val="Hyperlink"/>
                  <w:rFonts w:ascii="Times New Roman" w:hAnsi="Times New Roman" w:cs="Times New Roman"/>
                  <w:sz w:val="24"/>
                  <w:szCs w:val="24"/>
                </w:rPr>
                <w:t>Brandon Higgins | LinkedIn</w:t>
              </w:r>
            </w:hyperlink>
          </w:p>
        </w:tc>
        <w:tc>
          <w:tcPr>
            <w:tcW w:w="2412" w:type="dxa"/>
            <w:tcBorders>
              <w:top w:val="single" w:sz="4" w:space="0" w:color="auto"/>
              <w:left w:val="nil"/>
              <w:bottom w:val="nil"/>
              <w:right w:val="single" w:sz="4" w:space="0" w:color="auto"/>
            </w:tcBorders>
          </w:tcPr>
          <w:p w14:paraId="7434FD96" w14:textId="77777777" w:rsidR="00B85D01" w:rsidRPr="00060FC3" w:rsidRDefault="00B85D01" w:rsidP="00060FC3">
            <w:pPr>
              <w:rPr>
                <w:rFonts w:ascii="Times New Roman" w:hAnsi="Times New Roman" w:cs="Times New Roman"/>
                <w:sz w:val="2"/>
                <w:szCs w:val="2"/>
              </w:rPr>
            </w:pPr>
          </w:p>
          <w:p w14:paraId="2FF159BB" w14:textId="6E846A55" w:rsidR="00B85D01" w:rsidRPr="00395951" w:rsidRDefault="00B85D01" w:rsidP="00060FC3">
            <w:pPr>
              <w:jc w:val="right"/>
              <w:rPr>
                <w:rFonts w:ascii="Times New Roman" w:hAnsi="Times New Roman" w:cs="Times New Roman"/>
              </w:rPr>
            </w:pPr>
            <w:r>
              <w:rPr>
                <w:rFonts w:ascii="Times New Roman" w:hAnsi="Times New Roman" w:cs="Times New Roman"/>
              </w:rPr>
              <w:t xml:space="preserve">   </w:t>
            </w:r>
            <w:r w:rsidR="00FD5AC8">
              <w:rPr>
                <w:noProof/>
              </w:rPr>
              <w:drawing>
                <wp:inline distT="0" distB="0" distL="0" distR="0" wp14:anchorId="68F027ED" wp14:editId="59B04E26">
                  <wp:extent cx="991658" cy="1270588"/>
                  <wp:effectExtent l="0" t="0" r="0" b="6350"/>
                  <wp:docPr id="39" name="Picture 39" descr="Headshot of man in button up and sweater">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Headshot of man in button up and sweater">
                            <a:hlinkClick r:id="rId60"/>
                          </pic:cNvPr>
                          <pic:cNvPicPr>
                            <a:picLocks noChangeAspect="1" noChangeArrowheads="1"/>
                          </pic:cNvPicPr>
                        </pic:nvPicPr>
                        <pic:blipFill rotWithShape="1">
                          <a:blip r:embed="rId61">
                            <a:extLst>
                              <a:ext uri="{28A0092B-C50C-407E-A947-70E740481C1C}">
                                <a14:useLocalDpi xmlns:a14="http://schemas.microsoft.com/office/drawing/2010/main" val="0"/>
                              </a:ext>
                            </a:extLst>
                          </a:blip>
                          <a:srcRect l="12879" r="9075"/>
                          <a:stretch/>
                        </pic:blipFill>
                        <pic:spPr bwMode="auto">
                          <a:xfrm>
                            <a:off x="0" y="0"/>
                            <a:ext cx="994489" cy="127421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B85D01" w:rsidRPr="00B85D01" w14:paraId="6A28E4F9"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18410F13" w14:textId="7272B13C" w:rsidR="00FD5AC8" w:rsidRPr="00060FC3" w:rsidRDefault="00FD5AC8" w:rsidP="00134D8A">
            <w:pPr>
              <w:spacing w:before="120" w:after="120" w:line="240" w:lineRule="auto"/>
              <w:jc w:val="both"/>
              <w:rPr>
                <w:rFonts w:ascii="Times New Roman" w:eastAsia="Times New Roman" w:hAnsi="Times New Roman" w:cs="Times New Roman"/>
                <w:color w:val="auto"/>
              </w:rPr>
            </w:pPr>
            <w:r w:rsidRPr="000D2C58">
              <w:rPr>
                <w:rFonts w:ascii="Times New Roman" w:eastAsia="Times New Roman" w:hAnsi="Times New Roman" w:cs="Times New Roman"/>
                <w:b/>
                <w:bCs/>
                <w:color w:val="auto"/>
              </w:rPr>
              <w:t>Brandon Higgins is the Director of Optimization &amp; Technology at Roseburg Forest Products</w:t>
            </w:r>
            <w:r w:rsidRPr="00060FC3">
              <w:rPr>
                <w:rFonts w:ascii="Times New Roman" w:eastAsia="Times New Roman" w:hAnsi="Times New Roman" w:cs="Times New Roman"/>
                <w:color w:val="auto"/>
              </w:rPr>
              <w:t>. He brings more than 10 years of experience in the wood products industry, with a professional focus on manufacturing technology, process optimization, and continuous improvement.</w:t>
            </w:r>
            <w:r w:rsidR="000D2C58">
              <w:rPr>
                <w:rFonts w:ascii="Times New Roman" w:eastAsia="Times New Roman" w:hAnsi="Times New Roman" w:cs="Times New Roman"/>
                <w:color w:val="auto"/>
              </w:rPr>
              <w:t xml:space="preserve">  He has a B.S. degree in Forest Products and Business Management from the University of Idaho.</w:t>
            </w:r>
          </w:p>
          <w:p w14:paraId="0246A2B3" w14:textId="060934BE" w:rsidR="00FD5AC8" w:rsidRPr="00060FC3" w:rsidRDefault="00FD5AC8" w:rsidP="00134D8A">
            <w:pPr>
              <w:spacing w:before="120" w:after="120" w:line="240" w:lineRule="auto"/>
              <w:jc w:val="both"/>
              <w:rPr>
                <w:rFonts w:ascii="Times New Roman" w:eastAsia="Times New Roman" w:hAnsi="Times New Roman" w:cs="Times New Roman"/>
                <w:color w:val="auto"/>
              </w:rPr>
            </w:pPr>
            <w:r w:rsidRPr="00060FC3">
              <w:rPr>
                <w:rFonts w:ascii="Times New Roman" w:eastAsia="Times New Roman" w:hAnsi="Times New Roman" w:cs="Times New Roman"/>
                <w:color w:val="auto"/>
              </w:rPr>
              <w:t>In his role at Roseburg, Higgins is involved in advancing manufacturing performance through technology, process improvement, and optimization initiatives. His work reflects the importance of integrating manufacturing knowledge, applied research, and technology to improve industrial processes.</w:t>
            </w:r>
          </w:p>
          <w:p w14:paraId="77CC0D58" w14:textId="598FBBBC" w:rsidR="00B85D01" w:rsidRPr="00060FC3" w:rsidRDefault="00FD5AC8" w:rsidP="000D2C58">
            <w:pPr>
              <w:spacing w:before="120" w:after="120" w:line="240" w:lineRule="auto"/>
              <w:jc w:val="both"/>
              <w:rPr>
                <w:rFonts w:ascii="Times New Roman" w:eastAsia="Times New Roman" w:hAnsi="Times New Roman" w:cs="Times New Roman"/>
                <w:color w:val="auto"/>
              </w:rPr>
            </w:pPr>
            <w:r w:rsidRPr="00060FC3">
              <w:rPr>
                <w:rFonts w:ascii="Times New Roman" w:eastAsia="Times New Roman" w:hAnsi="Times New Roman" w:cs="Times New Roman"/>
                <w:color w:val="auto"/>
              </w:rPr>
              <w:t>Higgins is a 2026 Executive Board member of the University of Tennessee School of Natural Resources Data Science Institute, where he contributes an industry perspective to initiatives advancing data science, machine learning, and artificial intelligence in forest products manufacturing.</w:t>
            </w:r>
          </w:p>
        </w:tc>
      </w:tr>
      <w:tr w:rsidR="00B85D01" w:rsidRPr="00395951" w14:paraId="20D5B2B1" w14:textId="77777777" w:rsidTr="00C14950">
        <w:trPr>
          <w:trHeight w:val="1343"/>
        </w:trPr>
        <w:tc>
          <w:tcPr>
            <w:tcW w:w="6668" w:type="dxa"/>
            <w:tcBorders>
              <w:top w:val="single" w:sz="4" w:space="0" w:color="auto"/>
              <w:left w:val="single" w:sz="4" w:space="0" w:color="auto"/>
              <w:bottom w:val="nil"/>
              <w:right w:val="nil"/>
            </w:tcBorders>
          </w:tcPr>
          <w:p w14:paraId="67D91614" w14:textId="4C5AD76B" w:rsidR="008828A9" w:rsidRPr="00287B1B" w:rsidRDefault="008828A9" w:rsidP="00287B1B">
            <w:pPr>
              <w:pStyle w:val="Heading2"/>
              <w:outlineLvl w:val="1"/>
              <w:rPr>
                <w:rFonts w:ascii="Times New Roman" w:hAnsi="Times New Roman" w:cs="Times New Roman"/>
                <w:color w:val="FFFFFF" w:themeColor="background1"/>
                <w:sz w:val="14"/>
                <w:szCs w:val="14"/>
              </w:rPr>
            </w:pPr>
            <w:bookmarkStart w:id="31" w:name="_Toc244791228"/>
            <w:r w:rsidRPr="00287B1B">
              <w:rPr>
                <w:rFonts w:ascii="Times New Roman" w:hAnsi="Times New Roman" w:cs="Times New Roman"/>
                <w:color w:val="FFFFFF" w:themeColor="background1"/>
                <w:sz w:val="24"/>
                <w:szCs w:val="24"/>
              </w:rPr>
              <w:t>Dr. Chip Frazier</w:t>
            </w:r>
            <w:r w:rsidR="00374099" w:rsidRPr="00287B1B">
              <w:rPr>
                <w:rFonts w:ascii="Times New Roman" w:hAnsi="Times New Roman" w:cs="Times New Roman"/>
                <w:color w:val="FFFFFF" w:themeColor="background1"/>
                <w:sz w:val="24"/>
                <w:szCs w:val="24"/>
              </w:rPr>
              <w:t xml:space="preserve"> – Virginia Tech</w:t>
            </w:r>
            <w:r w:rsidR="00287B1B" w:rsidRPr="00287B1B">
              <w:rPr>
                <w:rFonts w:ascii="Times New Roman" w:hAnsi="Times New Roman" w:cs="Times New Roman"/>
                <w:color w:val="FFFFFF" w:themeColor="background1"/>
                <w:sz w:val="24"/>
                <w:szCs w:val="24"/>
              </w:rPr>
              <w:t xml:space="preserve"> (</w:t>
            </w:r>
            <w:r w:rsidR="00287B1B" w:rsidRPr="00287B1B">
              <w:rPr>
                <w:rFonts w:ascii="Times New Roman" w:hAnsi="Times New Roman" w:cs="Times New Roman"/>
                <w:b/>
                <w:bCs/>
                <w:color w:val="FFFFFF" w:themeColor="background1"/>
                <w:sz w:val="24"/>
                <w:szCs w:val="24"/>
              </w:rPr>
              <w:t>Technical Abstract</w:t>
            </w:r>
            <w:r w:rsidR="00287B1B" w:rsidRPr="00287B1B">
              <w:rPr>
                <w:rFonts w:ascii="Times New Roman" w:hAnsi="Times New Roman" w:cs="Times New Roman"/>
                <w:color w:val="FFFFFF" w:themeColor="background1"/>
                <w:sz w:val="24"/>
                <w:szCs w:val="24"/>
              </w:rPr>
              <w:t>)</w:t>
            </w:r>
            <w:bookmarkEnd w:id="31"/>
          </w:p>
          <w:p w14:paraId="4260A33D" w14:textId="7179B8BF" w:rsidR="00B85D01" w:rsidRDefault="00B85D01" w:rsidP="00374099">
            <w:pPr>
              <w:spacing w:after="0" w:line="240" w:lineRule="auto"/>
              <w:jc w:val="center"/>
              <w:rPr>
                <w:rFonts w:ascii="Times New Roman" w:hAnsi="Times New Roman" w:cs="Times New Roman"/>
                <w:b/>
                <w:bCs/>
                <w:sz w:val="28"/>
                <w:szCs w:val="28"/>
              </w:rPr>
            </w:pPr>
            <w:r w:rsidRPr="00B85D01">
              <w:rPr>
                <w:rFonts w:ascii="Times New Roman" w:hAnsi="Times New Roman" w:cs="Times New Roman"/>
                <w:b/>
                <w:bCs/>
                <w:sz w:val="28"/>
                <w:szCs w:val="28"/>
              </w:rPr>
              <w:t>Dr. Chip Frazier</w:t>
            </w:r>
          </w:p>
          <w:p w14:paraId="65B17EB5" w14:textId="0AD8A17E" w:rsidR="00652416" w:rsidRPr="00B85D01" w:rsidRDefault="00652416" w:rsidP="00374099">
            <w:pPr>
              <w:spacing w:after="0" w:line="240" w:lineRule="auto"/>
              <w:jc w:val="center"/>
              <w:rPr>
                <w:rFonts w:ascii="Times New Roman" w:hAnsi="Times New Roman" w:cs="Times New Roman"/>
                <w:b/>
                <w:bCs/>
                <w:sz w:val="28"/>
                <w:szCs w:val="28"/>
              </w:rPr>
            </w:pPr>
            <w:r w:rsidRPr="00652416">
              <w:rPr>
                <w:rFonts w:ascii="Times New Roman" w:hAnsi="Times New Roman" w:cs="Times New Roman"/>
                <w:b/>
                <w:bCs/>
                <w:sz w:val="28"/>
                <w:szCs w:val="28"/>
              </w:rPr>
              <w:t>Professor</w:t>
            </w:r>
            <w:r>
              <w:rPr>
                <w:rFonts w:ascii="Times New Roman" w:hAnsi="Times New Roman" w:cs="Times New Roman"/>
                <w:b/>
                <w:bCs/>
                <w:sz w:val="28"/>
                <w:szCs w:val="28"/>
              </w:rPr>
              <w:t xml:space="preserve"> and Director</w:t>
            </w:r>
          </w:p>
          <w:p w14:paraId="10632EEF" w14:textId="77777777" w:rsidR="00B85D01" w:rsidRPr="00B85D01" w:rsidRDefault="00B85D01" w:rsidP="00374099">
            <w:pPr>
              <w:spacing w:line="240" w:lineRule="auto"/>
              <w:jc w:val="center"/>
              <w:rPr>
                <w:rFonts w:ascii="Times New Roman" w:hAnsi="Times New Roman" w:cs="Times New Roman"/>
                <w:b/>
                <w:bCs/>
                <w:sz w:val="28"/>
                <w:szCs w:val="28"/>
              </w:rPr>
            </w:pPr>
            <w:r w:rsidRPr="00B85D01">
              <w:rPr>
                <w:rFonts w:ascii="Times New Roman" w:hAnsi="Times New Roman" w:cs="Times New Roman"/>
                <w:b/>
                <w:bCs/>
                <w:sz w:val="28"/>
                <w:szCs w:val="28"/>
              </w:rPr>
              <w:t>Wood-Based Composites Center - Virginia Tech</w:t>
            </w:r>
          </w:p>
          <w:p w14:paraId="4D5FE42D" w14:textId="0E4596A0" w:rsidR="00B85D01" w:rsidRPr="008828A9" w:rsidRDefault="00B85D01" w:rsidP="00374099">
            <w:pPr>
              <w:spacing w:line="240" w:lineRule="auto"/>
              <w:jc w:val="center"/>
              <w:rPr>
                <w:rFonts w:ascii="Times New Roman" w:hAnsi="Times New Roman" w:cs="Times New Roman"/>
                <w:b/>
                <w:bCs/>
                <w:i/>
                <w:iCs/>
                <w:sz w:val="28"/>
                <w:szCs w:val="28"/>
              </w:rPr>
            </w:pPr>
            <w:r w:rsidRPr="008828A9">
              <w:rPr>
                <w:rFonts w:ascii="Times New Roman" w:hAnsi="Times New Roman" w:cs="Times New Roman"/>
                <w:b/>
                <w:bCs/>
                <w:i/>
                <w:iCs/>
                <w:sz w:val="28"/>
                <w:szCs w:val="28"/>
              </w:rPr>
              <w:t>‘Formaldehyde-Protected Lignin, the Unfolding Irony’</w:t>
            </w:r>
          </w:p>
          <w:p w14:paraId="7F3469D2" w14:textId="252CCC1A" w:rsidR="00B85D01" w:rsidRPr="00B05228" w:rsidRDefault="00E64999" w:rsidP="00374099">
            <w:pPr>
              <w:spacing w:after="0" w:line="240" w:lineRule="auto"/>
              <w:jc w:val="center"/>
              <w:rPr>
                <w:rFonts w:ascii="Times New Roman" w:hAnsi="Times New Roman" w:cs="Times New Roman"/>
                <w:b/>
                <w:bCs/>
                <w:sz w:val="24"/>
                <w:szCs w:val="24"/>
              </w:rPr>
            </w:pPr>
            <w:hyperlink r:id="rId62" w:history="1">
              <w:r w:rsidR="008828A9" w:rsidRPr="008828A9">
                <w:rPr>
                  <w:rStyle w:val="Hyperlink"/>
                  <w:sz w:val="24"/>
                  <w:szCs w:val="24"/>
                </w:rPr>
                <w:t>Chip Frazier | LinkedIn</w:t>
              </w:r>
            </w:hyperlink>
          </w:p>
        </w:tc>
        <w:tc>
          <w:tcPr>
            <w:tcW w:w="2412" w:type="dxa"/>
            <w:tcBorders>
              <w:top w:val="single" w:sz="4" w:space="0" w:color="auto"/>
              <w:left w:val="nil"/>
              <w:bottom w:val="nil"/>
              <w:right w:val="single" w:sz="4" w:space="0" w:color="auto"/>
            </w:tcBorders>
          </w:tcPr>
          <w:p w14:paraId="7B55ACDE" w14:textId="14EBDFBA" w:rsidR="00B85D01" w:rsidRPr="00395951" w:rsidRDefault="00B85D01" w:rsidP="00374099">
            <w:pPr>
              <w:spacing w:after="0" w:line="240" w:lineRule="auto"/>
              <w:jc w:val="right"/>
              <w:rPr>
                <w:rFonts w:ascii="Times New Roman" w:hAnsi="Times New Roman" w:cs="Times New Roman"/>
              </w:rPr>
            </w:pPr>
            <w:r>
              <w:rPr>
                <w:rFonts w:ascii="Times New Roman" w:hAnsi="Times New Roman" w:cs="Times New Roman"/>
              </w:rPr>
              <w:t xml:space="preserve">        </w:t>
            </w:r>
            <w:r w:rsidR="008828A9">
              <w:rPr>
                <w:rFonts w:ascii="Times New Roman" w:hAnsi="Times New Roman" w:cs="Times New Roman"/>
              </w:rPr>
              <w:t xml:space="preserve">           </w:t>
            </w:r>
            <w:r w:rsidR="00FD5AC8">
              <w:rPr>
                <w:rFonts w:cstheme="minorHAnsi"/>
                <w:noProof/>
                <w:color w:val="auto"/>
                <w:sz w:val="24"/>
                <w:szCs w:val="24"/>
              </w:rPr>
              <w:drawing>
                <wp:inline distT="0" distB="0" distL="0" distR="0" wp14:anchorId="36CC0891" wp14:editId="216403A0">
                  <wp:extent cx="984765" cy="1210733"/>
                  <wp:effectExtent l="0" t="0" r="6350" b="8890"/>
                  <wp:docPr id="40" name="Picture 40">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hlinkClick r:id="rId62"/>
                          </pic:cNvPr>
                          <pic:cNvPicPr>
                            <a:picLocks noChangeAspect="1" noChangeArrowheads="1"/>
                          </pic:cNvPicPr>
                        </pic:nvPicPr>
                        <pic:blipFill rotWithShape="1">
                          <a:blip r:embed="rId63" cstate="print">
                            <a:extLst>
                              <a:ext uri="{BEBA8EAE-BF5A-486C-A8C5-ECC9F3942E4B}">
                                <a14:imgProps xmlns:a14="http://schemas.microsoft.com/office/drawing/2010/main">
                                  <a14:imgLayer r:embed="rId64">
                                    <a14:imgEffect>
                                      <a14:saturation sat="0"/>
                                    </a14:imgEffect>
                                  </a14:imgLayer>
                                </a14:imgProps>
                              </a:ext>
                              <a:ext uri="{28A0092B-C50C-407E-A947-70E740481C1C}">
                                <a14:useLocalDpi xmlns:a14="http://schemas.microsoft.com/office/drawing/2010/main" val="0"/>
                              </a:ext>
                            </a:extLst>
                          </a:blip>
                          <a:srcRect l="18663"/>
                          <a:stretch/>
                        </pic:blipFill>
                        <pic:spPr bwMode="auto">
                          <a:xfrm>
                            <a:off x="0" y="0"/>
                            <a:ext cx="990653" cy="1217972"/>
                          </a:xfrm>
                          <a:prstGeom prst="rect">
                            <a:avLst/>
                          </a:prstGeom>
                          <a:noFill/>
                          <a:ln>
                            <a:noFill/>
                          </a:ln>
                          <a:extLst>
                            <a:ext uri="{53640926-AAD7-44D8-BBD7-CCE9431645EC}">
                              <a14:shadowObscured xmlns:a14="http://schemas.microsoft.com/office/drawing/2010/main"/>
                            </a:ext>
                          </a:extLst>
                        </pic:spPr>
                      </pic:pic>
                    </a:graphicData>
                  </a:graphic>
                </wp:inline>
              </w:drawing>
            </w:r>
            <w:r w:rsidR="008828A9">
              <w:rPr>
                <w:rFonts w:ascii="Times New Roman" w:hAnsi="Times New Roman" w:cs="Times New Roman"/>
              </w:rPr>
              <w:t xml:space="preserve"> </w:t>
            </w:r>
          </w:p>
        </w:tc>
      </w:tr>
      <w:tr w:rsidR="00B85D01" w:rsidRPr="00B85D01" w14:paraId="09881658"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13A7BDE6" w14:textId="77777777" w:rsidR="008828A9" w:rsidRPr="008828A9" w:rsidRDefault="008828A9" w:rsidP="008828A9">
            <w:pPr>
              <w:pStyle w:val="NormalWeb"/>
              <w:spacing w:before="120" w:beforeAutospacing="0" w:after="120" w:afterAutospacing="0"/>
              <w:jc w:val="both"/>
              <w:rPr>
                <w:sz w:val="22"/>
                <w:szCs w:val="22"/>
              </w:rPr>
            </w:pPr>
            <w:r w:rsidRPr="008828A9">
              <w:rPr>
                <w:b/>
                <w:bCs/>
                <w:sz w:val="22"/>
                <w:szCs w:val="22"/>
              </w:rPr>
              <w:t>Dr. Charles E. (Chip) Frazier</w:t>
            </w:r>
            <w:r w:rsidRPr="008828A9">
              <w:rPr>
                <w:sz w:val="22"/>
                <w:szCs w:val="22"/>
              </w:rPr>
              <w:t xml:space="preserve"> is the </w:t>
            </w:r>
            <w:r w:rsidRPr="00652416">
              <w:rPr>
                <w:b/>
                <w:bCs/>
                <w:sz w:val="22"/>
                <w:szCs w:val="22"/>
              </w:rPr>
              <w:t>T</w:t>
            </w:r>
            <w:r w:rsidRPr="008828A9">
              <w:rPr>
                <w:b/>
                <w:bCs/>
                <w:sz w:val="22"/>
                <w:szCs w:val="22"/>
              </w:rPr>
              <w:t>homas M. Brooks Professor of Sustainable Biomaterials at Virginia Tech</w:t>
            </w:r>
            <w:r w:rsidRPr="008828A9">
              <w:rPr>
                <w:sz w:val="22"/>
                <w:szCs w:val="22"/>
              </w:rPr>
              <w:t xml:space="preserve"> and </w:t>
            </w:r>
            <w:r w:rsidRPr="008828A9">
              <w:rPr>
                <w:b/>
                <w:bCs/>
                <w:sz w:val="22"/>
                <w:szCs w:val="22"/>
              </w:rPr>
              <w:t>Director of the Wood-Based Composites Center (WBC)</w:t>
            </w:r>
            <w:r w:rsidRPr="008828A9">
              <w:rPr>
                <w:sz w:val="22"/>
                <w:szCs w:val="22"/>
              </w:rPr>
              <w:t>. He has been a professor at Virginia Tech since 1992 and has directed the Wood-Based Composites Center since 2005.</w:t>
            </w:r>
          </w:p>
          <w:p w14:paraId="2D9F783A" w14:textId="77777777" w:rsidR="008828A9" w:rsidRPr="008828A9" w:rsidRDefault="008828A9" w:rsidP="008828A9">
            <w:pPr>
              <w:pStyle w:val="NormalWeb"/>
              <w:spacing w:before="120" w:beforeAutospacing="0" w:after="120" w:afterAutospacing="0"/>
              <w:jc w:val="both"/>
              <w:rPr>
                <w:sz w:val="22"/>
                <w:szCs w:val="22"/>
              </w:rPr>
            </w:pPr>
            <w:r w:rsidRPr="008828A9">
              <w:rPr>
                <w:sz w:val="22"/>
                <w:szCs w:val="22"/>
              </w:rPr>
              <w:t>Dr. Frazier is a recognized researcher in wood chemistry, polymer science, adhesives, and wood-based composite materials. His research focuses on understanding the chemistry and properties of natural polymers found in wood, grasses, and other plant-based materials, with particular emphasis on lignin chemistry, wood adhesion, and the development of bio-based adhesives and thermosetting resins.</w:t>
            </w:r>
            <w:r>
              <w:rPr>
                <w:sz w:val="22"/>
                <w:szCs w:val="22"/>
              </w:rPr>
              <w:t xml:space="preserve">  </w:t>
            </w:r>
            <w:r w:rsidRPr="008828A9">
              <w:rPr>
                <w:sz w:val="22"/>
                <w:szCs w:val="22"/>
              </w:rPr>
              <w:t>Dr. Frazier's research bridges fundamental polymer chemistry and industrial applications, particularly in wood adhesives, resin systems, composite performance, and the development of renewable materials.</w:t>
            </w:r>
          </w:p>
          <w:p w14:paraId="4AFF4925" w14:textId="12A77514" w:rsidR="001B43B4" w:rsidRDefault="008828A9" w:rsidP="001B43B4">
            <w:pPr>
              <w:pStyle w:val="NormalWeb"/>
              <w:spacing w:before="120" w:beforeAutospacing="0" w:after="240" w:afterAutospacing="0"/>
              <w:jc w:val="both"/>
              <w:rPr>
                <w:sz w:val="22"/>
                <w:szCs w:val="22"/>
              </w:rPr>
            </w:pPr>
            <w:r>
              <w:rPr>
                <w:sz w:val="22"/>
                <w:szCs w:val="22"/>
              </w:rPr>
              <w:t xml:space="preserve">He has a </w:t>
            </w:r>
            <w:r w:rsidRPr="008828A9">
              <w:rPr>
                <w:sz w:val="22"/>
                <w:szCs w:val="22"/>
              </w:rPr>
              <w:t xml:space="preserve">Ph.D. in Wood Science </w:t>
            </w:r>
            <w:r>
              <w:rPr>
                <w:sz w:val="22"/>
                <w:szCs w:val="22"/>
              </w:rPr>
              <w:t>from</w:t>
            </w:r>
            <w:r w:rsidRPr="008828A9">
              <w:rPr>
                <w:sz w:val="22"/>
                <w:szCs w:val="22"/>
              </w:rPr>
              <w:t xml:space="preserve"> Virginia Tech</w:t>
            </w:r>
            <w:r>
              <w:rPr>
                <w:sz w:val="22"/>
                <w:szCs w:val="22"/>
              </w:rPr>
              <w:t xml:space="preserve">, </w:t>
            </w:r>
            <w:r w:rsidRPr="008828A9">
              <w:rPr>
                <w:sz w:val="22"/>
                <w:szCs w:val="22"/>
              </w:rPr>
              <w:t xml:space="preserve">M.S. in Wood Science </w:t>
            </w:r>
            <w:r>
              <w:rPr>
                <w:sz w:val="22"/>
                <w:szCs w:val="22"/>
              </w:rPr>
              <w:t xml:space="preserve">from </w:t>
            </w:r>
            <w:r w:rsidRPr="008828A9">
              <w:rPr>
                <w:sz w:val="22"/>
                <w:szCs w:val="22"/>
              </w:rPr>
              <w:t xml:space="preserve">University of Washington, </w:t>
            </w:r>
            <w:r>
              <w:rPr>
                <w:sz w:val="22"/>
                <w:szCs w:val="22"/>
              </w:rPr>
              <w:t xml:space="preserve">and a </w:t>
            </w:r>
            <w:r w:rsidRPr="008828A9">
              <w:rPr>
                <w:sz w:val="22"/>
                <w:szCs w:val="22"/>
              </w:rPr>
              <w:t xml:space="preserve">B.S. in Forest Products </w:t>
            </w:r>
            <w:r>
              <w:rPr>
                <w:sz w:val="22"/>
                <w:szCs w:val="22"/>
              </w:rPr>
              <w:t xml:space="preserve">from </w:t>
            </w:r>
            <w:r w:rsidRPr="008828A9">
              <w:rPr>
                <w:sz w:val="22"/>
                <w:szCs w:val="22"/>
              </w:rPr>
              <w:t>Virginia Tech</w:t>
            </w:r>
            <w:r>
              <w:rPr>
                <w:sz w:val="22"/>
                <w:szCs w:val="22"/>
              </w:rPr>
              <w:t>.</w:t>
            </w:r>
          </w:p>
          <w:p w14:paraId="35F795EA" w14:textId="77777777" w:rsidR="000D2C58" w:rsidRDefault="000D2C58" w:rsidP="001B43B4">
            <w:pPr>
              <w:pStyle w:val="NormalWeb"/>
              <w:spacing w:before="120" w:beforeAutospacing="0" w:after="240" w:afterAutospacing="0"/>
              <w:jc w:val="center"/>
              <w:rPr>
                <w:b/>
                <w:bCs/>
                <w:sz w:val="28"/>
                <w:szCs w:val="28"/>
              </w:rPr>
            </w:pPr>
          </w:p>
          <w:p w14:paraId="3FC8D866" w14:textId="6B266E2E" w:rsidR="001B43B4" w:rsidRPr="00287B1B" w:rsidRDefault="001B43B4" w:rsidP="001B43B4">
            <w:pPr>
              <w:pStyle w:val="Heading3"/>
              <w:spacing w:after="240"/>
              <w:jc w:val="center"/>
              <w:outlineLvl w:val="2"/>
              <w:rPr>
                <w:rFonts w:ascii="Times New Roman" w:hAnsi="Times New Roman" w:cs="Times New Roman"/>
                <w:color w:val="auto"/>
              </w:rPr>
            </w:pPr>
            <w:bookmarkStart w:id="32" w:name="_Toc244791229"/>
            <w:r w:rsidRPr="00287B1B">
              <w:rPr>
                <w:rFonts w:ascii="Times New Roman" w:hAnsi="Times New Roman" w:cs="Times New Roman"/>
                <w:color w:val="auto"/>
              </w:rPr>
              <w:lastRenderedPageBreak/>
              <w:t>FORMALDEHYDE-PROTECTED LIGNIN, THE UNFOLDING IRONY</w:t>
            </w:r>
            <w:bookmarkEnd w:id="32"/>
          </w:p>
          <w:p w14:paraId="172292E1" w14:textId="77777777" w:rsidR="001B43B4" w:rsidRPr="001B43B4" w:rsidRDefault="001B43B4" w:rsidP="001B43B4">
            <w:pPr>
              <w:jc w:val="center"/>
              <w:rPr>
                <w:rFonts w:ascii="Times New Roman" w:hAnsi="Times New Roman" w:cs="Times New Roman"/>
              </w:rPr>
            </w:pPr>
            <w:r w:rsidRPr="00287B1B">
              <w:rPr>
                <w:rFonts w:ascii="Times New Roman" w:hAnsi="Times New Roman" w:cs="Times New Roman"/>
              </w:rPr>
              <w:t>*Chip FRAZIER</w:t>
            </w:r>
            <w:r w:rsidRPr="00287B1B">
              <w:rPr>
                <w:rFonts w:ascii="Times New Roman" w:hAnsi="Times New Roman" w:cs="Times New Roman"/>
              </w:rPr>
              <w:br/>
              <w:t>Virginia Tech, Sustainable Biomaterials, Wood-Based Composites Center</w:t>
            </w:r>
            <w:r w:rsidRPr="00287B1B">
              <w:rPr>
                <w:rFonts w:ascii="Times New Roman" w:hAnsi="Times New Roman" w:cs="Times New Roman"/>
              </w:rPr>
              <w:br/>
              <w:t>Cheatham Hall, RM 230, Virginia Tech</w:t>
            </w:r>
            <w:r w:rsidRPr="00287B1B">
              <w:rPr>
                <w:rFonts w:ascii="Times New Roman" w:hAnsi="Times New Roman" w:cs="Times New Roman"/>
              </w:rPr>
              <w:br/>
              <w:t>310 West Campus Dr</w:t>
            </w:r>
            <w:r w:rsidRPr="00287B1B">
              <w:rPr>
                <w:rFonts w:ascii="Times New Roman" w:hAnsi="Times New Roman" w:cs="Times New Roman"/>
              </w:rPr>
              <w:br/>
              <w:t>Blacksburg, Virginia 24061</w:t>
            </w:r>
            <w:r w:rsidRPr="001B43B4">
              <w:rPr>
                <w:rFonts w:ascii="Times New Roman" w:hAnsi="Times New Roman" w:cs="Times New Roman"/>
              </w:rPr>
              <w:t>, E-mail: cfrazier@vt.edu</w:t>
            </w:r>
          </w:p>
          <w:p w14:paraId="76E95064" w14:textId="77777777" w:rsidR="00C62B72" w:rsidRPr="00C62B72" w:rsidRDefault="00C62B72" w:rsidP="00C62B72">
            <w:pPr>
              <w:pStyle w:val="NormalWeb"/>
              <w:spacing w:before="120" w:beforeAutospacing="0" w:after="240" w:afterAutospacing="0"/>
              <w:rPr>
                <w:b/>
                <w:bCs/>
              </w:rPr>
            </w:pPr>
            <w:r w:rsidRPr="00C62B72">
              <w:rPr>
                <w:b/>
                <w:bCs/>
              </w:rPr>
              <w:t>Abstract</w:t>
            </w:r>
          </w:p>
          <w:p w14:paraId="7EC7F95F" w14:textId="77777777" w:rsidR="001B43B4" w:rsidRPr="001B43B4" w:rsidRDefault="001B43B4" w:rsidP="001B43B4">
            <w:pPr>
              <w:jc w:val="both"/>
              <w:rPr>
                <w:rFonts w:ascii="Times New Roman" w:hAnsi="Times New Roman" w:cs="Times New Roman"/>
              </w:rPr>
            </w:pPr>
            <w:r w:rsidRPr="001B43B4">
              <w:rPr>
                <w:rFonts w:ascii="Times New Roman" w:hAnsi="Times New Roman" w:cs="Times New Roman"/>
              </w:rPr>
              <w:t xml:space="preserve">During the 1930s, two parallel revolutions transformed aromatic polymer chemistry. Wood chemists sought to explain the complex structure of lignin (and why native </w:t>
            </w:r>
            <w:proofErr w:type="spellStart"/>
            <w:r w:rsidRPr="001B43B4">
              <w:rPr>
                <w:rFonts w:ascii="Times New Roman" w:hAnsi="Times New Roman" w:cs="Times New Roman"/>
              </w:rPr>
              <w:t>lignins</w:t>
            </w:r>
            <w:proofErr w:type="spellEnd"/>
            <w:r w:rsidRPr="001B43B4">
              <w:rPr>
                <w:rFonts w:ascii="Times New Roman" w:hAnsi="Times New Roman" w:cs="Times New Roman"/>
              </w:rPr>
              <w:t xml:space="preserve"> generate formaldehyde so readily), while polymer chemists simultaneously exploited formaldehyde to create the first commercially successful thermosetting resins, including phenol-formaldehyde and urea-formaldehyde adhesives. These two fields evolved independently for nearly a century. Aldehyde-assisted fractionation now reunites these concepts by using formaldehyde not as a degradation product, but as a reagent that stabilizes native lignin and produces formaldehyde-protected lignin (FPL). FPL is a ready-to-mix, lignin-based thermosetting resin; it is an organic-soluble, aromatic polyacetal that is relatively stable under neutral conditions. Acid catalysis and heat cause crosslinking capable of structural-grade wood bonds. No isolated lignin has ever demonstrated such value potential, but formaldehyde-pulping represents a major paradigm shift that is full of irony and potential social impact.</w:t>
            </w:r>
          </w:p>
          <w:p w14:paraId="58B6A460" w14:textId="77777777" w:rsidR="001B43B4" w:rsidRPr="001B43B4" w:rsidRDefault="001B43B4" w:rsidP="001B43B4">
            <w:pPr>
              <w:rPr>
                <w:rFonts w:ascii="Times New Roman" w:hAnsi="Times New Roman" w:cs="Times New Roman"/>
              </w:rPr>
            </w:pPr>
            <w:r w:rsidRPr="001B43B4">
              <w:rPr>
                <w:rFonts w:ascii="Times New Roman" w:hAnsi="Times New Roman" w:cs="Times New Roman"/>
                <w:b/>
                <w:bCs/>
                <w:u w:val="single"/>
              </w:rPr>
              <w:t>Keywords</w:t>
            </w:r>
            <w:r w:rsidRPr="001B43B4">
              <w:rPr>
                <w:rFonts w:ascii="Times New Roman" w:hAnsi="Times New Roman" w:cs="Times New Roman"/>
                <w:b/>
                <w:bCs/>
              </w:rPr>
              <w:t> </w:t>
            </w:r>
          </w:p>
          <w:p w14:paraId="11E7ED52" w14:textId="364973CA" w:rsidR="001B43B4" w:rsidRPr="00B85D01" w:rsidRDefault="000D2C58" w:rsidP="001B43B4">
            <w:pPr>
              <w:spacing w:after="0"/>
              <w:rPr>
                <w:rFonts w:ascii="Times New Roman" w:eastAsia="Times New Roman" w:hAnsi="Times New Roman" w:cs="Times New Roman"/>
                <w:color w:val="auto"/>
              </w:rPr>
            </w:pPr>
            <w:r>
              <w:rPr>
                <w:rFonts w:ascii="Times New Roman" w:hAnsi="Times New Roman" w:cs="Times New Roman"/>
                <w:lang w:val="da-DK"/>
              </w:rPr>
              <w:t>F</w:t>
            </w:r>
            <w:r w:rsidR="001B43B4" w:rsidRPr="001B43B4">
              <w:rPr>
                <w:rFonts w:ascii="Times New Roman" w:hAnsi="Times New Roman" w:cs="Times New Roman"/>
                <w:lang w:val="da-DK"/>
              </w:rPr>
              <w:t>ormaldehyde, formaldehyde-protected lignin, lignin, wood adhesives</w:t>
            </w:r>
          </w:p>
        </w:tc>
      </w:tr>
      <w:tr w:rsidR="00B85D01" w:rsidRPr="00395951" w14:paraId="054EF777" w14:textId="77777777" w:rsidTr="00C14950">
        <w:trPr>
          <w:trHeight w:val="1343"/>
        </w:trPr>
        <w:tc>
          <w:tcPr>
            <w:tcW w:w="6668" w:type="dxa"/>
            <w:tcBorders>
              <w:top w:val="single" w:sz="4" w:space="0" w:color="auto"/>
              <w:left w:val="single" w:sz="4" w:space="0" w:color="auto"/>
              <w:bottom w:val="nil"/>
              <w:right w:val="nil"/>
            </w:tcBorders>
          </w:tcPr>
          <w:p w14:paraId="6C5B7EDC" w14:textId="0FBC7BB8" w:rsidR="00B85D01" w:rsidRPr="00287B1B" w:rsidRDefault="00374099" w:rsidP="00287B1B">
            <w:pPr>
              <w:pStyle w:val="Heading2"/>
              <w:outlineLvl w:val="1"/>
              <w:rPr>
                <w:color w:val="FFFFFF" w:themeColor="background1"/>
              </w:rPr>
            </w:pPr>
            <w:bookmarkStart w:id="33" w:name="_Toc244791230"/>
            <w:r w:rsidRPr="00287B1B">
              <w:rPr>
                <w:color w:val="FFFFFF" w:themeColor="background1"/>
              </w:rPr>
              <w:lastRenderedPageBreak/>
              <w:t xml:space="preserve">Dr. Siqun Wang </w:t>
            </w:r>
            <w:r w:rsidR="00287B1B" w:rsidRPr="00287B1B">
              <w:rPr>
                <w:color w:val="FFFFFF" w:themeColor="background1"/>
              </w:rPr>
              <w:t>–</w:t>
            </w:r>
            <w:r w:rsidRPr="00287B1B">
              <w:rPr>
                <w:color w:val="FFFFFF" w:themeColor="background1"/>
              </w:rPr>
              <w:t xml:space="preserve"> Univ</w:t>
            </w:r>
            <w:r w:rsidR="00287B1B" w:rsidRPr="00287B1B">
              <w:rPr>
                <w:color w:val="FFFFFF" w:themeColor="background1"/>
              </w:rPr>
              <w:t>.</w:t>
            </w:r>
            <w:r w:rsidRPr="00287B1B">
              <w:rPr>
                <w:color w:val="FFFFFF" w:themeColor="background1"/>
              </w:rPr>
              <w:t xml:space="preserve"> of Tennessee</w:t>
            </w:r>
            <w:r w:rsidR="00287B1B" w:rsidRPr="00287B1B">
              <w:rPr>
                <w:color w:val="FFFFFF" w:themeColor="background1"/>
              </w:rPr>
              <w:t xml:space="preserve"> (</w:t>
            </w:r>
            <w:r w:rsidR="00287B1B" w:rsidRPr="00287B1B">
              <w:rPr>
                <w:b/>
                <w:bCs/>
                <w:color w:val="FFFFFF" w:themeColor="background1"/>
              </w:rPr>
              <w:t>Technical Abstract</w:t>
            </w:r>
            <w:r w:rsidR="00287B1B" w:rsidRPr="00287B1B">
              <w:rPr>
                <w:color w:val="FFFFFF" w:themeColor="background1"/>
              </w:rPr>
              <w:t>)</w:t>
            </w:r>
            <w:bookmarkEnd w:id="33"/>
          </w:p>
          <w:p w14:paraId="4AD6EBFE" w14:textId="33B81553" w:rsid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Dr. Siqun Wang</w:t>
            </w:r>
          </w:p>
          <w:p w14:paraId="3816CD9F" w14:textId="17F5323B" w:rsidR="00652416" w:rsidRPr="00B85D01" w:rsidRDefault="00652416" w:rsidP="00B85D01">
            <w:pPr>
              <w:spacing w:after="0"/>
              <w:jc w:val="center"/>
              <w:rPr>
                <w:rFonts w:ascii="Times New Roman" w:hAnsi="Times New Roman" w:cs="Times New Roman"/>
                <w:b/>
                <w:bCs/>
                <w:sz w:val="28"/>
                <w:szCs w:val="28"/>
              </w:rPr>
            </w:pPr>
            <w:r>
              <w:rPr>
                <w:rFonts w:ascii="Times New Roman" w:hAnsi="Times New Roman" w:cs="Times New Roman"/>
                <w:b/>
                <w:bCs/>
                <w:sz w:val="28"/>
                <w:szCs w:val="28"/>
              </w:rPr>
              <w:t>Professor</w:t>
            </w:r>
          </w:p>
          <w:p w14:paraId="423F1B33" w14:textId="77777777" w:rsidR="00374099"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Center for Renewable Carbon</w:t>
            </w:r>
          </w:p>
          <w:p w14:paraId="32285075" w14:textId="0A033EAF" w:rsid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University of Tennessee</w:t>
            </w:r>
          </w:p>
          <w:p w14:paraId="39887A2B" w14:textId="77777777" w:rsidR="00374099" w:rsidRPr="00374099" w:rsidRDefault="00374099" w:rsidP="00B85D01">
            <w:pPr>
              <w:spacing w:after="0"/>
              <w:jc w:val="center"/>
              <w:rPr>
                <w:rFonts w:ascii="Times New Roman" w:hAnsi="Times New Roman" w:cs="Times New Roman"/>
                <w:b/>
                <w:bCs/>
                <w:sz w:val="8"/>
                <w:szCs w:val="8"/>
              </w:rPr>
            </w:pPr>
          </w:p>
          <w:p w14:paraId="2C33050A" w14:textId="77777777" w:rsidR="00B85D01" w:rsidRPr="008828A9" w:rsidRDefault="00B85D01" w:rsidP="00B85D01">
            <w:pPr>
              <w:spacing w:after="0" w:line="240" w:lineRule="auto"/>
              <w:jc w:val="center"/>
              <w:rPr>
                <w:rFonts w:ascii="Times New Roman" w:hAnsi="Times New Roman" w:cs="Times New Roman"/>
                <w:b/>
                <w:bCs/>
                <w:i/>
                <w:iCs/>
                <w:sz w:val="28"/>
                <w:szCs w:val="28"/>
              </w:rPr>
            </w:pPr>
            <w:r w:rsidRPr="008828A9">
              <w:rPr>
                <w:rFonts w:ascii="Times New Roman" w:hAnsi="Times New Roman" w:cs="Times New Roman"/>
                <w:b/>
                <w:bCs/>
                <w:i/>
                <w:iCs/>
                <w:sz w:val="28"/>
                <w:szCs w:val="28"/>
              </w:rPr>
              <w:t>‘Development of Fire-Resilient Lignin Foams for the Building Industry’</w:t>
            </w:r>
          </w:p>
          <w:p w14:paraId="28348DAF" w14:textId="77777777" w:rsidR="00B85D01" w:rsidRDefault="00B85D01" w:rsidP="00B85D01">
            <w:pPr>
              <w:spacing w:after="0" w:line="240" w:lineRule="auto"/>
              <w:jc w:val="center"/>
              <w:rPr>
                <w:rFonts w:ascii="Times New Roman" w:hAnsi="Times New Roman" w:cs="Times New Roman"/>
                <w:sz w:val="24"/>
                <w:szCs w:val="24"/>
              </w:rPr>
            </w:pPr>
          </w:p>
          <w:p w14:paraId="1F373F56" w14:textId="71AB920E" w:rsidR="00B85D01" w:rsidRPr="00B05228" w:rsidRDefault="00E64999" w:rsidP="00B85D01">
            <w:pPr>
              <w:spacing w:after="0" w:line="240" w:lineRule="auto"/>
              <w:jc w:val="center"/>
              <w:rPr>
                <w:rFonts w:ascii="Times New Roman" w:hAnsi="Times New Roman" w:cs="Times New Roman"/>
                <w:b/>
                <w:bCs/>
                <w:sz w:val="24"/>
                <w:szCs w:val="24"/>
              </w:rPr>
            </w:pPr>
            <w:hyperlink r:id="rId65" w:history="1">
              <w:r w:rsidR="00374099" w:rsidRPr="00374099">
                <w:rPr>
                  <w:rStyle w:val="Hyperlink"/>
                  <w:sz w:val="24"/>
                  <w:szCs w:val="24"/>
                </w:rPr>
                <w:t>Siqun Wang | LinkedIn</w:t>
              </w:r>
            </w:hyperlink>
          </w:p>
        </w:tc>
        <w:tc>
          <w:tcPr>
            <w:tcW w:w="2412" w:type="dxa"/>
            <w:tcBorders>
              <w:top w:val="single" w:sz="4" w:space="0" w:color="auto"/>
              <w:left w:val="nil"/>
              <w:bottom w:val="nil"/>
              <w:right w:val="single" w:sz="4" w:space="0" w:color="auto"/>
            </w:tcBorders>
          </w:tcPr>
          <w:p w14:paraId="25858808" w14:textId="77777777" w:rsidR="00B85D01" w:rsidRDefault="00B85D01" w:rsidP="00C14950">
            <w:pPr>
              <w:spacing w:after="0" w:line="240" w:lineRule="auto"/>
              <w:jc w:val="center"/>
              <w:rPr>
                <w:rFonts w:ascii="Times New Roman" w:hAnsi="Times New Roman" w:cs="Times New Roman"/>
              </w:rPr>
            </w:pPr>
          </w:p>
          <w:p w14:paraId="0EC060D1" w14:textId="1C784275" w:rsidR="00B85D01" w:rsidRPr="00395951" w:rsidRDefault="00FD5AC8" w:rsidP="008828A9">
            <w:pPr>
              <w:spacing w:after="0" w:line="240" w:lineRule="auto"/>
              <w:jc w:val="right"/>
              <w:rPr>
                <w:rFonts w:ascii="Times New Roman" w:hAnsi="Times New Roman" w:cs="Times New Roman"/>
              </w:rPr>
            </w:pPr>
            <w:r>
              <w:rPr>
                <w:noProof/>
              </w:rPr>
              <w:drawing>
                <wp:inline distT="0" distB="0" distL="0" distR="0" wp14:anchorId="4C9A4770" wp14:editId="295940FA">
                  <wp:extent cx="921890" cy="1125855"/>
                  <wp:effectExtent l="0" t="0" r="0" b="0"/>
                  <wp:docPr id="41" name="Picture 41" descr="Siqun Wang Profile Picture">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Siqun Wang Profile Picture">
                            <a:hlinkClick r:id="rId65"/>
                          </pic:cNvPr>
                          <pic:cNvPicPr>
                            <a:picLocks noChangeAspect="1" noChangeArrowheads="1"/>
                          </pic:cNvPicPr>
                        </pic:nvPicPr>
                        <pic:blipFill rotWithShape="1">
                          <a:blip r:embed="rId66">
                            <a:extLst>
                              <a:ext uri="{28A0092B-C50C-407E-A947-70E740481C1C}">
                                <a14:useLocalDpi xmlns:a14="http://schemas.microsoft.com/office/drawing/2010/main" val="0"/>
                              </a:ext>
                            </a:extLst>
                          </a:blip>
                          <a:srcRect l="12108" b="23248"/>
                          <a:stretch/>
                        </pic:blipFill>
                        <pic:spPr bwMode="auto">
                          <a:xfrm>
                            <a:off x="0" y="0"/>
                            <a:ext cx="949767" cy="1159900"/>
                          </a:xfrm>
                          <a:prstGeom prst="rect">
                            <a:avLst/>
                          </a:prstGeom>
                          <a:noFill/>
                          <a:ln>
                            <a:noFill/>
                          </a:ln>
                          <a:extLst>
                            <a:ext uri="{53640926-AAD7-44D8-BBD7-CCE9431645EC}">
                              <a14:shadowObscured xmlns:a14="http://schemas.microsoft.com/office/drawing/2010/main"/>
                            </a:ext>
                          </a:extLst>
                        </pic:spPr>
                      </pic:pic>
                    </a:graphicData>
                  </a:graphic>
                </wp:inline>
              </w:drawing>
            </w:r>
            <w:r w:rsidR="00B85D01">
              <w:rPr>
                <w:rFonts w:ascii="Times New Roman" w:hAnsi="Times New Roman" w:cs="Times New Roman"/>
              </w:rPr>
              <w:t xml:space="preserve">                      </w:t>
            </w:r>
          </w:p>
        </w:tc>
      </w:tr>
      <w:tr w:rsidR="00B85D01" w:rsidRPr="00B85D01" w14:paraId="79D4C8B6"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5400C7DC" w14:textId="38EDFFDC" w:rsidR="00374099" w:rsidRPr="00374099" w:rsidRDefault="00374099" w:rsidP="00374099">
            <w:pPr>
              <w:spacing w:before="120" w:after="120" w:line="240" w:lineRule="auto"/>
              <w:jc w:val="both"/>
              <w:rPr>
                <w:rFonts w:ascii="Times New Roman" w:eastAsia="Times New Roman" w:hAnsi="Times New Roman" w:cs="Times New Roman"/>
                <w:color w:val="auto"/>
              </w:rPr>
            </w:pPr>
            <w:r w:rsidRPr="00374099">
              <w:rPr>
                <w:rFonts w:ascii="Times New Roman" w:eastAsia="Times New Roman" w:hAnsi="Times New Roman" w:cs="Times New Roman"/>
                <w:b/>
                <w:bCs/>
                <w:color w:val="auto"/>
              </w:rPr>
              <w:t>Dr. Siqun Wang</w:t>
            </w:r>
            <w:r w:rsidRPr="00374099">
              <w:rPr>
                <w:rFonts w:ascii="Times New Roman" w:eastAsia="Times New Roman" w:hAnsi="Times New Roman" w:cs="Times New Roman"/>
                <w:color w:val="auto"/>
              </w:rPr>
              <w:t xml:space="preserve"> is a </w:t>
            </w:r>
            <w:r w:rsidRPr="00374099">
              <w:rPr>
                <w:rFonts w:ascii="Times New Roman" w:eastAsia="Times New Roman" w:hAnsi="Times New Roman" w:cs="Times New Roman"/>
                <w:b/>
                <w:bCs/>
                <w:color w:val="auto"/>
              </w:rPr>
              <w:t xml:space="preserve">Professor in the University of Tennessee's School of Natural Resources </w:t>
            </w:r>
            <w:r w:rsidRPr="00374099">
              <w:rPr>
                <w:rFonts w:ascii="Times New Roman" w:eastAsia="Times New Roman" w:hAnsi="Times New Roman" w:cs="Times New Roman"/>
                <w:color w:val="auto"/>
              </w:rPr>
              <w:t xml:space="preserve">and a faculty researcher affiliated with the </w:t>
            </w:r>
            <w:r w:rsidRPr="00374099">
              <w:rPr>
                <w:rFonts w:ascii="Times New Roman" w:eastAsia="Times New Roman" w:hAnsi="Times New Roman" w:cs="Times New Roman"/>
                <w:b/>
                <w:bCs/>
                <w:color w:val="auto"/>
              </w:rPr>
              <w:t>Center for Renewable Carbon at the University of Tennessee</w:t>
            </w:r>
            <w:r w:rsidRPr="00374099">
              <w:rPr>
                <w:rFonts w:ascii="Times New Roman" w:eastAsia="Times New Roman" w:hAnsi="Times New Roman" w:cs="Times New Roman"/>
                <w:color w:val="auto"/>
              </w:rPr>
              <w:t xml:space="preserve"> in Knoxville, Tennessee. He is an internationally recognized researcher in wood-based composites, lignocellulosic materials, nanotechnology, and the mechanical properties of renewable biomaterials.</w:t>
            </w:r>
          </w:p>
          <w:p w14:paraId="680C5165" w14:textId="2CAD06EA" w:rsidR="00374099" w:rsidRPr="00374099" w:rsidRDefault="00374099" w:rsidP="00374099">
            <w:pPr>
              <w:spacing w:before="120" w:after="120" w:line="240" w:lineRule="auto"/>
              <w:jc w:val="both"/>
              <w:rPr>
                <w:rFonts w:ascii="Times New Roman" w:eastAsia="Times New Roman" w:hAnsi="Times New Roman" w:cs="Times New Roman"/>
                <w:color w:val="auto"/>
              </w:rPr>
            </w:pPr>
            <w:r w:rsidRPr="00374099">
              <w:rPr>
                <w:rFonts w:ascii="Times New Roman" w:eastAsia="Times New Roman" w:hAnsi="Times New Roman" w:cs="Times New Roman"/>
                <w:color w:val="auto"/>
              </w:rPr>
              <w:t>Dr. Wang's research focuses on understanding and improving the structure, properties, and performance of wood and other lignocellulosic materials. His work combines materials science, polymer science, nanotechnology, and engineering to develop advanced applications for renewable resources.</w:t>
            </w:r>
            <w:r>
              <w:rPr>
                <w:rFonts w:ascii="Times New Roman" w:eastAsia="Times New Roman" w:hAnsi="Times New Roman" w:cs="Times New Roman"/>
                <w:color w:val="auto"/>
              </w:rPr>
              <w:t xml:space="preserve">  </w:t>
            </w:r>
            <w:r w:rsidRPr="00374099">
              <w:rPr>
                <w:rFonts w:ascii="Times New Roman" w:eastAsia="Times New Roman" w:hAnsi="Times New Roman" w:cs="Times New Roman"/>
                <w:color w:val="auto"/>
              </w:rPr>
              <w:t>Dr. Wang has authored or co-authored hundreds of peer-reviewed scientific publications and has contributed extensively to research involving nanocellulose, wood composites, polymer-</w:t>
            </w:r>
            <w:r w:rsidRPr="00374099">
              <w:rPr>
                <w:rFonts w:ascii="Times New Roman" w:eastAsia="Times New Roman" w:hAnsi="Times New Roman" w:cs="Times New Roman"/>
                <w:color w:val="auto"/>
              </w:rPr>
              <w:lastRenderedPageBreak/>
              <w:t>based materials, and sustainable biomaterials.</w:t>
            </w:r>
            <w:r>
              <w:rPr>
                <w:rFonts w:ascii="Times New Roman" w:eastAsia="Times New Roman" w:hAnsi="Times New Roman" w:cs="Times New Roman"/>
                <w:color w:val="auto"/>
              </w:rPr>
              <w:t xml:space="preserve">  He has a </w:t>
            </w:r>
            <w:r w:rsidRPr="00374099">
              <w:rPr>
                <w:rFonts w:ascii="Times New Roman" w:eastAsia="Times New Roman" w:hAnsi="Times New Roman" w:cs="Times New Roman"/>
                <w:color w:val="auto"/>
              </w:rPr>
              <w:t xml:space="preserve">Ph.D. in </w:t>
            </w:r>
            <w:r>
              <w:rPr>
                <w:rFonts w:ascii="Times New Roman" w:eastAsia="Times New Roman" w:hAnsi="Times New Roman" w:cs="Times New Roman"/>
                <w:color w:val="auto"/>
              </w:rPr>
              <w:t>Wood Science and Technology from Nanjing University</w:t>
            </w:r>
            <w:r w:rsidRPr="00374099">
              <w:rPr>
                <w:rFonts w:ascii="Times New Roman" w:eastAsia="Times New Roman" w:hAnsi="Times New Roman" w:cs="Times New Roman"/>
                <w:color w:val="auto"/>
              </w:rPr>
              <w:t>.</w:t>
            </w:r>
          </w:p>
          <w:p w14:paraId="190DFAC1" w14:textId="77777777" w:rsidR="00B85D01" w:rsidRDefault="00374099" w:rsidP="00374099">
            <w:pPr>
              <w:spacing w:before="120" w:after="0" w:line="240" w:lineRule="auto"/>
              <w:jc w:val="both"/>
              <w:rPr>
                <w:rFonts w:ascii="Times New Roman" w:eastAsia="Times New Roman" w:hAnsi="Times New Roman" w:cs="Times New Roman"/>
                <w:color w:val="auto"/>
              </w:rPr>
            </w:pPr>
            <w:r w:rsidRPr="00374099">
              <w:rPr>
                <w:rFonts w:ascii="Times New Roman" w:eastAsia="Times New Roman" w:hAnsi="Times New Roman" w:cs="Times New Roman"/>
                <w:color w:val="auto"/>
              </w:rPr>
              <w:t>Dr. Wang's research has direct applications in the forest products and biomaterials industries, particularly in developing higher-performance wood composites, improving adhesive bonding, advancing nanocellulose applications, and creating value-added products from renewable lignocellulosic resources.</w:t>
            </w:r>
          </w:p>
          <w:p w14:paraId="624DEA15" w14:textId="77777777" w:rsidR="00C62B72" w:rsidRDefault="00C62B72" w:rsidP="006221C2">
            <w:pPr>
              <w:pStyle w:val="Heading3"/>
              <w:jc w:val="center"/>
              <w:outlineLvl w:val="2"/>
              <w:rPr>
                <w:rFonts w:ascii="Times New Roman" w:eastAsia="Times New Roman" w:hAnsi="Times New Roman" w:cs="Times New Roman"/>
                <w:color w:val="auto"/>
              </w:rPr>
            </w:pPr>
            <w:bookmarkStart w:id="34" w:name="_Toc244791231"/>
          </w:p>
          <w:p w14:paraId="7F473263" w14:textId="072CF209" w:rsidR="006221C2" w:rsidRPr="006221C2" w:rsidRDefault="006221C2" w:rsidP="006221C2">
            <w:pPr>
              <w:pStyle w:val="Heading3"/>
              <w:jc w:val="center"/>
              <w:outlineLvl w:val="2"/>
              <w:rPr>
                <w:rFonts w:ascii="Times New Roman" w:eastAsia="Times New Roman" w:hAnsi="Times New Roman" w:cs="Times New Roman"/>
                <w:color w:val="auto"/>
              </w:rPr>
            </w:pPr>
            <w:r w:rsidRPr="006221C2">
              <w:rPr>
                <w:rFonts w:ascii="Times New Roman" w:eastAsia="Times New Roman" w:hAnsi="Times New Roman" w:cs="Times New Roman"/>
                <w:color w:val="auto"/>
              </w:rPr>
              <w:t>DEVELOPMENT OF FIRE-RESILIENT LIGNIN FOAMS FOR BUILDING INDUSTRY</w:t>
            </w:r>
            <w:bookmarkEnd w:id="34"/>
          </w:p>
          <w:p w14:paraId="696506FC" w14:textId="62324FA5" w:rsidR="006221C2" w:rsidRPr="006221C2" w:rsidRDefault="006221C2" w:rsidP="006221C2">
            <w:pPr>
              <w:spacing w:before="120"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Siqun WANG</w:t>
            </w:r>
            <w:r>
              <w:rPr>
                <w:rFonts w:ascii="Times New Roman" w:eastAsia="Times New Roman" w:hAnsi="Times New Roman" w:cs="Times New Roman"/>
                <w:color w:val="auto"/>
              </w:rPr>
              <w:t>*</w:t>
            </w:r>
            <w:r w:rsidRPr="006221C2">
              <w:rPr>
                <w:rFonts w:ascii="Times New Roman" w:eastAsia="Times New Roman" w:hAnsi="Times New Roman" w:cs="Times New Roman"/>
                <w:color w:val="auto"/>
              </w:rPr>
              <w:t>, Shahab SAEDI, Zhongjin ZHOU</w:t>
            </w:r>
          </w:p>
          <w:p w14:paraId="1625317C" w14:textId="77777777" w:rsidR="006221C2" w:rsidRDefault="006221C2" w:rsidP="006221C2">
            <w:pPr>
              <w:spacing w:after="0" w:line="240" w:lineRule="auto"/>
              <w:jc w:val="center"/>
              <w:rPr>
                <w:rFonts w:ascii="Times New Roman" w:eastAsia="Times New Roman" w:hAnsi="Times New Roman" w:cs="Times New Roman"/>
                <w:color w:val="auto"/>
              </w:rPr>
            </w:pPr>
          </w:p>
          <w:p w14:paraId="025A9E2C" w14:textId="77777777" w:rsidR="006221C2" w:rsidRDefault="006221C2" w:rsidP="006221C2">
            <w:pPr>
              <w:spacing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University of Tennessee</w:t>
            </w:r>
          </w:p>
          <w:p w14:paraId="63C9D7AC" w14:textId="2BE81AD8" w:rsidR="006221C2" w:rsidRPr="006221C2" w:rsidRDefault="006221C2" w:rsidP="006221C2">
            <w:pPr>
              <w:spacing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Center for Renewable Carbon</w:t>
            </w:r>
          </w:p>
          <w:p w14:paraId="5163D16D" w14:textId="77777777" w:rsidR="006221C2" w:rsidRPr="006221C2" w:rsidRDefault="006221C2" w:rsidP="006221C2">
            <w:pPr>
              <w:spacing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2506 Jacob Drive</w:t>
            </w:r>
          </w:p>
          <w:p w14:paraId="7D662AAB" w14:textId="77777777" w:rsidR="006221C2" w:rsidRPr="006221C2" w:rsidRDefault="006221C2" w:rsidP="006221C2">
            <w:pPr>
              <w:spacing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Knoxville, TN 37996-4542</w:t>
            </w:r>
          </w:p>
          <w:p w14:paraId="537FEDC9" w14:textId="77777777" w:rsidR="006221C2" w:rsidRPr="006221C2" w:rsidRDefault="006221C2" w:rsidP="006221C2">
            <w:pPr>
              <w:spacing w:after="0" w:line="240" w:lineRule="auto"/>
              <w:jc w:val="center"/>
              <w:rPr>
                <w:rFonts w:ascii="Times New Roman" w:eastAsia="Times New Roman" w:hAnsi="Times New Roman" w:cs="Times New Roman"/>
                <w:color w:val="auto"/>
              </w:rPr>
            </w:pPr>
            <w:r w:rsidRPr="006221C2">
              <w:rPr>
                <w:rFonts w:ascii="Times New Roman" w:eastAsia="Times New Roman" w:hAnsi="Times New Roman" w:cs="Times New Roman"/>
                <w:color w:val="auto"/>
              </w:rPr>
              <w:t>Tel: +01 865 9461120, E-mail: swang@utk.edu</w:t>
            </w:r>
          </w:p>
          <w:p w14:paraId="621A04EA" w14:textId="77777777" w:rsidR="00C62B72" w:rsidRPr="00C62B72" w:rsidRDefault="00C62B72" w:rsidP="00C62B72">
            <w:pPr>
              <w:spacing w:before="120" w:line="240" w:lineRule="auto"/>
              <w:rPr>
                <w:rFonts w:ascii="Times New Roman" w:eastAsia="Times New Roman" w:hAnsi="Times New Roman" w:cs="Times New Roman"/>
                <w:b/>
                <w:bCs/>
                <w:color w:val="auto"/>
                <w:sz w:val="24"/>
                <w:szCs w:val="24"/>
              </w:rPr>
            </w:pPr>
            <w:r w:rsidRPr="00C62B72">
              <w:rPr>
                <w:rFonts w:ascii="Times New Roman" w:eastAsia="Times New Roman" w:hAnsi="Times New Roman" w:cs="Times New Roman"/>
                <w:b/>
                <w:bCs/>
                <w:color w:val="auto"/>
                <w:sz w:val="24"/>
                <w:szCs w:val="24"/>
              </w:rPr>
              <w:t>Abstract</w:t>
            </w:r>
          </w:p>
          <w:p w14:paraId="6DD22809" w14:textId="52F99EDB" w:rsidR="006221C2" w:rsidRPr="006221C2" w:rsidRDefault="006221C2" w:rsidP="006221C2">
            <w:pPr>
              <w:spacing w:before="120" w:after="0" w:line="240" w:lineRule="auto"/>
              <w:jc w:val="both"/>
              <w:rPr>
                <w:rFonts w:ascii="Times New Roman" w:eastAsia="Times New Roman" w:hAnsi="Times New Roman" w:cs="Times New Roman"/>
                <w:color w:val="auto"/>
              </w:rPr>
            </w:pPr>
            <w:r w:rsidRPr="006221C2">
              <w:rPr>
                <w:rFonts w:ascii="Times New Roman" w:eastAsia="Times New Roman" w:hAnsi="Times New Roman" w:cs="Times New Roman"/>
                <w:color w:val="auto"/>
              </w:rPr>
              <w:t>The 2025 Los Angeles wildfires have sharply increased demand for fire-resilient building materials. Phenol–formaldehyde (PF) foams are a promising class of rigid insulation foams due to their excellent fire resistance. To improve sustainability, lignin extracted from biomass such as wood, miscanthus can partially replace phenol, reducing dependence on petroleum-derived feedstocks and lowering exposure to oil price volatility and supply-chain disruptions.</w:t>
            </w:r>
          </w:p>
          <w:p w14:paraId="47826E65" w14:textId="77777777" w:rsidR="006221C2" w:rsidRPr="006221C2" w:rsidRDefault="006221C2" w:rsidP="006221C2">
            <w:pPr>
              <w:spacing w:before="120" w:after="0" w:line="240" w:lineRule="auto"/>
              <w:jc w:val="both"/>
              <w:rPr>
                <w:rFonts w:ascii="Times New Roman" w:eastAsia="Times New Roman" w:hAnsi="Times New Roman" w:cs="Times New Roman"/>
                <w:color w:val="auto"/>
              </w:rPr>
            </w:pPr>
            <w:r w:rsidRPr="006221C2">
              <w:rPr>
                <w:rFonts w:ascii="Times New Roman" w:eastAsia="Times New Roman" w:hAnsi="Times New Roman" w:cs="Times New Roman"/>
                <w:color w:val="auto"/>
              </w:rPr>
              <w:t>Leveraging our patentable lignin-resin synthesis technology (U.S. Provisional Application), we have developed lignin foam using either miscanthus lignin or Kraft lignin. Independent testing by the accredited R&amp;D Services, Inc. demonstrated strong performance: (1) an R-value of 4.21 (ASTM C518), exceeding that of commercial EPS foams; and (2) a flame-retardant classification based on oxygen index testing (ASTM D2863). Under identical torch conditions, commercial XPS foam withstands approximately 5 seconds, while our lignin foam lasts more than 2 minutes.</w:t>
            </w:r>
          </w:p>
          <w:p w14:paraId="1E0A4050" w14:textId="77777777" w:rsidR="006221C2" w:rsidRPr="006221C2" w:rsidRDefault="006221C2" w:rsidP="006221C2">
            <w:pPr>
              <w:spacing w:before="120" w:after="0" w:line="240" w:lineRule="auto"/>
              <w:jc w:val="both"/>
              <w:rPr>
                <w:rFonts w:ascii="Times New Roman" w:eastAsia="Times New Roman" w:hAnsi="Times New Roman" w:cs="Times New Roman"/>
                <w:color w:val="auto"/>
              </w:rPr>
            </w:pPr>
            <w:r w:rsidRPr="006221C2">
              <w:rPr>
                <w:rFonts w:ascii="Times New Roman" w:eastAsia="Times New Roman" w:hAnsi="Times New Roman" w:cs="Times New Roman"/>
                <w:color w:val="auto"/>
              </w:rPr>
              <w:t>These results highlight lignin foam’s potential to improve fire resilience in homes, especially in wildfire-prone regions. With an R-value of 4.21 per inch, it can deliver high thermal insulation while adding fire resistance. Potential applications include use as an exterior layer between OSB sheathing and brick veneer, under shingles, or behind building cladding to help shield structures from wildfires. It can also be installed behind gypsum board to help slow the spread of interior fires.</w:t>
            </w:r>
          </w:p>
          <w:p w14:paraId="133F8D29" w14:textId="7AE21A13" w:rsidR="006221C2" w:rsidRPr="006221C2" w:rsidRDefault="006221C2" w:rsidP="006221C2">
            <w:pPr>
              <w:spacing w:before="120" w:after="0" w:line="240" w:lineRule="auto"/>
              <w:jc w:val="both"/>
              <w:rPr>
                <w:rFonts w:ascii="Times New Roman" w:eastAsia="Times New Roman" w:hAnsi="Times New Roman" w:cs="Times New Roman"/>
                <w:b/>
                <w:bCs/>
                <w:color w:val="auto"/>
              </w:rPr>
            </w:pPr>
            <w:r w:rsidRPr="006221C2">
              <w:rPr>
                <w:rFonts w:ascii="Times New Roman" w:eastAsia="Times New Roman" w:hAnsi="Times New Roman" w:cs="Times New Roman"/>
                <w:b/>
                <w:bCs/>
                <w:color w:val="auto"/>
              </w:rPr>
              <w:t>Keywords</w:t>
            </w:r>
          </w:p>
          <w:p w14:paraId="16ACAF7B" w14:textId="6972BF52" w:rsidR="006221C2" w:rsidRPr="00B85D01" w:rsidRDefault="006221C2" w:rsidP="00374099">
            <w:pPr>
              <w:spacing w:before="120" w:after="0" w:line="240" w:lineRule="auto"/>
              <w:jc w:val="both"/>
              <w:rPr>
                <w:rFonts w:ascii="Times New Roman" w:eastAsia="Times New Roman" w:hAnsi="Times New Roman" w:cs="Times New Roman"/>
                <w:color w:val="auto"/>
              </w:rPr>
            </w:pPr>
            <w:r w:rsidRPr="006221C2">
              <w:rPr>
                <w:rFonts w:ascii="Times New Roman" w:eastAsia="Times New Roman" w:hAnsi="Times New Roman" w:cs="Times New Roman"/>
                <w:color w:val="auto"/>
              </w:rPr>
              <w:t>Lignin foam, fire resilient, insulation, energy, application</w:t>
            </w:r>
          </w:p>
        </w:tc>
      </w:tr>
      <w:tr w:rsidR="00B85D01" w:rsidRPr="00395951" w14:paraId="3E41883D" w14:textId="77777777" w:rsidTr="00C14950">
        <w:trPr>
          <w:trHeight w:val="1343"/>
        </w:trPr>
        <w:tc>
          <w:tcPr>
            <w:tcW w:w="6668" w:type="dxa"/>
            <w:tcBorders>
              <w:top w:val="single" w:sz="4" w:space="0" w:color="auto"/>
              <w:left w:val="single" w:sz="4" w:space="0" w:color="auto"/>
              <w:bottom w:val="nil"/>
              <w:right w:val="nil"/>
            </w:tcBorders>
          </w:tcPr>
          <w:p w14:paraId="3F3FF695" w14:textId="2479136F" w:rsidR="00374099" w:rsidRPr="00287B1B" w:rsidRDefault="00B85D01" w:rsidP="00287B1B">
            <w:pPr>
              <w:pStyle w:val="Heading2"/>
              <w:outlineLvl w:val="1"/>
              <w:rPr>
                <w:color w:val="FFFFFF" w:themeColor="background1"/>
              </w:rPr>
            </w:pPr>
            <w:r w:rsidRPr="00287B1B">
              <w:rPr>
                <w:color w:val="FFFFFF" w:themeColor="background1"/>
              </w:rPr>
              <w:lastRenderedPageBreak/>
              <w:t xml:space="preserve"> </w:t>
            </w:r>
            <w:bookmarkStart w:id="35" w:name="_Toc244791232"/>
            <w:r w:rsidR="00374099" w:rsidRPr="00287B1B">
              <w:rPr>
                <w:color w:val="FFFFFF" w:themeColor="background1"/>
              </w:rPr>
              <w:t>Dr. Rubin Shmulsky – Mississippi State Univ</w:t>
            </w:r>
            <w:r w:rsidR="00287B1B" w:rsidRPr="00287B1B">
              <w:rPr>
                <w:color w:val="FFFFFF" w:themeColor="background1"/>
              </w:rPr>
              <w:t xml:space="preserve"> (</w:t>
            </w:r>
            <w:r w:rsidR="00287B1B" w:rsidRPr="00287B1B">
              <w:rPr>
                <w:b/>
                <w:bCs/>
                <w:color w:val="FFFFFF" w:themeColor="background1"/>
              </w:rPr>
              <w:t>Technical Abstract</w:t>
            </w:r>
            <w:r w:rsidR="00287B1B" w:rsidRPr="00287B1B">
              <w:rPr>
                <w:color w:val="FFFFFF" w:themeColor="background1"/>
              </w:rPr>
              <w:t>)</w:t>
            </w:r>
            <w:bookmarkEnd w:id="35"/>
          </w:p>
          <w:p w14:paraId="65D480F1" w14:textId="3494CCD0" w:rsid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Dr. Rubin Shmulsky</w:t>
            </w:r>
          </w:p>
          <w:p w14:paraId="4B821710" w14:textId="67AE926F" w:rsidR="00652416" w:rsidRPr="00B85D01" w:rsidRDefault="00652416" w:rsidP="00B85D01">
            <w:pPr>
              <w:spacing w:after="0"/>
              <w:jc w:val="center"/>
              <w:rPr>
                <w:rFonts w:ascii="Times New Roman" w:hAnsi="Times New Roman" w:cs="Times New Roman"/>
                <w:b/>
                <w:bCs/>
                <w:sz w:val="28"/>
                <w:szCs w:val="28"/>
              </w:rPr>
            </w:pPr>
            <w:r>
              <w:rPr>
                <w:rFonts w:ascii="Times New Roman" w:hAnsi="Times New Roman" w:cs="Times New Roman"/>
                <w:b/>
                <w:bCs/>
                <w:sz w:val="28"/>
                <w:szCs w:val="28"/>
              </w:rPr>
              <w:t>Professor</w:t>
            </w:r>
          </w:p>
          <w:p w14:paraId="3033DAF0" w14:textId="77777777" w:rsidR="00BF1002"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Department of Sustainable Bioproducts</w:t>
            </w:r>
          </w:p>
          <w:p w14:paraId="114FAFDB" w14:textId="391A31A9" w:rsidR="00BF1002" w:rsidRPr="00BF1002" w:rsidRDefault="00B85D01" w:rsidP="00BF1002">
            <w:pPr>
              <w:spacing w:after="120"/>
              <w:jc w:val="center"/>
              <w:rPr>
                <w:rFonts w:ascii="Times New Roman" w:hAnsi="Times New Roman" w:cs="Times New Roman"/>
                <w:b/>
                <w:bCs/>
                <w:sz w:val="28"/>
                <w:szCs w:val="28"/>
              </w:rPr>
            </w:pPr>
            <w:r w:rsidRPr="00B85D01">
              <w:rPr>
                <w:rFonts w:ascii="Times New Roman" w:hAnsi="Times New Roman" w:cs="Times New Roman"/>
                <w:b/>
                <w:bCs/>
                <w:sz w:val="28"/>
                <w:szCs w:val="28"/>
              </w:rPr>
              <w:t>Mississippi State Univ</w:t>
            </w:r>
            <w:r w:rsidR="00BF1002">
              <w:rPr>
                <w:rFonts w:ascii="Times New Roman" w:hAnsi="Times New Roman" w:cs="Times New Roman"/>
                <w:b/>
                <w:bCs/>
                <w:sz w:val="28"/>
                <w:szCs w:val="28"/>
              </w:rPr>
              <w:t>ersity</w:t>
            </w:r>
          </w:p>
          <w:p w14:paraId="244C096D" w14:textId="451742B4" w:rsidR="00B85D01" w:rsidRPr="00BF1002" w:rsidRDefault="00B85D01" w:rsidP="00BF1002">
            <w:pPr>
              <w:spacing w:after="120"/>
              <w:jc w:val="center"/>
              <w:rPr>
                <w:rFonts w:ascii="Times New Roman" w:hAnsi="Times New Roman" w:cs="Times New Roman"/>
                <w:b/>
                <w:bCs/>
                <w:i/>
                <w:iCs/>
                <w:sz w:val="28"/>
                <w:szCs w:val="28"/>
              </w:rPr>
            </w:pPr>
            <w:r w:rsidRPr="00374099">
              <w:rPr>
                <w:rFonts w:ascii="Times New Roman" w:hAnsi="Times New Roman" w:cs="Times New Roman"/>
                <w:b/>
                <w:bCs/>
                <w:i/>
                <w:iCs/>
                <w:sz w:val="28"/>
                <w:szCs w:val="28"/>
              </w:rPr>
              <w:t>‘Energy Absorbing Glulam for the U.S. Defense Infrastructure’</w:t>
            </w:r>
          </w:p>
          <w:p w14:paraId="14126B00" w14:textId="39920040" w:rsidR="00B85D01" w:rsidRPr="00B05228" w:rsidRDefault="00E64999" w:rsidP="00C14950">
            <w:pPr>
              <w:spacing w:after="0" w:line="240" w:lineRule="auto"/>
              <w:jc w:val="center"/>
              <w:rPr>
                <w:rFonts w:ascii="Times New Roman" w:hAnsi="Times New Roman" w:cs="Times New Roman"/>
                <w:b/>
                <w:bCs/>
                <w:sz w:val="24"/>
                <w:szCs w:val="24"/>
              </w:rPr>
            </w:pPr>
            <w:hyperlink r:id="rId67" w:history="1">
              <w:r w:rsidR="00BF1002" w:rsidRPr="00C62B72">
                <w:rPr>
                  <w:rStyle w:val="Hyperlink"/>
                  <w:sz w:val="24"/>
                  <w:szCs w:val="24"/>
                </w:rPr>
                <w:t xml:space="preserve">Dr. Rubin Shmulsky | Forest </w:t>
              </w:r>
              <w:proofErr w:type="gramStart"/>
              <w:r w:rsidR="00BF1002" w:rsidRPr="00C62B72">
                <w:rPr>
                  <w:rStyle w:val="Hyperlink"/>
                  <w:sz w:val="24"/>
                  <w:szCs w:val="24"/>
                </w:rPr>
                <w:t>And</w:t>
              </w:r>
              <w:proofErr w:type="gramEnd"/>
              <w:r w:rsidR="00BF1002" w:rsidRPr="00C62B72">
                <w:rPr>
                  <w:rStyle w:val="Hyperlink"/>
                  <w:sz w:val="24"/>
                  <w:szCs w:val="24"/>
                </w:rPr>
                <w:t xml:space="preserve"> Wildlife Research Center | Mississippi State University</w:t>
              </w:r>
            </w:hyperlink>
          </w:p>
        </w:tc>
        <w:tc>
          <w:tcPr>
            <w:tcW w:w="2412" w:type="dxa"/>
            <w:tcBorders>
              <w:top w:val="single" w:sz="4" w:space="0" w:color="auto"/>
              <w:left w:val="nil"/>
              <w:bottom w:val="nil"/>
              <w:right w:val="single" w:sz="4" w:space="0" w:color="auto"/>
            </w:tcBorders>
          </w:tcPr>
          <w:p w14:paraId="219F8EA8" w14:textId="77777777" w:rsidR="00B85D01" w:rsidRDefault="00B85D01" w:rsidP="00C14950">
            <w:pPr>
              <w:spacing w:after="0" w:line="240" w:lineRule="auto"/>
              <w:jc w:val="center"/>
              <w:rPr>
                <w:rFonts w:ascii="Times New Roman" w:hAnsi="Times New Roman" w:cs="Times New Roman"/>
              </w:rPr>
            </w:pPr>
          </w:p>
          <w:p w14:paraId="01308A98" w14:textId="11AA42E9" w:rsidR="00B85D01" w:rsidRPr="00395951" w:rsidRDefault="00B85D01" w:rsidP="00BF1002">
            <w:pPr>
              <w:spacing w:after="0" w:line="240" w:lineRule="auto"/>
              <w:jc w:val="right"/>
              <w:rPr>
                <w:rFonts w:ascii="Times New Roman" w:hAnsi="Times New Roman" w:cs="Times New Roman"/>
              </w:rPr>
            </w:pPr>
            <w:r>
              <w:rPr>
                <w:rFonts w:ascii="Times New Roman" w:hAnsi="Times New Roman" w:cs="Times New Roman"/>
              </w:rPr>
              <w:t xml:space="preserve">     </w:t>
            </w:r>
            <w:r w:rsidR="00FD5AC8">
              <w:rPr>
                <w:noProof/>
              </w:rPr>
              <w:drawing>
                <wp:inline distT="0" distB="0" distL="0" distR="0" wp14:anchorId="4BD59CD7" wp14:editId="6687AFD0">
                  <wp:extent cx="973455" cy="1295184"/>
                  <wp:effectExtent l="0" t="0" r="0" b="635"/>
                  <wp:docPr id="42" name="Picture 42" descr="Rubin Shmulsky Profile Picture">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Rubin Shmulsky Profile Picture">
                            <a:hlinkClick r:id="rId67"/>
                          </pic:cNvPr>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8468" r="9902" b="22387"/>
                          <a:stretch/>
                        </pic:blipFill>
                        <pic:spPr bwMode="auto">
                          <a:xfrm>
                            <a:off x="0" y="0"/>
                            <a:ext cx="996151" cy="132538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B85D01" w:rsidRPr="00B85D01" w14:paraId="4FC35780"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3D15ACF6" w14:textId="4C693D44" w:rsidR="00BF1002" w:rsidRPr="00BF1002" w:rsidRDefault="00BF1002" w:rsidP="00BF1002">
            <w:pPr>
              <w:spacing w:before="120" w:after="120" w:line="240" w:lineRule="auto"/>
              <w:jc w:val="both"/>
              <w:rPr>
                <w:rFonts w:ascii="Times New Roman" w:eastAsia="Times New Roman" w:hAnsi="Times New Roman" w:cs="Times New Roman"/>
                <w:color w:val="auto"/>
              </w:rPr>
            </w:pPr>
            <w:r w:rsidRPr="00BF1002">
              <w:rPr>
                <w:rFonts w:ascii="Times New Roman" w:eastAsia="Times New Roman" w:hAnsi="Times New Roman" w:cs="Times New Roman"/>
                <w:b/>
                <w:bCs/>
                <w:color w:val="auto"/>
              </w:rPr>
              <w:t xml:space="preserve">Dr. Rubin Shmulsky </w:t>
            </w:r>
            <w:r w:rsidRPr="000D2C58">
              <w:rPr>
                <w:rFonts w:ascii="Times New Roman" w:eastAsia="Times New Roman" w:hAnsi="Times New Roman" w:cs="Times New Roman"/>
                <w:color w:val="auto"/>
              </w:rPr>
              <w:t>is the</w:t>
            </w:r>
            <w:r w:rsidRPr="00BF1002">
              <w:rPr>
                <w:rFonts w:ascii="Times New Roman" w:eastAsia="Times New Roman" w:hAnsi="Times New Roman" w:cs="Times New Roman"/>
                <w:b/>
                <w:bCs/>
                <w:color w:val="auto"/>
              </w:rPr>
              <w:t xml:space="preserve"> Warren S. Thompson Professor of Wood Science and Technology </w:t>
            </w:r>
            <w:r w:rsidRPr="000D2C58">
              <w:rPr>
                <w:rFonts w:ascii="Times New Roman" w:eastAsia="Times New Roman" w:hAnsi="Times New Roman" w:cs="Times New Roman"/>
                <w:color w:val="auto"/>
              </w:rPr>
              <w:t xml:space="preserve">at </w:t>
            </w:r>
            <w:r w:rsidRPr="00BF1002">
              <w:rPr>
                <w:rFonts w:ascii="Times New Roman" w:eastAsia="Times New Roman" w:hAnsi="Times New Roman" w:cs="Times New Roman"/>
                <w:b/>
                <w:bCs/>
                <w:color w:val="auto"/>
              </w:rPr>
              <w:t>Mississippi State University (MSU)</w:t>
            </w:r>
            <w:r w:rsidRPr="00BF1002">
              <w:rPr>
                <w:rFonts w:ascii="Times New Roman" w:eastAsia="Times New Roman" w:hAnsi="Times New Roman" w:cs="Times New Roman"/>
                <w:color w:val="auto"/>
              </w:rPr>
              <w:t>, within the Department of Sustainable Bioproducts in the College of Forest Resources. He is an internationally recognized researcher and educator in wood science, wood products manufacturing, nondestructive evaluation, and engineered wood products.</w:t>
            </w:r>
          </w:p>
          <w:p w14:paraId="42BD7F4B" w14:textId="77777777" w:rsidR="00BF1002" w:rsidRDefault="00BF1002" w:rsidP="00BF1002">
            <w:pPr>
              <w:pStyle w:val="NormalWeb"/>
              <w:spacing w:before="120" w:beforeAutospacing="0" w:after="120" w:afterAutospacing="0"/>
              <w:jc w:val="both"/>
              <w:rPr>
                <w:sz w:val="22"/>
                <w:szCs w:val="22"/>
              </w:rPr>
            </w:pPr>
            <w:r w:rsidRPr="00BF1002">
              <w:rPr>
                <w:sz w:val="22"/>
                <w:szCs w:val="22"/>
              </w:rPr>
              <w:t xml:space="preserve">Dr. Shmulsky has made significant contributions to nondestructive testing and evaluation of wood products. He has secured approximately $15 million in USDA Forest Products Laboratory research funding to support research by his faculty and students. His work has also involved extensive collaborations with industry practitioners and international wood science researcher. Dr. </w:t>
            </w:r>
            <w:proofErr w:type="spellStart"/>
            <w:r w:rsidRPr="00BF1002">
              <w:rPr>
                <w:sz w:val="22"/>
                <w:szCs w:val="22"/>
              </w:rPr>
              <w:t>Shmulsky's</w:t>
            </w:r>
            <w:proofErr w:type="spellEnd"/>
            <w:r w:rsidRPr="00BF1002">
              <w:rPr>
                <w:sz w:val="22"/>
                <w:szCs w:val="22"/>
              </w:rPr>
              <w:t xml:space="preserve"> research has direct applications in lumber manufacturing, engineered wood products, and forest products manufacturing. His expertise in nondestructive evaluation, statistical assessment of wood properties, and mechanical characterization is particularly relevant to improving manufacturing quality, optimizing raw material utilization, and developing predictive approaches to product performance.</w:t>
            </w:r>
          </w:p>
          <w:p w14:paraId="0437298D" w14:textId="540DDA0C" w:rsidR="00B85D01" w:rsidRDefault="00BF1002" w:rsidP="00BF1002">
            <w:pPr>
              <w:pStyle w:val="NormalWeb"/>
              <w:spacing w:before="120" w:beforeAutospacing="0" w:after="120" w:afterAutospacing="0"/>
              <w:jc w:val="both"/>
              <w:rPr>
                <w:sz w:val="22"/>
                <w:szCs w:val="22"/>
              </w:rPr>
            </w:pPr>
            <w:r>
              <w:rPr>
                <w:sz w:val="22"/>
                <w:szCs w:val="22"/>
              </w:rPr>
              <w:t>He has a P</w:t>
            </w:r>
            <w:r w:rsidRPr="00BF1002">
              <w:rPr>
                <w:sz w:val="22"/>
                <w:szCs w:val="22"/>
              </w:rPr>
              <w:t>h.D. in Forest Resources</w:t>
            </w:r>
            <w:r>
              <w:rPr>
                <w:sz w:val="22"/>
                <w:szCs w:val="22"/>
              </w:rPr>
              <w:t xml:space="preserve"> from </w:t>
            </w:r>
            <w:r w:rsidRPr="00BF1002">
              <w:rPr>
                <w:sz w:val="22"/>
                <w:szCs w:val="22"/>
              </w:rPr>
              <w:t>Mississippi State University</w:t>
            </w:r>
            <w:r>
              <w:rPr>
                <w:sz w:val="22"/>
                <w:szCs w:val="22"/>
              </w:rPr>
              <w:t xml:space="preserve">, </w:t>
            </w:r>
            <w:r w:rsidRPr="00BF1002">
              <w:rPr>
                <w:sz w:val="22"/>
                <w:szCs w:val="22"/>
              </w:rPr>
              <w:t xml:space="preserve">M.S. in Forest Products </w:t>
            </w:r>
            <w:r>
              <w:rPr>
                <w:sz w:val="22"/>
                <w:szCs w:val="22"/>
              </w:rPr>
              <w:t>from</w:t>
            </w:r>
            <w:r w:rsidRPr="00BF1002">
              <w:rPr>
                <w:sz w:val="22"/>
                <w:szCs w:val="22"/>
              </w:rPr>
              <w:t xml:space="preserve"> Mississippi State University</w:t>
            </w:r>
            <w:r>
              <w:rPr>
                <w:sz w:val="22"/>
                <w:szCs w:val="22"/>
              </w:rPr>
              <w:t>, and B</w:t>
            </w:r>
            <w:r w:rsidRPr="00BF1002">
              <w:rPr>
                <w:sz w:val="22"/>
                <w:szCs w:val="22"/>
              </w:rPr>
              <w:t xml:space="preserve">.S. in Building Materials and Wood Technology </w:t>
            </w:r>
            <w:r>
              <w:rPr>
                <w:sz w:val="22"/>
                <w:szCs w:val="22"/>
              </w:rPr>
              <w:t>from</w:t>
            </w:r>
            <w:r w:rsidRPr="00BF1002">
              <w:rPr>
                <w:sz w:val="22"/>
                <w:szCs w:val="22"/>
              </w:rPr>
              <w:t xml:space="preserve"> University of Massachusetts Amherst</w:t>
            </w:r>
            <w:r>
              <w:rPr>
                <w:sz w:val="22"/>
                <w:szCs w:val="22"/>
              </w:rPr>
              <w:t xml:space="preserve">.  </w:t>
            </w:r>
            <w:r w:rsidRPr="00BF1002">
              <w:rPr>
                <w:sz w:val="22"/>
                <w:szCs w:val="22"/>
              </w:rPr>
              <w:t>Dr. Shmulsky served as Head of the Department of Sustainable Bioproducts for 18 years, from 2008 until January 2026. He continues as a faculty member, focusing on research and outreach supporting the forest products industry.</w:t>
            </w:r>
          </w:p>
          <w:p w14:paraId="03414E1F" w14:textId="77777777" w:rsidR="000D2C58" w:rsidRPr="00C62B72" w:rsidRDefault="000D2C58" w:rsidP="000D2C58">
            <w:pPr>
              <w:pStyle w:val="Heading3"/>
              <w:jc w:val="center"/>
              <w:outlineLvl w:val="2"/>
              <w:rPr>
                <w:rFonts w:ascii="Times New Roman" w:hAnsi="Times New Roman" w:cs="Times New Roman"/>
                <w:color w:val="auto"/>
              </w:rPr>
            </w:pPr>
            <w:bookmarkStart w:id="36" w:name="_Toc244791233"/>
            <w:r w:rsidRPr="00C62B72">
              <w:rPr>
                <w:rFonts w:ascii="Times New Roman" w:hAnsi="Times New Roman" w:cs="Times New Roman"/>
                <w:color w:val="auto"/>
              </w:rPr>
              <w:t>ENERGY ABSORBING GLULAM FOR U.S. DEFENSE INFRASTRUCTURE</w:t>
            </w:r>
            <w:bookmarkEnd w:id="36"/>
          </w:p>
          <w:p w14:paraId="7B5EA3DF" w14:textId="77777777" w:rsidR="000D2C58" w:rsidRPr="00C62B72" w:rsidRDefault="000D2C58" w:rsidP="000D2C58">
            <w:pPr>
              <w:pStyle w:val="NormalWeb"/>
              <w:spacing w:before="0" w:beforeAutospacing="0" w:after="0" w:afterAutospacing="0"/>
              <w:jc w:val="center"/>
              <w:rPr>
                <w:sz w:val="22"/>
                <w:szCs w:val="22"/>
              </w:rPr>
            </w:pPr>
          </w:p>
          <w:p w14:paraId="78C18D15"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Rubin SHMULSKY*</w:t>
            </w:r>
          </w:p>
          <w:p w14:paraId="344E6520"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Professor, Mississippi State University</w:t>
            </w:r>
          </w:p>
          <w:p w14:paraId="3E8A5843"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201 Locksley Way</w:t>
            </w:r>
          </w:p>
          <w:p w14:paraId="5C68E1CC"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Starkville, MS USA 39759</w:t>
            </w:r>
          </w:p>
          <w:p w14:paraId="3EAB38AF"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Tel: 662-325-2116, Email: rs26@msstate.edu</w:t>
            </w:r>
          </w:p>
          <w:p w14:paraId="49AA68CA" w14:textId="77777777" w:rsidR="000D2C58" w:rsidRPr="000D2C58" w:rsidRDefault="000D2C58" w:rsidP="000D2C58">
            <w:pPr>
              <w:pStyle w:val="NormalWeb"/>
              <w:spacing w:before="0" w:beforeAutospacing="0" w:after="0" w:afterAutospacing="0"/>
              <w:jc w:val="center"/>
              <w:rPr>
                <w:sz w:val="22"/>
                <w:szCs w:val="22"/>
              </w:rPr>
            </w:pPr>
          </w:p>
          <w:p w14:paraId="2982F7B5"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Fatemeh REZAEI</w:t>
            </w:r>
          </w:p>
          <w:p w14:paraId="2065AAEE"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Assistant Research Professor, Mississippi State University</w:t>
            </w:r>
          </w:p>
          <w:p w14:paraId="775B2D92"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201 Locksley Way</w:t>
            </w:r>
          </w:p>
          <w:p w14:paraId="7FF03452"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Starkville, MS USA 39759</w:t>
            </w:r>
          </w:p>
          <w:p w14:paraId="3D14186A"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Tel: 662-325-2116, Email: fr280@msstate.edu</w:t>
            </w:r>
          </w:p>
          <w:p w14:paraId="46F96044" w14:textId="77777777" w:rsidR="000D2C58" w:rsidRPr="000D2C58" w:rsidRDefault="000D2C58" w:rsidP="000D2C58">
            <w:pPr>
              <w:pStyle w:val="NormalWeb"/>
              <w:spacing w:before="0" w:beforeAutospacing="0" w:after="0" w:afterAutospacing="0"/>
              <w:jc w:val="center"/>
              <w:rPr>
                <w:sz w:val="22"/>
                <w:szCs w:val="22"/>
              </w:rPr>
            </w:pPr>
          </w:p>
          <w:p w14:paraId="67EEEEA9"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Bryan CASILLAS</w:t>
            </w:r>
          </w:p>
          <w:p w14:paraId="5446C10E"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Research Civil Engineer</w:t>
            </w:r>
          </w:p>
          <w:p w14:paraId="396912FF"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lastRenderedPageBreak/>
              <w:t>U.S. Army ERDC</w:t>
            </w:r>
          </w:p>
          <w:p w14:paraId="0F0AA378"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Halls Ferry Rd, Vicksburg, MS USA</w:t>
            </w:r>
          </w:p>
          <w:p w14:paraId="262DFC7A" w14:textId="77777777" w:rsidR="000D2C58" w:rsidRPr="000D2C58" w:rsidRDefault="000D2C58" w:rsidP="000D2C58">
            <w:pPr>
              <w:pStyle w:val="NormalWeb"/>
              <w:spacing w:before="0" w:beforeAutospacing="0" w:after="0" w:afterAutospacing="0"/>
              <w:jc w:val="center"/>
              <w:rPr>
                <w:sz w:val="22"/>
                <w:szCs w:val="22"/>
              </w:rPr>
            </w:pPr>
          </w:p>
          <w:p w14:paraId="4D3B8B8B"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Laya KHADEMIBAMI</w:t>
            </w:r>
          </w:p>
          <w:p w14:paraId="00652852"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Assistant Research Professor, Mississippi State University</w:t>
            </w:r>
          </w:p>
          <w:p w14:paraId="43C87694"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201 Locksley Way</w:t>
            </w:r>
          </w:p>
          <w:p w14:paraId="7C79ECB9"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Starkville, MS USA 39759</w:t>
            </w:r>
          </w:p>
          <w:p w14:paraId="6C7B5F14" w14:textId="77777777" w:rsidR="000D2C58" w:rsidRPr="000D2C58" w:rsidRDefault="000D2C58" w:rsidP="000D2C58">
            <w:pPr>
              <w:pStyle w:val="NormalWeb"/>
              <w:spacing w:before="0" w:beforeAutospacing="0" w:after="0" w:afterAutospacing="0"/>
              <w:jc w:val="center"/>
              <w:rPr>
                <w:sz w:val="22"/>
                <w:szCs w:val="22"/>
              </w:rPr>
            </w:pPr>
            <w:r w:rsidRPr="000D2C58">
              <w:rPr>
                <w:sz w:val="22"/>
                <w:szCs w:val="22"/>
              </w:rPr>
              <w:t>Tel: 662-325-2116, Email: lk475@msstate.edu</w:t>
            </w:r>
          </w:p>
          <w:p w14:paraId="527417F7" w14:textId="77777777" w:rsidR="00C62B72" w:rsidRPr="00C62B72" w:rsidRDefault="00C62B72" w:rsidP="00C62B72">
            <w:pPr>
              <w:pStyle w:val="NormalWeb"/>
              <w:spacing w:before="120" w:beforeAutospacing="0" w:after="120" w:afterAutospacing="0"/>
              <w:rPr>
                <w:b/>
                <w:bCs/>
              </w:rPr>
            </w:pPr>
            <w:r w:rsidRPr="00C62B72">
              <w:rPr>
                <w:b/>
                <w:bCs/>
              </w:rPr>
              <w:t>Abstract</w:t>
            </w:r>
          </w:p>
          <w:p w14:paraId="70D4DDD7" w14:textId="47015BC3" w:rsidR="000D2C58" w:rsidRPr="000D2C58" w:rsidRDefault="000D2C58" w:rsidP="000D2C58">
            <w:pPr>
              <w:pStyle w:val="NormalWeb"/>
              <w:spacing w:after="120" w:afterAutospacing="0"/>
              <w:jc w:val="both"/>
              <w:rPr>
                <w:sz w:val="22"/>
                <w:szCs w:val="22"/>
              </w:rPr>
            </w:pPr>
            <w:r w:rsidRPr="000D2C58">
              <w:rPr>
                <w:sz w:val="22"/>
                <w:szCs w:val="22"/>
              </w:rPr>
              <w:t xml:space="preserve">The U.S. Department of War (Defense) is America’s largest federal agency. It builds, owns, and operates more building structures than any other federal agency. This Department has a mandate to consider and implement more wood into building construction. This Department has unique structural / building code requirements over and above that of typical civil structures, particularly with respect to blast resistant / energy absorbent structures. The work described herein describes recent research on glue laminated (glulam) timber production and testing with the goal of quantifying and increasing energy absorbing characteristics. In particular, pine and hardwood beams, 6 x 12 inches x 16.5 feet were fabricated and tested in bending per ASTM D5456. In addition to summary statistics for strength and stiffness as MOR and MOE, energy at maximum load (also known as work to maximum load) was reported.   </w:t>
            </w:r>
          </w:p>
          <w:p w14:paraId="5EB9921A" w14:textId="77777777" w:rsidR="000D2C58" w:rsidRPr="000D2C58" w:rsidRDefault="000D2C58" w:rsidP="000D2C58">
            <w:pPr>
              <w:pStyle w:val="NormalWeb"/>
              <w:spacing w:before="120" w:beforeAutospacing="0" w:after="120" w:afterAutospacing="0"/>
              <w:jc w:val="both"/>
              <w:rPr>
                <w:b/>
                <w:bCs/>
                <w:sz w:val="22"/>
                <w:szCs w:val="22"/>
                <w:u w:val="single"/>
              </w:rPr>
            </w:pPr>
            <w:r w:rsidRPr="000D2C58">
              <w:rPr>
                <w:b/>
                <w:bCs/>
                <w:sz w:val="22"/>
                <w:szCs w:val="22"/>
                <w:u w:val="single"/>
              </w:rPr>
              <w:t>Keywords</w:t>
            </w:r>
          </w:p>
          <w:p w14:paraId="314F7BFD" w14:textId="40180CBD" w:rsidR="000D2C58" w:rsidRPr="000D2C58" w:rsidRDefault="000D2C58" w:rsidP="000D2C58">
            <w:pPr>
              <w:pStyle w:val="NormalWeb"/>
              <w:spacing w:before="0" w:beforeAutospacing="0" w:after="120"/>
              <w:jc w:val="both"/>
              <w:rPr>
                <w:sz w:val="22"/>
                <w:szCs w:val="22"/>
              </w:rPr>
            </w:pPr>
            <w:r w:rsidRPr="000D2C58">
              <w:rPr>
                <w:sz w:val="22"/>
                <w:szCs w:val="22"/>
              </w:rPr>
              <w:t>Glue laminated timber, low value hardwoods, energy absorbing structures</w:t>
            </w:r>
          </w:p>
          <w:p w14:paraId="4BECA002" w14:textId="10FA1743" w:rsidR="000D2C58" w:rsidRPr="00BF1002" w:rsidRDefault="000D2C58" w:rsidP="00BF1002">
            <w:pPr>
              <w:pStyle w:val="NormalWeb"/>
              <w:spacing w:before="120" w:after="120"/>
              <w:jc w:val="both"/>
              <w:rPr>
                <w:sz w:val="22"/>
                <w:szCs w:val="22"/>
              </w:rPr>
            </w:pPr>
            <w:r w:rsidRPr="000D2C58">
              <w:rPr>
                <w:sz w:val="22"/>
                <w:szCs w:val="22"/>
                <w:u w:val="single"/>
              </w:rPr>
              <w:t>Acknowledgement</w:t>
            </w:r>
            <w:r w:rsidRPr="000D2C58">
              <w:rPr>
                <w:sz w:val="22"/>
                <w:szCs w:val="22"/>
              </w:rPr>
              <w:t>: “Effort sponsored by the U.S. Government under Other Transaction for Prototype Agreement number W912HZ239C012 between MISSISSIPPI STATE UNIVERSITY and the Government. The U.S. Government is authorized to reproduce and distribute reprints for Governmental purposes notwithstanding any copyright notation thereon. The views and conclusions contained herein are those of the authors and should not be interpreted as necessarily representing the official policies or endorsements, either expressed or implied, of the U.S. Government.</w:t>
            </w:r>
          </w:p>
        </w:tc>
      </w:tr>
    </w:tbl>
    <w:p w14:paraId="4C6F5B05" w14:textId="77777777" w:rsidR="000D2C58" w:rsidRDefault="000D2C58">
      <w:r>
        <w:lastRenderedPageBreak/>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668"/>
        <w:gridCol w:w="2412"/>
      </w:tblGrid>
      <w:tr w:rsidR="00B85D01" w:rsidRPr="00395951" w14:paraId="6A51CA76" w14:textId="77777777" w:rsidTr="00C14950">
        <w:trPr>
          <w:trHeight w:val="1343"/>
        </w:trPr>
        <w:tc>
          <w:tcPr>
            <w:tcW w:w="6668" w:type="dxa"/>
            <w:tcBorders>
              <w:top w:val="single" w:sz="4" w:space="0" w:color="auto"/>
              <w:left w:val="single" w:sz="4" w:space="0" w:color="auto"/>
              <w:bottom w:val="nil"/>
              <w:right w:val="nil"/>
            </w:tcBorders>
          </w:tcPr>
          <w:p w14:paraId="57F13ED3" w14:textId="241B754A" w:rsidR="00652416" w:rsidRPr="00287B1B" w:rsidRDefault="00652416" w:rsidP="00652416">
            <w:pPr>
              <w:pStyle w:val="Heading2"/>
              <w:outlineLvl w:val="1"/>
              <w:rPr>
                <w:rFonts w:ascii="Times New Roman" w:hAnsi="Times New Roman" w:cs="Times New Roman"/>
                <w:color w:val="FFFFFF" w:themeColor="background1"/>
                <w:sz w:val="24"/>
                <w:szCs w:val="24"/>
              </w:rPr>
            </w:pPr>
            <w:bookmarkStart w:id="37" w:name="_Toc244791234"/>
            <w:r w:rsidRPr="00287B1B">
              <w:rPr>
                <w:rFonts w:ascii="Times New Roman" w:hAnsi="Times New Roman" w:cs="Times New Roman"/>
                <w:color w:val="FFFFFF" w:themeColor="background1"/>
                <w:sz w:val="24"/>
                <w:szCs w:val="24"/>
              </w:rPr>
              <w:lastRenderedPageBreak/>
              <w:t>Lorne Fardy - Kadant Carmanah Design</w:t>
            </w:r>
            <w:bookmarkEnd w:id="37"/>
          </w:p>
          <w:p w14:paraId="34C35C69" w14:textId="77777777" w:rsidR="00B85D01" w:rsidRPr="00B85D01"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Lorne Fardy</w:t>
            </w:r>
          </w:p>
          <w:p w14:paraId="510DD724" w14:textId="7BD2F280" w:rsidR="00652416" w:rsidRDefault="00B85D01" w:rsidP="00B85D01">
            <w:pPr>
              <w:spacing w:after="0"/>
              <w:jc w:val="center"/>
              <w:rPr>
                <w:rFonts w:ascii="Times New Roman" w:hAnsi="Times New Roman" w:cs="Times New Roman"/>
                <w:b/>
                <w:bCs/>
                <w:sz w:val="28"/>
                <w:szCs w:val="28"/>
              </w:rPr>
            </w:pPr>
            <w:r w:rsidRPr="00B85D01">
              <w:rPr>
                <w:rFonts w:ascii="Times New Roman" w:hAnsi="Times New Roman" w:cs="Times New Roman"/>
                <w:b/>
                <w:bCs/>
                <w:sz w:val="28"/>
                <w:szCs w:val="28"/>
              </w:rPr>
              <w:t>V</w:t>
            </w:r>
            <w:r w:rsidR="00652416">
              <w:rPr>
                <w:rFonts w:ascii="Times New Roman" w:hAnsi="Times New Roman" w:cs="Times New Roman"/>
                <w:b/>
                <w:bCs/>
                <w:sz w:val="28"/>
                <w:szCs w:val="28"/>
              </w:rPr>
              <w:t xml:space="preserve">ice </w:t>
            </w:r>
            <w:r w:rsidRPr="00B85D01">
              <w:rPr>
                <w:rFonts w:ascii="Times New Roman" w:hAnsi="Times New Roman" w:cs="Times New Roman"/>
                <w:b/>
                <w:bCs/>
                <w:sz w:val="28"/>
                <w:szCs w:val="28"/>
              </w:rPr>
              <w:t>P</w:t>
            </w:r>
            <w:r w:rsidR="00652416">
              <w:rPr>
                <w:rFonts w:ascii="Times New Roman" w:hAnsi="Times New Roman" w:cs="Times New Roman"/>
                <w:b/>
                <w:bCs/>
                <w:sz w:val="28"/>
                <w:szCs w:val="28"/>
              </w:rPr>
              <w:t>resident</w:t>
            </w:r>
            <w:r w:rsidRPr="00B85D01">
              <w:rPr>
                <w:rFonts w:ascii="Times New Roman" w:hAnsi="Times New Roman" w:cs="Times New Roman"/>
                <w:b/>
                <w:bCs/>
                <w:sz w:val="28"/>
                <w:szCs w:val="28"/>
              </w:rPr>
              <w:t xml:space="preserve"> Product Development</w:t>
            </w:r>
          </w:p>
          <w:p w14:paraId="6C804850" w14:textId="10632305" w:rsidR="00652416" w:rsidRPr="00B85D01" w:rsidRDefault="00B85D01" w:rsidP="00652416">
            <w:pPr>
              <w:jc w:val="center"/>
              <w:rPr>
                <w:rFonts w:ascii="Times New Roman" w:hAnsi="Times New Roman" w:cs="Times New Roman"/>
                <w:b/>
                <w:bCs/>
                <w:sz w:val="28"/>
                <w:szCs w:val="28"/>
              </w:rPr>
            </w:pPr>
            <w:r w:rsidRPr="00B85D01">
              <w:rPr>
                <w:rFonts w:ascii="Times New Roman" w:hAnsi="Times New Roman" w:cs="Times New Roman"/>
                <w:b/>
                <w:bCs/>
                <w:sz w:val="28"/>
                <w:szCs w:val="28"/>
              </w:rPr>
              <w:t>Kadant Carmanah Design</w:t>
            </w:r>
          </w:p>
          <w:p w14:paraId="7EB73594" w14:textId="77777777" w:rsidR="00B85D01" w:rsidRPr="00652416" w:rsidRDefault="00B85D01" w:rsidP="00B85D01">
            <w:pPr>
              <w:spacing w:after="0"/>
              <w:jc w:val="center"/>
              <w:rPr>
                <w:rFonts w:ascii="Times New Roman" w:hAnsi="Times New Roman" w:cs="Times New Roman"/>
                <w:b/>
                <w:bCs/>
                <w:i/>
                <w:iCs/>
                <w:sz w:val="28"/>
                <w:szCs w:val="28"/>
              </w:rPr>
            </w:pPr>
            <w:r w:rsidRPr="00652416">
              <w:rPr>
                <w:rFonts w:ascii="Times New Roman" w:hAnsi="Times New Roman" w:cs="Times New Roman"/>
                <w:b/>
                <w:bCs/>
                <w:i/>
                <w:iCs/>
                <w:sz w:val="28"/>
                <w:szCs w:val="28"/>
              </w:rPr>
              <w:t>‘Improving OSB Stranding Performance with Real-Time Vision Technology’</w:t>
            </w:r>
          </w:p>
          <w:p w14:paraId="4143B3C2" w14:textId="77777777" w:rsidR="00B85D01" w:rsidRDefault="00B85D01" w:rsidP="00C14950">
            <w:pPr>
              <w:spacing w:after="0" w:line="240" w:lineRule="auto"/>
              <w:jc w:val="center"/>
              <w:rPr>
                <w:rFonts w:ascii="Times New Roman" w:hAnsi="Times New Roman" w:cs="Times New Roman"/>
                <w:sz w:val="24"/>
                <w:szCs w:val="24"/>
              </w:rPr>
            </w:pPr>
          </w:p>
          <w:p w14:paraId="5D53EB13" w14:textId="31525643" w:rsidR="00B85D01" w:rsidRPr="00B05228" w:rsidRDefault="00E64999" w:rsidP="00C14950">
            <w:pPr>
              <w:spacing w:after="0" w:line="240" w:lineRule="auto"/>
              <w:jc w:val="center"/>
              <w:rPr>
                <w:rFonts w:ascii="Times New Roman" w:hAnsi="Times New Roman" w:cs="Times New Roman"/>
                <w:b/>
                <w:bCs/>
                <w:sz w:val="24"/>
                <w:szCs w:val="24"/>
              </w:rPr>
            </w:pPr>
            <w:hyperlink r:id="rId69" w:history="1">
              <w:r w:rsidR="00652416" w:rsidRPr="00652416">
                <w:rPr>
                  <w:rStyle w:val="Hyperlink"/>
                  <w:sz w:val="24"/>
                  <w:szCs w:val="24"/>
                </w:rPr>
                <w:t>Lorne Fardy, MSc, P.Eng. | LinkedIn</w:t>
              </w:r>
            </w:hyperlink>
          </w:p>
        </w:tc>
        <w:tc>
          <w:tcPr>
            <w:tcW w:w="2412" w:type="dxa"/>
            <w:tcBorders>
              <w:top w:val="single" w:sz="4" w:space="0" w:color="auto"/>
              <w:left w:val="nil"/>
              <w:bottom w:val="nil"/>
              <w:right w:val="single" w:sz="4" w:space="0" w:color="auto"/>
            </w:tcBorders>
          </w:tcPr>
          <w:p w14:paraId="776E2153" w14:textId="77777777" w:rsidR="00B85D01" w:rsidRDefault="00B85D01" w:rsidP="00C14950">
            <w:pPr>
              <w:spacing w:after="0" w:line="240" w:lineRule="auto"/>
              <w:jc w:val="center"/>
              <w:rPr>
                <w:rFonts w:ascii="Times New Roman" w:hAnsi="Times New Roman" w:cs="Times New Roman"/>
              </w:rPr>
            </w:pPr>
          </w:p>
          <w:p w14:paraId="57015CCB" w14:textId="6B101923" w:rsidR="00B85D01" w:rsidRPr="00395951" w:rsidRDefault="00B85D01" w:rsidP="00652416">
            <w:pPr>
              <w:spacing w:after="0" w:line="240" w:lineRule="auto"/>
              <w:jc w:val="right"/>
              <w:rPr>
                <w:rFonts w:ascii="Times New Roman" w:hAnsi="Times New Roman" w:cs="Times New Roman"/>
              </w:rPr>
            </w:pPr>
            <w:r>
              <w:rPr>
                <w:rFonts w:ascii="Times New Roman" w:hAnsi="Times New Roman" w:cs="Times New Roman"/>
              </w:rPr>
              <w:t xml:space="preserve">            </w:t>
            </w:r>
            <w:r w:rsidR="00FD5AC8">
              <w:rPr>
                <w:noProof/>
              </w:rPr>
              <w:drawing>
                <wp:inline distT="0" distB="0" distL="0" distR="0" wp14:anchorId="63A14DD9" wp14:editId="2DD5786D">
                  <wp:extent cx="889291" cy="1253067"/>
                  <wp:effectExtent l="0" t="0" r="6350" b="4445"/>
                  <wp:docPr id="10" name="Picture 10">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a:hlinkClick r:id="rId69"/>
                          </pic:cNvPr>
                          <pic:cNvPicPr>
                            <a:picLocks noChangeAspect="1" noChangeArrowheads="1"/>
                          </pic:cNvPicPr>
                        </pic:nvPicPr>
                        <pic:blipFill rotWithShape="1">
                          <a:blip r:embed="rId70">
                            <a:extLst>
                              <a:ext uri="{BEBA8EAE-BF5A-486C-A8C5-ECC9F3942E4B}">
                                <a14:imgProps xmlns:a14="http://schemas.microsoft.com/office/drawing/2010/main">
                                  <a14:imgLayer r:embed="rId71">
                                    <a14:imgEffect>
                                      <a14:saturation sat="0"/>
                                    </a14:imgEffect>
                                  </a14:imgLayer>
                                </a14:imgProps>
                              </a:ext>
                              <a:ext uri="{28A0092B-C50C-407E-A947-70E740481C1C}">
                                <a14:useLocalDpi xmlns:a14="http://schemas.microsoft.com/office/drawing/2010/main" val="0"/>
                              </a:ext>
                            </a:extLst>
                          </a:blip>
                          <a:srcRect l="15394" r="13637"/>
                          <a:stretch/>
                        </pic:blipFill>
                        <pic:spPr bwMode="auto">
                          <a:xfrm>
                            <a:off x="0" y="0"/>
                            <a:ext cx="918446" cy="129414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B85D01" w:rsidRPr="00B85D01" w14:paraId="71D0F2AA"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4DE85FDB" w14:textId="46944EE0" w:rsidR="00652416" w:rsidRPr="000C4FAC" w:rsidRDefault="00652416" w:rsidP="000C4FAC">
            <w:pPr>
              <w:spacing w:before="120" w:after="120" w:line="240" w:lineRule="auto"/>
              <w:jc w:val="both"/>
              <w:rPr>
                <w:rFonts w:ascii="Times New Roman" w:eastAsia="Times New Roman" w:hAnsi="Times New Roman" w:cs="Times New Roman"/>
                <w:color w:val="auto"/>
              </w:rPr>
            </w:pPr>
            <w:r w:rsidRPr="000C4FAC">
              <w:rPr>
                <w:rFonts w:ascii="Times New Roman" w:eastAsia="Times New Roman" w:hAnsi="Times New Roman" w:cs="Times New Roman"/>
                <w:b/>
                <w:bCs/>
                <w:color w:val="auto"/>
              </w:rPr>
              <w:t>Lorne Fardy is Vice President of Product Development at Kadant Carmanah Design</w:t>
            </w:r>
            <w:r w:rsidRPr="000C4FAC">
              <w:rPr>
                <w:rFonts w:ascii="Times New Roman" w:eastAsia="Times New Roman" w:hAnsi="Times New Roman" w:cs="Times New Roman"/>
                <w:color w:val="auto"/>
              </w:rPr>
              <w:t>, based in Surrey, British Columbia, Canada. He is a professional engineer with a Master of Science degree and approximately 29 years of professional experience.</w:t>
            </w:r>
            <w:r w:rsidR="000C4FAC">
              <w:rPr>
                <w:rFonts w:ascii="Times New Roman" w:eastAsia="Times New Roman" w:hAnsi="Times New Roman" w:cs="Times New Roman"/>
                <w:color w:val="auto"/>
              </w:rPr>
              <w:t xml:space="preserve"> He has </w:t>
            </w:r>
            <w:proofErr w:type="spellStart"/>
            <w:r w:rsidR="000C4FAC">
              <w:rPr>
                <w:rFonts w:ascii="Times New Roman" w:eastAsia="Times New Roman" w:hAnsi="Times New Roman" w:cs="Times New Roman"/>
                <w:color w:val="auto"/>
              </w:rPr>
              <w:t>MScFE</w:t>
            </w:r>
            <w:proofErr w:type="spellEnd"/>
            <w:r w:rsidR="000C4FAC">
              <w:rPr>
                <w:rFonts w:ascii="Times New Roman" w:eastAsia="Times New Roman" w:hAnsi="Times New Roman" w:cs="Times New Roman"/>
                <w:color w:val="auto"/>
              </w:rPr>
              <w:t xml:space="preserve"> in Timber Engineering from University of New Brunswick and B.S. degree in Timber Engineering from Lund University </w:t>
            </w:r>
            <w:proofErr w:type="spellStart"/>
            <w:r w:rsidR="000C4FAC">
              <w:rPr>
                <w:rFonts w:ascii="Times New Roman" w:eastAsia="Times New Roman" w:hAnsi="Times New Roman" w:cs="Times New Roman"/>
                <w:color w:val="auto"/>
              </w:rPr>
              <w:t>n</w:t>
            </w:r>
            <w:proofErr w:type="spellEnd"/>
            <w:r w:rsidR="000C4FAC">
              <w:rPr>
                <w:rFonts w:ascii="Times New Roman" w:eastAsia="Times New Roman" w:hAnsi="Times New Roman" w:cs="Times New Roman"/>
                <w:color w:val="auto"/>
              </w:rPr>
              <w:t xml:space="preserve"> Sweden.  </w:t>
            </w:r>
            <w:hyperlink r:id="rId72" w:history="1">
              <w:r w:rsidR="000C4FAC">
                <w:rPr>
                  <w:rStyle w:val="Hyperlink"/>
                </w:rPr>
                <w:t>Kadant Carmanah - Industry Leaders in Strand Technology</w:t>
              </w:r>
            </w:hyperlink>
          </w:p>
          <w:p w14:paraId="36160D29" w14:textId="77777777" w:rsidR="00B85D01" w:rsidRPr="000C4FAC" w:rsidRDefault="00652416" w:rsidP="000C4FAC">
            <w:pPr>
              <w:spacing w:before="120" w:after="120" w:line="240" w:lineRule="auto"/>
              <w:jc w:val="both"/>
              <w:rPr>
                <w:rFonts w:ascii="Times New Roman" w:eastAsia="Times New Roman" w:hAnsi="Times New Roman" w:cs="Times New Roman"/>
                <w:color w:val="auto"/>
              </w:rPr>
            </w:pPr>
            <w:r w:rsidRPr="000C4FAC">
              <w:rPr>
                <w:rFonts w:ascii="Times New Roman" w:eastAsia="Times New Roman" w:hAnsi="Times New Roman" w:cs="Times New Roman"/>
                <w:color w:val="auto"/>
              </w:rPr>
              <w:t>Fardy specializes in product development, engineering innovation, and advanced manufacturing technologies for the forest products industry, particularly oriented strand board (OSB) manufacturing. His work focuses on developing equipment and measurement technologies that improve wood-fiber utilization, production efficiency, strand quality, and manufacturing performance.</w:t>
            </w:r>
          </w:p>
          <w:p w14:paraId="52D26D6D" w14:textId="77777777" w:rsidR="00652416" w:rsidRPr="000C4FAC" w:rsidRDefault="00652416" w:rsidP="000C4FAC">
            <w:pPr>
              <w:spacing w:before="120" w:after="120" w:line="240" w:lineRule="auto"/>
              <w:jc w:val="both"/>
              <w:rPr>
                <w:rFonts w:ascii="Times New Roman" w:hAnsi="Times New Roman" w:cs="Times New Roman"/>
              </w:rPr>
            </w:pPr>
            <w:r w:rsidRPr="000C4FAC">
              <w:rPr>
                <w:rFonts w:ascii="Times New Roman" w:hAnsi="Times New Roman" w:cs="Times New Roman"/>
              </w:rPr>
              <w:t xml:space="preserve">One example of his product development work is Kadant </w:t>
            </w:r>
            <w:proofErr w:type="spellStart"/>
            <w:r w:rsidRPr="000C4FAC">
              <w:rPr>
                <w:rFonts w:ascii="Times New Roman" w:hAnsi="Times New Roman" w:cs="Times New Roman"/>
              </w:rPr>
              <w:t>Carmanah's</w:t>
            </w:r>
            <w:proofErr w:type="spellEnd"/>
            <w:r w:rsidRPr="000C4FAC">
              <w:rPr>
                <w:rFonts w:ascii="Times New Roman" w:hAnsi="Times New Roman" w:cs="Times New Roman"/>
              </w:rPr>
              <w:t xml:space="preserve"> ARGUS vision systems, introduced in 2019. These systems include fines measurement, log deck optimization, and load pocket optimization technologies. The ARGUS-FMS system provides continuous measurements of strand fines, helping OSB manufacturers make more informed production decisions. </w:t>
            </w:r>
          </w:p>
          <w:p w14:paraId="6A1CE6D9" w14:textId="69D9E358" w:rsidR="00652416" w:rsidRPr="00B85D01" w:rsidRDefault="00652416" w:rsidP="000C4FAC">
            <w:pPr>
              <w:spacing w:before="120" w:after="120" w:line="240" w:lineRule="auto"/>
              <w:jc w:val="both"/>
              <w:rPr>
                <w:rFonts w:ascii="Times New Roman" w:eastAsia="Times New Roman" w:hAnsi="Times New Roman" w:cs="Times New Roman"/>
                <w:color w:val="auto"/>
              </w:rPr>
            </w:pPr>
            <w:proofErr w:type="spellStart"/>
            <w:r w:rsidRPr="000C4FAC">
              <w:rPr>
                <w:rFonts w:ascii="Times New Roman" w:hAnsi="Times New Roman" w:cs="Times New Roman"/>
              </w:rPr>
              <w:t>Fardy's</w:t>
            </w:r>
            <w:proofErr w:type="spellEnd"/>
            <w:r w:rsidRPr="000C4FAC">
              <w:rPr>
                <w:rFonts w:ascii="Times New Roman" w:hAnsi="Times New Roman" w:cs="Times New Roman"/>
              </w:rPr>
              <w:t xml:space="preserve"> work is particularly relevant to machine learning, process analytics, and manufacturing optimization in the forest products industry. The development of real-time measurement systems creates opportunities to combine process data, machine vision, and predictive analytics to identify sources of variation, improve strand quality, optimize raw material utilization, and increase production efficiency.</w:t>
            </w:r>
          </w:p>
        </w:tc>
      </w:tr>
    </w:tbl>
    <w:p w14:paraId="77C1B3BC" w14:textId="77777777" w:rsidR="00720845" w:rsidRDefault="00720845" w:rsidP="00720845"/>
    <w:p w14:paraId="19557217" w14:textId="77777777" w:rsidR="00720845" w:rsidRDefault="00720845" w:rsidP="00720845"/>
    <w:p w14:paraId="07E06F15" w14:textId="77777777" w:rsidR="004E5CE9" w:rsidRDefault="004E5CE9">
      <w:pPr>
        <w:spacing w:after="160" w:line="259" w:lineRule="auto"/>
        <w:rPr>
          <w:rFonts w:asciiTheme="majorHAnsi" w:hAnsiTheme="majorHAnsi"/>
          <w:color w:val="auto"/>
          <w:sz w:val="32"/>
          <w:szCs w:val="28"/>
        </w:rPr>
      </w:pPr>
      <w:bookmarkStart w:id="38" w:name="_Toc243989050"/>
      <w:r>
        <w:rPr>
          <w:color w:val="auto"/>
          <w:sz w:val="32"/>
          <w:szCs w:val="28"/>
        </w:rPr>
        <w:br w:type="page"/>
      </w:r>
    </w:p>
    <w:p w14:paraId="0043D9F2" w14:textId="4DAD2E92" w:rsidR="00720845" w:rsidRPr="005C1043" w:rsidRDefault="00720845" w:rsidP="005C114F">
      <w:pPr>
        <w:pStyle w:val="Heading1"/>
        <w:spacing w:after="120"/>
        <w:jc w:val="center"/>
        <w:rPr>
          <w:rFonts w:ascii="Calibri" w:hAnsi="Calibri" w:cs="Calibri"/>
          <w:b/>
          <w:bCs/>
          <w:color w:val="auto"/>
          <w:szCs w:val="30"/>
        </w:rPr>
      </w:pPr>
      <w:bookmarkStart w:id="39" w:name="_Toc244791235"/>
      <w:r w:rsidRPr="005C1043">
        <w:rPr>
          <w:rFonts w:ascii="Calibri" w:hAnsi="Calibri" w:cs="Calibri"/>
          <w:b/>
          <w:bCs/>
          <w:color w:val="auto"/>
          <w:szCs w:val="30"/>
        </w:rPr>
        <w:lastRenderedPageBreak/>
        <w:t>Technical Session I: ‘Current Events’</w:t>
      </w:r>
      <w:bookmarkEnd w:id="38"/>
      <w:bookmarkEnd w:id="39"/>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668"/>
        <w:gridCol w:w="2412"/>
      </w:tblGrid>
      <w:tr w:rsidR="00ED0817" w:rsidRPr="00395951" w14:paraId="1754C650" w14:textId="77777777" w:rsidTr="00C14950">
        <w:trPr>
          <w:trHeight w:val="1343"/>
        </w:trPr>
        <w:tc>
          <w:tcPr>
            <w:tcW w:w="6668" w:type="dxa"/>
            <w:tcBorders>
              <w:top w:val="single" w:sz="4" w:space="0" w:color="auto"/>
              <w:left w:val="single" w:sz="4" w:space="0" w:color="auto"/>
              <w:bottom w:val="nil"/>
              <w:right w:val="nil"/>
            </w:tcBorders>
          </w:tcPr>
          <w:p w14:paraId="7F4C99D3" w14:textId="30320604" w:rsidR="00455C2A" w:rsidRPr="00B05228" w:rsidRDefault="00ED0817" w:rsidP="00C14950">
            <w:pPr>
              <w:pStyle w:val="Heading2"/>
              <w:outlineLvl w:val="1"/>
              <w:rPr>
                <w:color w:val="FFFFFF" w:themeColor="background1"/>
              </w:rPr>
            </w:pPr>
            <w:bookmarkStart w:id="40" w:name="_Toc244791236"/>
            <w:r w:rsidRPr="00ED0817">
              <w:rPr>
                <w:color w:val="FFFFFF" w:themeColor="background1"/>
              </w:rPr>
              <w:t>Harold Arnold – FRAM Renewable Fuels</w:t>
            </w:r>
            <w:bookmarkEnd w:id="40"/>
          </w:p>
          <w:p w14:paraId="1A11C9D9" w14:textId="77777777" w:rsidR="00455C2A" w:rsidRPr="00455C2A" w:rsidRDefault="00455C2A" w:rsidP="00455C2A">
            <w:pPr>
              <w:spacing w:after="0"/>
              <w:jc w:val="center"/>
              <w:rPr>
                <w:rFonts w:ascii="Times New Roman" w:hAnsi="Times New Roman" w:cs="Times New Roman"/>
                <w:b/>
                <w:bCs/>
                <w:sz w:val="28"/>
                <w:szCs w:val="28"/>
              </w:rPr>
            </w:pPr>
            <w:r w:rsidRPr="00455C2A">
              <w:rPr>
                <w:rFonts w:ascii="Times New Roman" w:hAnsi="Times New Roman" w:cs="Times New Roman"/>
                <w:b/>
                <w:bCs/>
                <w:sz w:val="28"/>
                <w:szCs w:val="28"/>
              </w:rPr>
              <w:t xml:space="preserve">Harold Arnold </w:t>
            </w:r>
          </w:p>
          <w:p w14:paraId="3779585C" w14:textId="76C82CB7" w:rsidR="00455C2A" w:rsidRDefault="00455C2A" w:rsidP="00455C2A">
            <w:pPr>
              <w:spacing w:after="0"/>
              <w:jc w:val="center"/>
              <w:rPr>
                <w:rFonts w:ascii="Times New Roman" w:hAnsi="Times New Roman" w:cs="Times New Roman"/>
                <w:b/>
                <w:bCs/>
                <w:sz w:val="28"/>
                <w:szCs w:val="28"/>
              </w:rPr>
            </w:pPr>
            <w:r w:rsidRPr="00455C2A">
              <w:rPr>
                <w:rFonts w:ascii="Times New Roman" w:hAnsi="Times New Roman" w:cs="Times New Roman"/>
                <w:b/>
                <w:bCs/>
                <w:sz w:val="28"/>
                <w:szCs w:val="28"/>
              </w:rPr>
              <w:t xml:space="preserve">President - </w:t>
            </w:r>
            <w:proofErr w:type="spellStart"/>
            <w:r w:rsidRPr="00455C2A">
              <w:rPr>
                <w:rFonts w:ascii="Times New Roman" w:hAnsi="Times New Roman" w:cs="Times New Roman"/>
                <w:b/>
                <w:bCs/>
                <w:sz w:val="28"/>
                <w:szCs w:val="28"/>
              </w:rPr>
              <w:t>Fram</w:t>
            </w:r>
            <w:proofErr w:type="spellEnd"/>
            <w:r w:rsidRPr="00455C2A">
              <w:rPr>
                <w:rFonts w:ascii="Times New Roman" w:hAnsi="Times New Roman" w:cs="Times New Roman"/>
                <w:b/>
                <w:bCs/>
                <w:sz w:val="28"/>
                <w:szCs w:val="28"/>
              </w:rPr>
              <w:t xml:space="preserve"> Renewable Fuels</w:t>
            </w:r>
          </w:p>
          <w:p w14:paraId="062B3F58" w14:textId="77777777" w:rsidR="00455C2A" w:rsidRPr="00455C2A" w:rsidRDefault="00455C2A" w:rsidP="00455C2A">
            <w:pPr>
              <w:spacing w:after="0"/>
              <w:jc w:val="center"/>
              <w:rPr>
                <w:rFonts w:ascii="Times New Roman" w:hAnsi="Times New Roman" w:cs="Times New Roman"/>
                <w:b/>
                <w:bCs/>
                <w:sz w:val="28"/>
                <w:szCs w:val="28"/>
              </w:rPr>
            </w:pPr>
          </w:p>
          <w:p w14:paraId="40DE8627" w14:textId="2B116CA2" w:rsidR="00455C2A" w:rsidRPr="005C114F" w:rsidRDefault="00455C2A" w:rsidP="005C114F">
            <w:pPr>
              <w:spacing w:after="120" w:line="240" w:lineRule="auto"/>
              <w:jc w:val="center"/>
              <w:rPr>
                <w:rFonts w:ascii="Times New Roman" w:hAnsi="Times New Roman" w:cs="Times New Roman"/>
                <w:b/>
                <w:bCs/>
                <w:i/>
                <w:iCs/>
                <w:sz w:val="28"/>
                <w:szCs w:val="28"/>
              </w:rPr>
            </w:pPr>
            <w:r w:rsidRPr="00455C2A">
              <w:rPr>
                <w:rFonts w:ascii="Times New Roman" w:hAnsi="Times New Roman" w:cs="Times New Roman"/>
                <w:b/>
                <w:bCs/>
                <w:i/>
                <w:iCs/>
                <w:sz w:val="28"/>
                <w:szCs w:val="28"/>
              </w:rPr>
              <w:t>‘The Wood Pellet Industry: Analysis of Present Markets and Future Opportunities’</w:t>
            </w:r>
          </w:p>
          <w:p w14:paraId="69404C28" w14:textId="0EFA9ECB" w:rsidR="00455C2A" w:rsidRPr="00C45B3D" w:rsidRDefault="00E64999" w:rsidP="00C14950">
            <w:pPr>
              <w:spacing w:after="0" w:line="240" w:lineRule="auto"/>
              <w:jc w:val="center"/>
              <w:rPr>
                <w:rFonts w:ascii="Times New Roman" w:hAnsi="Times New Roman" w:cs="Times New Roman"/>
                <w:b/>
                <w:bCs/>
                <w:sz w:val="24"/>
                <w:szCs w:val="24"/>
              </w:rPr>
            </w:pPr>
            <w:hyperlink r:id="rId73" w:history="1">
              <w:r w:rsidR="00ED0817" w:rsidRPr="00ED0817">
                <w:rPr>
                  <w:rStyle w:val="Hyperlink"/>
                  <w:sz w:val="24"/>
                  <w:szCs w:val="24"/>
                </w:rPr>
                <w:t>Harold Arnold | LinkedIn</w:t>
              </w:r>
            </w:hyperlink>
          </w:p>
        </w:tc>
        <w:tc>
          <w:tcPr>
            <w:tcW w:w="2412" w:type="dxa"/>
            <w:tcBorders>
              <w:top w:val="single" w:sz="4" w:space="0" w:color="auto"/>
              <w:left w:val="nil"/>
              <w:bottom w:val="nil"/>
              <w:right w:val="single" w:sz="4" w:space="0" w:color="auto"/>
            </w:tcBorders>
          </w:tcPr>
          <w:p w14:paraId="62B67737" w14:textId="77777777" w:rsidR="00455C2A" w:rsidRDefault="00455C2A" w:rsidP="00C14950">
            <w:pPr>
              <w:spacing w:after="0" w:line="240" w:lineRule="auto"/>
              <w:jc w:val="center"/>
              <w:rPr>
                <w:rFonts w:ascii="Times New Roman" w:hAnsi="Times New Roman" w:cs="Times New Roman"/>
              </w:rPr>
            </w:pPr>
          </w:p>
          <w:p w14:paraId="0D086D46" w14:textId="707BC854" w:rsidR="00455C2A" w:rsidRPr="00395951" w:rsidRDefault="00ED0817" w:rsidP="00C14950">
            <w:pPr>
              <w:spacing w:after="0" w:line="240" w:lineRule="auto"/>
              <w:jc w:val="right"/>
              <w:rPr>
                <w:rFonts w:ascii="Times New Roman" w:hAnsi="Times New Roman" w:cs="Times New Roman"/>
              </w:rPr>
            </w:pPr>
            <w:r>
              <w:rPr>
                <w:noProof/>
              </w:rPr>
              <w:drawing>
                <wp:inline distT="0" distB="0" distL="0" distR="0" wp14:anchorId="79A46C2A" wp14:editId="1107EB62">
                  <wp:extent cx="1049621" cy="1191491"/>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64608" cy="1208503"/>
                          </a:xfrm>
                          <a:prstGeom prst="rect">
                            <a:avLst/>
                          </a:prstGeom>
                          <a:noFill/>
                          <a:ln>
                            <a:noFill/>
                          </a:ln>
                        </pic:spPr>
                      </pic:pic>
                    </a:graphicData>
                  </a:graphic>
                </wp:inline>
              </w:drawing>
            </w:r>
            <w:r w:rsidR="00455C2A">
              <w:rPr>
                <w:rFonts w:ascii="Times New Roman" w:hAnsi="Times New Roman" w:cs="Times New Roman"/>
              </w:rPr>
              <w:t xml:space="preserve">                </w:t>
            </w:r>
          </w:p>
        </w:tc>
      </w:tr>
      <w:tr w:rsidR="00455C2A" w:rsidRPr="00FB6335" w14:paraId="4BA4B547"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159E987D" w14:textId="3BBBBF1E" w:rsidR="00ED0817" w:rsidRPr="00ED0817" w:rsidRDefault="00ED0817" w:rsidP="00ED0817">
            <w:pPr>
              <w:spacing w:before="120" w:after="120" w:line="240" w:lineRule="auto"/>
              <w:jc w:val="both"/>
              <w:rPr>
                <w:rFonts w:ascii="Times New Roman" w:eastAsia="Times New Roman" w:hAnsi="Times New Roman" w:cs="Times New Roman"/>
                <w:color w:val="auto"/>
              </w:rPr>
            </w:pPr>
            <w:r w:rsidRPr="00ED0817">
              <w:rPr>
                <w:rFonts w:ascii="Times New Roman" w:eastAsia="Times New Roman" w:hAnsi="Times New Roman" w:cs="Times New Roman"/>
                <w:b/>
                <w:bCs/>
                <w:color w:val="auto"/>
              </w:rPr>
              <w:t>Harold Arnold</w:t>
            </w:r>
            <w:r w:rsidRPr="00ED0817">
              <w:rPr>
                <w:rFonts w:ascii="Times New Roman" w:eastAsia="Times New Roman" w:hAnsi="Times New Roman" w:cs="Times New Roman"/>
                <w:color w:val="auto"/>
              </w:rPr>
              <w:t xml:space="preserve"> is a longtime forest products industry executive with extensive experience in forest resources, wood products, international forest products markets, and renewable energy. He has spent his professional career working in the forest industry, with particular expertise in the development and commercialization of wood-based renewable fuels.</w:t>
            </w:r>
          </w:p>
          <w:p w14:paraId="1B235C2D" w14:textId="4791E51E" w:rsidR="00ED0817" w:rsidRPr="00ED0817" w:rsidRDefault="00ED0817" w:rsidP="00ED0817">
            <w:pPr>
              <w:spacing w:before="120" w:after="120" w:line="240" w:lineRule="auto"/>
              <w:jc w:val="both"/>
              <w:rPr>
                <w:rFonts w:ascii="Times New Roman" w:eastAsia="Times New Roman" w:hAnsi="Times New Roman" w:cs="Times New Roman"/>
                <w:color w:val="auto"/>
              </w:rPr>
            </w:pPr>
            <w:r w:rsidRPr="00ED0817">
              <w:rPr>
                <w:rFonts w:ascii="Times New Roman" w:eastAsia="Times New Roman" w:hAnsi="Times New Roman" w:cs="Times New Roman"/>
                <w:color w:val="auto"/>
              </w:rPr>
              <w:t xml:space="preserve">Prior to joining </w:t>
            </w:r>
            <w:proofErr w:type="spellStart"/>
            <w:r w:rsidRPr="00ED0817">
              <w:rPr>
                <w:rFonts w:ascii="Times New Roman" w:eastAsia="Times New Roman" w:hAnsi="Times New Roman" w:cs="Times New Roman"/>
                <w:color w:val="auto"/>
              </w:rPr>
              <w:t>Fram</w:t>
            </w:r>
            <w:proofErr w:type="spellEnd"/>
            <w:r w:rsidRPr="00ED0817">
              <w:rPr>
                <w:rFonts w:ascii="Times New Roman" w:eastAsia="Times New Roman" w:hAnsi="Times New Roman" w:cs="Times New Roman"/>
                <w:color w:val="auto"/>
              </w:rPr>
              <w:t xml:space="preserve"> Renewable Fuels in October 2005, Arnold spent more than 23 years with Hercules Incorporated in its Forest Resources Division, where he served as Western Region Superintendent. Following his departure from Hercules in 1995, he worked in the export of wood chips and other forest products through port facilities in Savannah, Georgia. He also conducted consulting projects for southern forest products companies and completed international forestry assignments for the U.S. Agency for International Development (USAID).</w:t>
            </w:r>
          </w:p>
          <w:p w14:paraId="7CA11B64" w14:textId="2F75507E" w:rsidR="00455C2A" w:rsidRPr="00FB6335" w:rsidRDefault="00ED0817" w:rsidP="00ED0817">
            <w:pPr>
              <w:spacing w:before="120" w:after="120" w:line="240" w:lineRule="auto"/>
              <w:jc w:val="both"/>
              <w:rPr>
                <w:rFonts w:ascii="Times New Roman" w:eastAsia="Times New Roman" w:hAnsi="Times New Roman" w:cs="Times New Roman"/>
                <w:color w:val="auto"/>
              </w:rPr>
            </w:pPr>
            <w:r w:rsidRPr="00ED0817">
              <w:rPr>
                <w:rFonts w:ascii="Times New Roman" w:eastAsia="Times New Roman" w:hAnsi="Times New Roman" w:cs="Times New Roman"/>
                <w:color w:val="auto"/>
              </w:rPr>
              <w:t xml:space="preserve">At </w:t>
            </w:r>
            <w:proofErr w:type="spellStart"/>
            <w:r w:rsidRPr="00ED0817">
              <w:rPr>
                <w:rFonts w:ascii="Times New Roman" w:eastAsia="Times New Roman" w:hAnsi="Times New Roman" w:cs="Times New Roman"/>
                <w:color w:val="auto"/>
              </w:rPr>
              <w:t>Fram</w:t>
            </w:r>
            <w:proofErr w:type="spellEnd"/>
            <w:r w:rsidRPr="00ED0817">
              <w:rPr>
                <w:rFonts w:ascii="Times New Roman" w:eastAsia="Times New Roman" w:hAnsi="Times New Roman" w:cs="Times New Roman"/>
                <w:color w:val="auto"/>
              </w:rPr>
              <w:t xml:space="preserve"> Renewable Fuels, Arnold played a central role in developing the company's wood pellet manufacturing operations. Arnold brings decades of experience in forest resource management, wood fiber procurement, forest products manufacturing, international trade, and the development of renewable biomass energy markets.</w:t>
            </w:r>
          </w:p>
        </w:tc>
      </w:tr>
      <w:tr w:rsidR="00ED0817" w:rsidRPr="00395951" w14:paraId="3E8A0313" w14:textId="77777777" w:rsidTr="00C14950">
        <w:trPr>
          <w:trHeight w:val="1343"/>
        </w:trPr>
        <w:tc>
          <w:tcPr>
            <w:tcW w:w="6668" w:type="dxa"/>
            <w:tcBorders>
              <w:top w:val="single" w:sz="4" w:space="0" w:color="auto"/>
              <w:left w:val="single" w:sz="4" w:space="0" w:color="auto"/>
              <w:bottom w:val="nil"/>
              <w:right w:val="nil"/>
            </w:tcBorders>
          </w:tcPr>
          <w:p w14:paraId="025C79B6" w14:textId="77777777" w:rsidR="00ED0817" w:rsidRPr="005C114F" w:rsidRDefault="00ED0817" w:rsidP="005C114F">
            <w:pPr>
              <w:pStyle w:val="Heading2"/>
              <w:outlineLvl w:val="1"/>
              <w:rPr>
                <w:rFonts w:ascii="Times New Roman" w:hAnsi="Times New Roman" w:cs="Times New Roman"/>
                <w:color w:val="FFFFFF" w:themeColor="background1"/>
                <w:sz w:val="24"/>
                <w:szCs w:val="24"/>
              </w:rPr>
            </w:pPr>
            <w:bookmarkStart w:id="41" w:name="_Toc244791237"/>
            <w:r w:rsidRPr="005C114F">
              <w:rPr>
                <w:rStyle w:val="Heading2Char"/>
                <w:rFonts w:ascii="Times New Roman" w:hAnsi="Times New Roman" w:cs="Times New Roman"/>
                <w:color w:val="FFFFFF" w:themeColor="background1"/>
                <w:sz w:val="24"/>
                <w:szCs w:val="24"/>
              </w:rPr>
              <w:t>Brandon Higgins - Roseburg Forest</w:t>
            </w:r>
            <w:r w:rsidRPr="005C114F">
              <w:rPr>
                <w:rFonts w:ascii="Times New Roman" w:hAnsi="Times New Roman" w:cs="Times New Roman"/>
                <w:color w:val="FFFFFF" w:themeColor="background1"/>
                <w:sz w:val="24"/>
                <w:szCs w:val="24"/>
              </w:rPr>
              <w:t xml:space="preserve"> Products</w:t>
            </w:r>
            <w:bookmarkEnd w:id="41"/>
          </w:p>
          <w:p w14:paraId="30B5E035" w14:textId="77777777" w:rsidR="00ED0817" w:rsidRPr="00060FC3" w:rsidRDefault="00ED0817" w:rsidP="00ED0817">
            <w:pPr>
              <w:spacing w:after="0"/>
              <w:jc w:val="center"/>
              <w:rPr>
                <w:rFonts w:ascii="Times New Roman" w:hAnsi="Times New Roman" w:cs="Times New Roman"/>
                <w:sz w:val="28"/>
                <w:szCs w:val="28"/>
              </w:rPr>
            </w:pPr>
            <w:r w:rsidRPr="00060FC3">
              <w:rPr>
                <w:rFonts w:ascii="Times New Roman" w:hAnsi="Times New Roman" w:cs="Times New Roman"/>
                <w:b/>
                <w:bCs/>
                <w:sz w:val="28"/>
                <w:szCs w:val="28"/>
              </w:rPr>
              <w:t>Brandon Higgins</w:t>
            </w:r>
          </w:p>
          <w:p w14:paraId="4C6727B9" w14:textId="77777777" w:rsidR="00ED0817" w:rsidRPr="00060FC3" w:rsidRDefault="00ED0817" w:rsidP="00ED0817">
            <w:pPr>
              <w:ind w:right="-280"/>
              <w:rPr>
                <w:rFonts w:ascii="Times New Roman" w:hAnsi="Times New Roman" w:cs="Times New Roman"/>
                <w:b/>
                <w:bCs/>
                <w:sz w:val="28"/>
                <w:szCs w:val="28"/>
              </w:rPr>
            </w:pPr>
            <w:r w:rsidRPr="00060FC3">
              <w:rPr>
                <w:rFonts w:ascii="Times New Roman" w:hAnsi="Times New Roman" w:cs="Times New Roman"/>
                <w:b/>
                <w:bCs/>
                <w:sz w:val="28"/>
                <w:szCs w:val="28"/>
              </w:rPr>
              <w:t>Dir</w:t>
            </w:r>
            <w:r>
              <w:rPr>
                <w:rFonts w:ascii="Times New Roman" w:hAnsi="Times New Roman" w:cs="Times New Roman"/>
                <w:b/>
                <w:bCs/>
                <w:sz w:val="28"/>
                <w:szCs w:val="28"/>
              </w:rPr>
              <w:t>.</w:t>
            </w:r>
            <w:r w:rsidRPr="00060FC3">
              <w:rPr>
                <w:rFonts w:ascii="Times New Roman" w:hAnsi="Times New Roman" w:cs="Times New Roman"/>
                <w:b/>
                <w:bCs/>
                <w:sz w:val="28"/>
                <w:szCs w:val="28"/>
              </w:rPr>
              <w:t xml:space="preserve"> Optimization &amp; Tech</w:t>
            </w:r>
            <w:r>
              <w:rPr>
                <w:rFonts w:ascii="Times New Roman" w:hAnsi="Times New Roman" w:cs="Times New Roman"/>
                <w:b/>
                <w:bCs/>
                <w:sz w:val="28"/>
                <w:szCs w:val="28"/>
              </w:rPr>
              <w:t>.</w:t>
            </w:r>
            <w:r w:rsidRPr="00060FC3">
              <w:rPr>
                <w:rFonts w:ascii="Times New Roman" w:hAnsi="Times New Roman" w:cs="Times New Roman"/>
                <w:b/>
                <w:bCs/>
                <w:sz w:val="28"/>
                <w:szCs w:val="28"/>
              </w:rPr>
              <w:t xml:space="preserve"> - Roseburg Forest</w:t>
            </w:r>
            <w:r>
              <w:rPr>
                <w:rFonts w:ascii="Times New Roman" w:hAnsi="Times New Roman" w:cs="Times New Roman"/>
                <w:b/>
                <w:bCs/>
                <w:sz w:val="28"/>
                <w:szCs w:val="28"/>
              </w:rPr>
              <w:t xml:space="preserve"> Products</w:t>
            </w:r>
          </w:p>
          <w:p w14:paraId="2C6BC637" w14:textId="439AF163" w:rsidR="00ED0817" w:rsidRPr="008828A9" w:rsidRDefault="00ED0817" w:rsidP="00ED0817">
            <w:pPr>
              <w:jc w:val="center"/>
              <w:rPr>
                <w:rFonts w:ascii="Times New Roman" w:hAnsi="Times New Roman" w:cs="Times New Roman"/>
                <w:b/>
                <w:bCs/>
                <w:i/>
                <w:iCs/>
                <w:sz w:val="28"/>
                <w:szCs w:val="28"/>
              </w:rPr>
            </w:pPr>
            <w:r w:rsidRPr="008828A9">
              <w:rPr>
                <w:rFonts w:ascii="Times New Roman" w:hAnsi="Times New Roman" w:cs="Times New Roman"/>
                <w:b/>
                <w:bCs/>
                <w:i/>
                <w:iCs/>
                <w:sz w:val="28"/>
                <w:szCs w:val="28"/>
              </w:rPr>
              <w:t>‘</w:t>
            </w:r>
            <w:r>
              <w:rPr>
                <w:rFonts w:ascii="Times New Roman" w:hAnsi="Times New Roman" w:cs="Times New Roman"/>
                <w:b/>
                <w:bCs/>
                <w:i/>
                <w:iCs/>
                <w:sz w:val="28"/>
                <w:szCs w:val="28"/>
              </w:rPr>
              <w:t>Current Events at Roseburg Forest Products</w:t>
            </w:r>
            <w:r w:rsidRPr="008828A9">
              <w:rPr>
                <w:rFonts w:ascii="Times New Roman" w:hAnsi="Times New Roman" w:cs="Times New Roman"/>
                <w:b/>
                <w:bCs/>
                <w:i/>
                <w:iCs/>
                <w:sz w:val="28"/>
                <w:szCs w:val="28"/>
              </w:rPr>
              <w:t>’</w:t>
            </w:r>
          </w:p>
          <w:p w14:paraId="5285DAA9" w14:textId="3D9FF5EF" w:rsidR="00ED0817" w:rsidRPr="00C62B72" w:rsidRDefault="00E64999" w:rsidP="00ED0817">
            <w:pPr>
              <w:spacing w:after="0" w:line="240" w:lineRule="auto"/>
              <w:jc w:val="center"/>
              <w:rPr>
                <w:rFonts w:cstheme="minorHAnsi"/>
                <w:b/>
                <w:bCs/>
                <w:sz w:val="24"/>
                <w:szCs w:val="24"/>
              </w:rPr>
            </w:pPr>
            <w:hyperlink r:id="rId75" w:history="1">
              <w:r w:rsidR="00ED0817" w:rsidRPr="00C62B72">
                <w:rPr>
                  <w:rStyle w:val="Hyperlink"/>
                  <w:rFonts w:cstheme="minorHAnsi"/>
                  <w:sz w:val="24"/>
                  <w:szCs w:val="24"/>
                </w:rPr>
                <w:t>Brandon Higgins | LinkedIn</w:t>
              </w:r>
            </w:hyperlink>
          </w:p>
        </w:tc>
        <w:tc>
          <w:tcPr>
            <w:tcW w:w="2412" w:type="dxa"/>
            <w:tcBorders>
              <w:top w:val="single" w:sz="4" w:space="0" w:color="auto"/>
              <w:left w:val="nil"/>
              <w:bottom w:val="nil"/>
              <w:right w:val="single" w:sz="4" w:space="0" w:color="auto"/>
            </w:tcBorders>
          </w:tcPr>
          <w:p w14:paraId="7C2377EF" w14:textId="77777777" w:rsidR="00ED0817" w:rsidRPr="00060FC3" w:rsidRDefault="00ED0817" w:rsidP="00ED0817">
            <w:pPr>
              <w:rPr>
                <w:rFonts w:ascii="Times New Roman" w:hAnsi="Times New Roman" w:cs="Times New Roman"/>
                <w:sz w:val="2"/>
                <w:szCs w:val="2"/>
              </w:rPr>
            </w:pPr>
          </w:p>
          <w:p w14:paraId="64D79C09" w14:textId="77BCFDB6" w:rsidR="00ED0817" w:rsidRPr="00395951" w:rsidRDefault="00ED0817" w:rsidP="00ED0817">
            <w:pPr>
              <w:spacing w:after="0" w:line="240" w:lineRule="auto"/>
              <w:jc w:val="right"/>
              <w:rPr>
                <w:rFonts w:ascii="Times New Roman" w:hAnsi="Times New Roman" w:cs="Times New Roman"/>
              </w:rPr>
            </w:pPr>
            <w:r>
              <w:rPr>
                <w:rFonts w:ascii="Times New Roman" w:hAnsi="Times New Roman" w:cs="Times New Roman"/>
              </w:rPr>
              <w:t xml:space="preserve">   </w:t>
            </w:r>
            <w:r>
              <w:rPr>
                <w:noProof/>
              </w:rPr>
              <w:drawing>
                <wp:inline distT="0" distB="0" distL="0" distR="0" wp14:anchorId="285E32EB" wp14:editId="599BF46B">
                  <wp:extent cx="969934" cy="1242755"/>
                  <wp:effectExtent l="0" t="0" r="1905" b="0"/>
                  <wp:docPr id="34" name="Picture 34" descr="Headshot of man in button up and sweater">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Headshot of man in button up and sweater">
                            <a:hlinkClick r:id="rId75"/>
                          </pic:cNvPr>
                          <pic:cNvPicPr>
                            <a:picLocks noChangeAspect="1" noChangeArrowheads="1"/>
                          </pic:cNvPicPr>
                        </pic:nvPicPr>
                        <pic:blipFill rotWithShape="1">
                          <a:blip r:embed="rId61">
                            <a:extLst>
                              <a:ext uri="{28A0092B-C50C-407E-A947-70E740481C1C}">
                                <a14:useLocalDpi xmlns:a14="http://schemas.microsoft.com/office/drawing/2010/main" val="0"/>
                              </a:ext>
                            </a:extLst>
                          </a:blip>
                          <a:srcRect l="12879" r="9075"/>
                          <a:stretch/>
                        </pic:blipFill>
                        <pic:spPr bwMode="auto">
                          <a:xfrm>
                            <a:off x="0" y="0"/>
                            <a:ext cx="976382" cy="125101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tc>
      </w:tr>
      <w:tr w:rsidR="00ED0817" w:rsidRPr="00FB6335" w14:paraId="039D8506"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1A27ABD4" w14:textId="77777777" w:rsidR="00ED0817" w:rsidRPr="00060FC3" w:rsidRDefault="00ED0817" w:rsidP="00ED0817">
            <w:pPr>
              <w:spacing w:before="120" w:after="120" w:line="240" w:lineRule="auto"/>
              <w:jc w:val="both"/>
              <w:rPr>
                <w:rFonts w:ascii="Times New Roman" w:eastAsia="Times New Roman" w:hAnsi="Times New Roman" w:cs="Times New Roman"/>
                <w:color w:val="auto"/>
              </w:rPr>
            </w:pPr>
            <w:r w:rsidRPr="000D2C58">
              <w:rPr>
                <w:rFonts w:ascii="Times New Roman" w:eastAsia="Times New Roman" w:hAnsi="Times New Roman" w:cs="Times New Roman"/>
                <w:b/>
                <w:bCs/>
                <w:color w:val="auto"/>
              </w:rPr>
              <w:t>Brandon Higgins is the Director of Optimization &amp; Technology at Roseburg Forest Products</w:t>
            </w:r>
            <w:r w:rsidRPr="00060FC3">
              <w:rPr>
                <w:rFonts w:ascii="Times New Roman" w:eastAsia="Times New Roman" w:hAnsi="Times New Roman" w:cs="Times New Roman"/>
                <w:color w:val="auto"/>
              </w:rPr>
              <w:t>. He brings more than 10 years of experience in the wood products industry, with a professional focus on manufacturing technology, process optimization, and continuous improvement.</w:t>
            </w:r>
            <w:r>
              <w:rPr>
                <w:rFonts w:ascii="Times New Roman" w:eastAsia="Times New Roman" w:hAnsi="Times New Roman" w:cs="Times New Roman"/>
                <w:color w:val="auto"/>
              </w:rPr>
              <w:t xml:space="preserve">  He has a B.S. degree in Forest Products and Business Management from the University of Idaho.</w:t>
            </w:r>
          </w:p>
          <w:p w14:paraId="7EF7A08E" w14:textId="77777777" w:rsidR="00ED0817" w:rsidRPr="00060FC3" w:rsidRDefault="00ED0817" w:rsidP="00ED0817">
            <w:pPr>
              <w:spacing w:before="120" w:after="120" w:line="240" w:lineRule="auto"/>
              <w:jc w:val="both"/>
              <w:rPr>
                <w:rFonts w:ascii="Times New Roman" w:eastAsia="Times New Roman" w:hAnsi="Times New Roman" w:cs="Times New Roman"/>
                <w:color w:val="auto"/>
              </w:rPr>
            </w:pPr>
            <w:r w:rsidRPr="00060FC3">
              <w:rPr>
                <w:rFonts w:ascii="Times New Roman" w:eastAsia="Times New Roman" w:hAnsi="Times New Roman" w:cs="Times New Roman"/>
                <w:color w:val="auto"/>
              </w:rPr>
              <w:t>In his role at Roseburg, Higgins is involved in advancing manufacturing performance through technology, process improvement, and optimization initiatives. His work reflects the importance of integrating manufacturing knowledge, applied research, and technology to improve industrial processes.</w:t>
            </w:r>
          </w:p>
          <w:p w14:paraId="26BB89AD" w14:textId="7CD75ECB" w:rsidR="00ED0817" w:rsidRPr="00FB6335" w:rsidRDefault="00ED0817" w:rsidP="00ED0817">
            <w:pPr>
              <w:spacing w:before="120" w:after="120" w:line="240" w:lineRule="auto"/>
              <w:jc w:val="both"/>
              <w:rPr>
                <w:rFonts w:ascii="Times New Roman" w:eastAsia="Times New Roman" w:hAnsi="Times New Roman" w:cs="Times New Roman"/>
                <w:color w:val="auto"/>
              </w:rPr>
            </w:pPr>
            <w:r w:rsidRPr="00060FC3">
              <w:rPr>
                <w:rFonts w:ascii="Times New Roman" w:eastAsia="Times New Roman" w:hAnsi="Times New Roman" w:cs="Times New Roman"/>
                <w:color w:val="auto"/>
              </w:rPr>
              <w:t>Higgins is a 2026 Executive Board member of the University of Tennessee School of Natural Resources Data Science Institute, where he contributes an industry perspective to initiatives advancing data science, machine learning, and artificial intelligence in forest products manufacturing.</w:t>
            </w:r>
          </w:p>
        </w:tc>
      </w:tr>
      <w:tr w:rsidR="00ED0817" w:rsidRPr="00395951" w14:paraId="7C2EB827" w14:textId="77777777" w:rsidTr="00C14950">
        <w:trPr>
          <w:trHeight w:val="1343"/>
        </w:trPr>
        <w:tc>
          <w:tcPr>
            <w:tcW w:w="6668" w:type="dxa"/>
            <w:tcBorders>
              <w:top w:val="single" w:sz="4" w:space="0" w:color="auto"/>
              <w:left w:val="single" w:sz="4" w:space="0" w:color="auto"/>
              <w:bottom w:val="nil"/>
              <w:right w:val="nil"/>
            </w:tcBorders>
          </w:tcPr>
          <w:p w14:paraId="5EDE4444" w14:textId="7A010777" w:rsidR="00455C2A" w:rsidRPr="00136CA8" w:rsidRDefault="00ED0817" w:rsidP="005C114F">
            <w:pPr>
              <w:pStyle w:val="Heading2"/>
              <w:outlineLvl w:val="1"/>
              <w:rPr>
                <w:color w:val="FFFFFF" w:themeColor="background1"/>
              </w:rPr>
            </w:pPr>
            <w:bookmarkStart w:id="42" w:name="_Toc244791238"/>
            <w:r w:rsidRPr="00136CA8">
              <w:rPr>
                <w:color w:val="FFFFFF" w:themeColor="background1"/>
              </w:rPr>
              <w:lastRenderedPageBreak/>
              <w:t xml:space="preserve">Walker Campbell </w:t>
            </w:r>
            <w:r w:rsidR="00136CA8" w:rsidRPr="00136CA8">
              <w:rPr>
                <w:color w:val="FFFFFF" w:themeColor="background1"/>
              </w:rPr>
              <w:t>–</w:t>
            </w:r>
            <w:r w:rsidRPr="00136CA8">
              <w:rPr>
                <w:color w:val="FFFFFF" w:themeColor="background1"/>
              </w:rPr>
              <w:t xml:space="preserve"> H</w:t>
            </w:r>
            <w:r w:rsidR="00136CA8" w:rsidRPr="00136CA8">
              <w:rPr>
                <w:color w:val="FFFFFF" w:themeColor="background1"/>
              </w:rPr>
              <w:t>uber Engineered Woods</w:t>
            </w:r>
            <w:bookmarkEnd w:id="42"/>
          </w:p>
          <w:p w14:paraId="0FEDDEC4" w14:textId="5B48E592" w:rsidR="00455C2A" w:rsidRPr="00FD3417" w:rsidRDefault="00ED0817" w:rsidP="00C14950">
            <w:pPr>
              <w:spacing w:after="0"/>
              <w:jc w:val="center"/>
              <w:rPr>
                <w:rFonts w:ascii="Times New Roman" w:hAnsi="Times New Roman" w:cs="Times New Roman"/>
                <w:b/>
                <w:bCs/>
                <w:sz w:val="28"/>
                <w:szCs w:val="28"/>
              </w:rPr>
            </w:pPr>
            <w:r>
              <w:rPr>
                <w:rFonts w:ascii="Times New Roman" w:hAnsi="Times New Roman" w:cs="Times New Roman"/>
                <w:b/>
                <w:bCs/>
                <w:sz w:val="28"/>
                <w:szCs w:val="28"/>
              </w:rPr>
              <w:t>Walker Campbell</w:t>
            </w:r>
          </w:p>
          <w:p w14:paraId="3387B48F" w14:textId="1DBE2199" w:rsidR="00455C2A" w:rsidRDefault="00ED0817" w:rsidP="00C149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Director of Quality</w:t>
            </w:r>
          </w:p>
          <w:p w14:paraId="72C7408F" w14:textId="6100B169" w:rsidR="00ED0817" w:rsidRPr="005C114F" w:rsidRDefault="00ED0817" w:rsidP="005C114F">
            <w:pPr>
              <w:spacing w:after="120" w:line="240" w:lineRule="auto"/>
              <w:jc w:val="center"/>
              <w:rPr>
                <w:rFonts w:ascii="Times New Roman" w:hAnsi="Times New Roman" w:cs="Times New Roman"/>
                <w:b/>
                <w:bCs/>
                <w:sz w:val="28"/>
                <w:szCs w:val="28"/>
              </w:rPr>
            </w:pPr>
            <w:r w:rsidRPr="00ED0817">
              <w:rPr>
                <w:rFonts w:ascii="Times New Roman" w:hAnsi="Times New Roman" w:cs="Times New Roman"/>
                <w:b/>
                <w:bCs/>
                <w:sz w:val="28"/>
                <w:szCs w:val="28"/>
              </w:rPr>
              <w:t>Huber Engineered Woods (HEW)</w:t>
            </w:r>
          </w:p>
          <w:p w14:paraId="5646639D" w14:textId="468A1532" w:rsidR="00ED0817" w:rsidRPr="005C114F" w:rsidRDefault="00ED0817" w:rsidP="005C114F">
            <w:pPr>
              <w:spacing w:after="120" w:line="240" w:lineRule="auto"/>
              <w:jc w:val="center"/>
              <w:rPr>
                <w:rFonts w:ascii="Times New Roman" w:hAnsi="Times New Roman" w:cs="Times New Roman"/>
                <w:b/>
                <w:bCs/>
                <w:i/>
                <w:iCs/>
                <w:sz w:val="28"/>
                <w:szCs w:val="28"/>
              </w:rPr>
            </w:pPr>
            <w:r w:rsidRPr="00ED0817">
              <w:rPr>
                <w:rFonts w:ascii="Times New Roman" w:hAnsi="Times New Roman" w:cs="Times New Roman"/>
                <w:b/>
                <w:bCs/>
                <w:i/>
                <w:iCs/>
                <w:sz w:val="28"/>
                <w:szCs w:val="28"/>
              </w:rPr>
              <w:t>‘Current Events at HEW Startups’</w:t>
            </w:r>
          </w:p>
          <w:p w14:paraId="407D09E3" w14:textId="20752D71" w:rsidR="00455C2A" w:rsidRPr="00C45B3D" w:rsidRDefault="00E64999" w:rsidP="00C14950">
            <w:pPr>
              <w:spacing w:after="0" w:line="240" w:lineRule="auto"/>
              <w:jc w:val="center"/>
              <w:rPr>
                <w:rFonts w:ascii="Times New Roman" w:hAnsi="Times New Roman" w:cs="Times New Roman"/>
                <w:b/>
                <w:bCs/>
                <w:sz w:val="24"/>
                <w:szCs w:val="24"/>
              </w:rPr>
            </w:pPr>
            <w:hyperlink r:id="rId76" w:history="1">
              <w:r w:rsidR="00ED0817" w:rsidRPr="00C62B72">
                <w:rPr>
                  <w:rStyle w:val="Hyperlink"/>
                  <w:sz w:val="24"/>
                  <w:szCs w:val="24"/>
                </w:rPr>
                <w:t>Walker Campbell | LinkedIn</w:t>
              </w:r>
            </w:hyperlink>
          </w:p>
        </w:tc>
        <w:tc>
          <w:tcPr>
            <w:tcW w:w="2412" w:type="dxa"/>
            <w:tcBorders>
              <w:top w:val="single" w:sz="4" w:space="0" w:color="auto"/>
              <w:left w:val="nil"/>
              <w:bottom w:val="nil"/>
              <w:right w:val="single" w:sz="4" w:space="0" w:color="auto"/>
            </w:tcBorders>
          </w:tcPr>
          <w:p w14:paraId="17F1330B" w14:textId="77777777" w:rsidR="00455C2A" w:rsidRDefault="00455C2A" w:rsidP="00C14950">
            <w:pPr>
              <w:spacing w:after="0" w:line="240" w:lineRule="auto"/>
              <w:jc w:val="center"/>
              <w:rPr>
                <w:rFonts w:ascii="Times New Roman" w:hAnsi="Times New Roman" w:cs="Times New Roman"/>
              </w:rPr>
            </w:pPr>
          </w:p>
          <w:p w14:paraId="1B3FDDDA" w14:textId="71CA06DD" w:rsidR="00455C2A" w:rsidRPr="00395951" w:rsidRDefault="00ED0817" w:rsidP="00C14950">
            <w:pPr>
              <w:spacing w:after="0" w:line="240" w:lineRule="auto"/>
              <w:jc w:val="right"/>
              <w:rPr>
                <w:rFonts w:ascii="Times New Roman" w:hAnsi="Times New Roman" w:cs="Times New Roman"/>
              </w:rPr>
            </w:pPr>
            <w:r>
              <w:rPr>
                <w:noProof/>
              </w:rPr>
              <w:drawing>
                <wp:inline distT="0" distB="0" distL="0" distR="0" wp14:anchorId="6147C10F" wp14:editId="7FAA5581">
                  <wp:extent cx="1143000" cy="1143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00455C2A">
              <w:rPr>
                <w:rFonts w:ascii="Times New Roman" w:hAnsi="Times New Roman" w:cs="Times New Roman"/>
              </w:rPr>
              <w:t xml:space="preserve">                </w:t>
            </w:r>
          </w:p>
        </w:tc>
      </w:tr>
      <w:tr w:rsidR="00455C2A" w:rsidRPr="00FB6335" w14:paraId="7911B610"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0E3D449E" w14:textId="77777777" w:rsidR="00455C2A" w:rsidRPr="00455C2A" w:rsidRDefault="00455C2A" w:rsidP="00455C2A">
            <w:pPr>
              <w:spacing w:before="120" w:after="120" w:line="240" w:lineRule="auto"/>
              <w:jc w:val="both"/>
              <w:rPr>
                <w:rFonts w:ascii="Times New Roman" w:eastAsia="Times New Roman" w:hAnsi="Times New Roman" w:cs="Times New Roman"/>
                <w:color w:val="auto"/>
              </w:rPr>
            </w:pPr>
            <w:r w:rsidRPr="00455C2A">
              <w:rPr>
                <w:rFonts w:ascii="Times New Roman" w:eastAsia="Times New Roman" w:hAnsi="Times New Roman" w:cs="Times New Roman"/>
                <w:color w:val="auto"/>
              </w:rPr>
              <w:t xml:space="preserve">Walker Campbell serves as Director of Quality at Huber Engineered Woods (HEW), a leading manufacturer of engineered wood products for residential, multifamily, and light commercial construction. Huber Engineered Woods is recognized for its innovative building products, including </w:t>
            </w:r>
            <w:proofErr w:type="spellStart"/>
            <w:r w:rsidRPr="00455C2A">
              <w:rPr>
                <w:rFonts w:ascii="Times New Roman" w:eastAsia="Times New Roman" w:hAnsi="Times New Roman" w:cs="Times New Roman"/>
                <w:color w:val="auto"/>
              </w:rPr>
              <w:t>AdvanTech</w:t>
            </w:r>
            <w:proofErr w:type="spellEnd"/>
            <w:r w:rsidRPr="00455C2A">
              <w:rPr>
                <w:rFonts w:ascii="Times New Roman" w:eastAsia="Times New Roman" w:hAnsi="Times New Roman" w:cs="Times New Roman"/>
                <w:color w:val="auto"/>
              </w:rPr>
              <w:t>® subflooring and ZIP System® sheathing and weather-resistive barrier systems.</w:t>
            </w:r>
          </w:p>
          <w:p w14:paraId="0391BFF0" w14:textId="77777777" w:rsidR="00455C2A" w:rsidRPr="00455C2A" w:rsidRDefault="00455C2A" w:rsidP="00455C2A">
            <w:pPr>
              <w:spacing w:before="120" w:after="120" w:line="240" w:lineRule="auto"/>
              <w:jc w:val="both"/>
              <w:rPr>
                <w:rFonts w:ascii="Times New Roman" w:eastAsia="Times New Roman" w:hAnsi="Times New Roman" w:cs="Times New Roman"/>
                <w:color w:val="auto"/>
              </w:rPr>
            </w:pPr>
            <w:r w:rsidRPr="00455C2A">
              <w:rPr>
                <w:rFonts w:ascii="Times New Roman" w:eastAsia="Times New Roman" w:hAnsi="Times New Roman" w:cs="Times New Roman"/>
                <w:color w:val="auto"/>
              </w:rPr>
              <w:t xml:space="preserve">In his quality leadership role, Campbell is associated with product quality assurance and compliance activities supporting Huber's engineered wood product portfolio. Public regulatory records identify him as a Quality Assurance Representative for Huber Engineered Woods products, including ZIP System® building products. </w:t>
            </w:r>
          </w:p>
          <w:p w14:paraId="42274F15" w14:textId="1DF7DF21" w:rsidR="00455C2A" w:rsidRPr="00455C2A" w:rsidRDefault="00455C2A" w:rsidP="00455C2A">
            <w:pPr>
              <w:spacing w:before="120" w:after="120" w:line="240" w:lineRule="auto"/>
              <w:jc w:val="both"/>
              <w:rPr>
                <w:rFonts w:ascii="Times New Roman" w:eastAsia="Times New Roman" w:hAnsi="Times New Roman" w:cs="Times New Roman"/>
                <w:color w:val="auto"/>
              </w:rPr>
            </w:pPr>
            <w:r w:rsidRPr="00455C2A">
              <w:rPr>
                <w:rFonts w:ascii="Times New Roman" w:eastAsia="Times New Roman" w:hAnsi="Times New Roman" w:cs="Times New Roman"/>
                <w:color w:val="auto"/>
              </w:rPr>
              <w:t>Campbell is also listed on the University of Tennessee School of Natural Resources Data Science Institute's Industry Advisory Board, representing Huber Engineered Woods and contributing an industry perspective to the Institute's data science and applied research initiatives.</w:t>
            </w:r>
          </w:p>
        </w:tc>
      </w:tr>
      <w:tr w:rsidR="00ED0817" w:rsidRPr="00395951" w14:paraId="537BD28F" w14:textId="77777777" w:rsidTr="00C14950">
        <w:trPr>
          <w:trHeight w:val="1343"/>
        </w:trPr>
        <w:tc>
          <w:tcPr>
            <w:tcW w:w="6668" w:type="dxa"/>
            <w:tcBorders>
              <w:top w:val="single" w:sz="4" w:space="0" w:color="auto"/>
              <w:left w:val="single" w:sz="4" w:space="0" w:color="auto"/>
              <w:bottom w:val="nil"/>
              <w:right w:val="nil"/>
            </w:tcBorders>
          </w:tcPr>
          <w:p w14:paraId="51237A03" w14:textId="4BA5679A" w:rsidR="00455C2A" w:rsidRPr="005C114F" w:rsidRDefault="005C114F" w:rsidP="005C114F">
            <w:pPr>
              <w:pStyle w:val="Heading2"/>
              <w:outlineLvl w:val="1"/>
              <w:rPr>
                <w:color w:val="FFFFFF" w:themeColor="background1"/>
              </w:rPr>
            </w:pPr>
            <w:bookmarkStart w:id="43" w:name="_Toc244791239"/>
            <w:r w:rsidRPr="005C114F">
              <w:rPr>
                <w:color w:val="FFFFFF" w:themeColor="background1"/>
              </w:rPr>
              <w:t>Devon Dartnell – Georgia Forestry Commission</w:t>
            </w:r>
            <w:bookmarkEnd w:id="43"/>
          </w:p>
          <w:p w14:paraId="7049364D" w14:textId="77777777" w:rsidR="005C114F" w:rsidRPr="005C114F" w:rsidRDefault="005C114F" w:rsidP="005C114F">
            <w:pPr>
              <w:spacing w:after="0"/>
              <w:jc w:val="center"/>
              <w:rPr>
                <w:rFonts w:ascii="Times New Roman" w:hAnsi="Times New Roman" w:cs="Times New Roman"/>
                <w:b/>
                <w:bCs/>
                <w:sz w:val="28"/>
                <w:szCs w:val="28"/>
              </w:rPr>
            </w:pPr>
            <w:r w:rsidRPr="005C114F">
              <w:rPr>
                <w:rFonts w:ascii="Times New Roman" w:hAnsi="Times New Roman" w:cs="Times New Roman"/>
                <w:b/>
                <w:bCs/>
                <w:sz w:val="28"/>
                <w:szCs w:val="28"/>
              </w:rPr>
              <w:t xml:space="preserve">Devon Dartnell </w:t>
            </w:r>
          </w:p>
          <w:p w14:paraId="7A3C7371" w14:textId="77777777" w:rsidR="005C114F" w:rsidRDefault="005C114F" w:rsidP="005C114F">
            <w:pPr>
              <w:spacing w:after="0"/>
              <w:jc w:val="center"/>
              <w:rPr>
                <w:rFonts w:ascii="Times New Roman" w:hAnsi="Times New Roman" w:cs="Times New Roman"/>
                <w:b/>
                <w:bCs/>
                <w:sz w:val="28"/>
                <w:szCs w:val="28"/>
              </w:rPr>
            </w:pPr>
            <w:r w:rsidRPr="005C114F">
              <w:rPr>
                <w:rFonts w:ascii="Times New Roman" w:hAnsi="Times New Roman" w:cs="Times New Roman"/>
                <w:b/>
                <w:bCs/>
                <w:sz w:val="28"/>
                <w:szCs w:val="28"/>
              </w:rPr>
              <w:t>Director of Forest Services</w:t>
            </w:r>
          </w:p>
          <w:p w14:paraId="151DA1E4" w14:textId="18C6A71E" w:rsidR="005C114F" w:rsidRDefault="005C114F" w:rsidP="005C114F">
            <w:pPr>
              <w:spacing w:after="120"/>
              <w:jc w:val="center"/>
              <w:rPr>
                <w:rFonts w:ascii="Times New Roman" w:hAnsi="Times New Roman" w:cs="Times New Roman"/>
                <w:b/>
                <w:bCs/>
                <w:sz w:val="28"/>
                <w:szCs w:val="28"/>
              </w:rPr>
            </w:pPr>
            <w:r w:rsidRPr="005C114F">
              <w:rPr>
                <w:rFonts w:ascii="Times New Roman" w:hAnsi="Times New Roman" w:cs="Times New Roman"/>
                <w:b/>
                <w:bCs/>
                <w:sz w:val="28"/>
                <w:szCs w:val="28"/>
              </w:rPr>
              <w:t>Utilization &amp; Marketing - Georgia Forestry Com</w:t>
            </w:r>
          </w:p>
          <w:p w14:paraId="4AA1319B" w14:textId="3A03EE2D" w:rsidR="005C114F" w:rsidRPr="005C114F" w:rsidRDefault="005C114F" w:rsidP="005C114F">
            <w:pPr>
              <w:spacing w:after="120" w:line="240" w:lineRule="auto"/>
              <w:jc w:val="center"/>
              <w:rPr>
                <w:rFonts w:ascii="Times New Roman" w:hAnsi="Times New Roman" w:cs="Times New Roman"/>
                <w:b/>
                <w:bCs/>
                <w:sz w:val="28"/>
                <w:szCs w:val="28"/>
              </w:rPr>
            </w:pPr>
            <w:r w:rsidRPr="005C114F">
              <w:rPr>
                <w:rFonts w:ascii="Times New Roman" w:hAnsi="Times New Roman" w:cs="Times New Roman"/>
                <w:b/>
                <w:bCs/>
                <w:sz w:val="28"/>
                <w:szCs w:val="28"/>
              </w:rPr>
              <w:t>‘</w:t>
            </w:r>
            <w:r w:rsidRPr="005C114F">
              <w:rPr>
                <w:rFonts w:ascii="Times New Roman" w:hAnsi="Times New Roman" w:cs="Times New Roman"/>
                <w:b/>
                <w:bCs/>
                <w:i/>
                <w:iCs/>
                <w:sz w:val="28"/>
                <w:szCs w:val="28"/>
              </w:rPr>
              <w:t>The Georgia Governors’ Forestry Task Force and the Georgia Forestry Innovation Initiative’</w:t>
            </w:r>
          </w:p>
          <w:p w14:paraId="771A08AB" w14:textId="548780E1" w:rsidR="00455C2A" w:rsidRPr="00C45B3D" w:rsidRDefault="00E64999" w:rsidP="00C14950">
            <w:pPr>
              <w:spacing w:after="0" w:line="240" w:lineRule="auto"/>
              <w:jc w:val="center"/>
              <w:rPr>
                <w:rFonts w:ascii="Times New Roman" w:hAnsi="Times New Roman" w:cs="Times New Roman"/>
                <w:b/>
                <w:bCs/>
                <w:sz w:val="24"/>
                <w:szCs w:val="24"/>
              </w:rPr>
            </w:pPr>
            <w:hyperlink r:id="rId79" w:history="1">
              <w:r w:rsidR="005C114F" w:rsidRPr="005C114F">
                <w:rPr>
                  <w:rStyle w:val="Hyperlink"/>
                  <w:sz w:val="24"/>
                  <w:szCs w:val="24"/>
                </w:rPr>
                <w:t>Devon Dartnell | LinkedIn</w:t>
              </w:r>
            </w:hyperlink>
          </w:p>
        </w:tc>
        <w:tc>
          <w:tcPr>
            <w:tcW w:w="2412" w:type="dxa"/>
            <w:tcBorders>
              <w:top w:val="single" w:sz="4" w:space="0" w:color="auto"/>
              <w:left w:val="nil"/>
              <w:bottom w:val="nil"/>
              <w:right w:val="single" w:sz="4" w:space="0" w:color="auto"/>
            </w:tcBorders>
          </w:tcPr>
          <w:p w14:paraId="3CCB8B65" w14:textId="77777777" w:rsidR="00455C2A" w:rsidRDefault="00455C2A" w:rsidP="00C14950">
            <w:pPr>
              <w:spacing w:after="0" w:line="240" w:lineRule="auto"/>
              <w:jc w:val="center"/>
              <w:rPr>
                <w:rFonts w:ascii="Times New Roman" w:hAnsi="Times New Roman" w:cs="Times New Roman"/>
              </w:rPr>
            </w:pPr>
          </w:p>
          <w:p w14:paraId="67AF8485" w14:textId="7DB13DF2" w:rsidR="00455C2A" w:rsidRPr="00395951" w:rsidRDefault="005C114F" w:rsidP="00C14950">
            <w:pPr>
              <w:spacing w:after="0" w:line="240" w:lineRule="auto"/>
              <w:jc w:val="right"/>
              <w:rPr>
                <w:rFonts w:ascii="Times New Roman" w:hAnsi="Times New Roman" w:cs="Times New Roman"/>
              </w:rPr>
            </w:pPr>
            <w:r>
              <w:rPr>
                <w:noProof/>
              </w:rPr>
              <w:drawing>
                <wp:inline distT="0" distB="0" distL="0" distR="0" wp14:anchorId="482576B3" wp14:editId="6BBE6D00">
                  <wp:extent cx="1052122" cy="1406236"/>
                  <wp:effectExtent l="0" t="0" r="0" b="3810"/>
                  <wp:docPr id="37" name="Picture 37" descr="Profil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file image"/>
                          <pic:cNvPicPr>
                            <a:picLocks noChangeAspect="1" noChangeArrowheads="1"/>
                          </pic:cNvPicPr>
                        </pic:nvPicPr>
                        <pic:blipFill rotWithShape="1">
                          <a:blip r:embed="rId80">
                            <a:extLst>
                              <a:ext uri="{BEBA8EAE-BF5A-486C-A8C5-ECC9F3942E4B}">
                                <a14:imgProps xmlns:a14="http://schemas.microsoft.com/office/drawing/2010/main">
                                  <a14:imgLayer r:embed="rId81">
                                    <a14:imgEffect>
                                      <a14:saturation sat="0"/>
                                    </a14:imgEffect>
                                  </a14:imgLayer>
                                </a14:imgProps>
                              </a:ext>
                              <a:ext uri="{28A0092B-C50C-407E-A947-70E740481C1C}">
                                <a14:useLocalDpi xmlns:a14="http://schemas.microsoft.com/office/drawing/2010/main" val="0"/>
                              </a:ext>
                            </a:extLst>
                          </a:blip>
                          <a:srcRect l="22749" r="11081" b="11560"/>
                          <a:stretch/>
                        </pic:blipFill>
                        <pic:spPr bwMode="auto">
                          <a:xfrm>
                            <a:off x="0" y="0"/>
                            <a:ext cx="1062771" cy="1420469"/>
                          </a:xfrm>
                          <a:prstGeom prst="rect">
                            <a:avLst/>
                          </a:prstGeom>
                          <a:noFill/>
                          <a:ln>
                            <a:noFill/>
                          </a:ln>
                          <a:extLst>
                            <a:ext uri="{53640926-AAD7-44D8-BBD7-CCE9431645EC}">
                              <a14:shadowObscured xmlns:a14="http://schemas.microsoft.com/office/drawing/2010/main"/>
                            </a:ext>
                          </a:extLst>
                        </pic:spPr>
                      </pic:pic>
                    </a:graphicData>
                  </a:graphic>
                </wp:inline>
              </w:drawing>
            </w:r>
            <w:r w:rsidR="00455C2A">
              <w:rPr>
                <w:rFonts w:ascii="Times New Roman" w:hAnsi="Times New Roman" w:cs="Times New Roman"/>
              </w:rPr>
              <w:t xml:space="preserve">                </w:t>
            </w:r>
          </w:p>
        </w:tc>
      </w:tr>
      <w:tr w:rsidR="00455C2A" w:rsidRPr="00FB6335" w14:paraId="1FB6AB37" w14:textId="77777777" w:rsidTr="00C14950">
        <w:trPr>
          <w:trHeight w:val="450"/>
        </w:trPr>
        <w:tc>
          <w:tcPr>
            <w:tcW w:w="9080" w:type="dxa"/>
            <w:gridSpan w:val="2"/>
            <w:tcBorders>
              <w:top w:val="nil"/>
              <w:left w:val="single" w:sz="4" w:space="0" w:color="auto"/>
              <w:bottom w:val="single" w:sz="4" w:space="0" w:color="auto"/>
              <w:right w:val="single" w:sz="4" w:space="0" w:color="auto"/>
            </w:tcBorders>
          </w:tcPr>
          <w:p w14:paraId="72C8F31C" w14:textId="0980566F" w:rsidR="005C114F" w:rsidRPr="005C114F" w:rsidRDefault="005C114F" w:rsidP="005C114F">
            <w:pPr>
              <w:spacing w:before="120" w:after="120" w:line="240" w:lineRule="auto"/>
              <w:jc w:val="both"/>
              <w:rPr>
                <w:rFonts w:ascii="Times New Roman" w:eastAsia="Times New Roman" w:hAnsi="Times New Roman" w:cs="Times New Roman"/>
                <w:color w:val="auto"/>
              </w:rPr>
            </w:pPr>
            <w:r w:rsidRPr="005C114F">
              <w:rPr>
                <w:rFonts w:ascii="Times New Roman" w:eastAsia="Times New Roman" w:hAnsi="Times New Roman" w:cs="Times New Roman"/>
                <w:color w:val="auto"/>
              </w:rPr>
              <w:t>Devon Dartnell serves as Director of Forest Services, Utilization &amp; Marketing at the Georgia Forestry Commission (GFC),</w:t>
            </w:r>
            <w:r>
              <w:rPr>
                <w:rFonts w:ascii="Times New Roman" w:eastAsia="Times New Roman" w:hAnsi="Times New Roman" w:cs="Times New Roman"/>
                <w:color w:val="auto"/>
              </w:rPr>
              <w:t xml:space="preserve"> </w:t>
            </w:r>
            <w:r w:rsidRPr="005C114F">
              <w:rPr>
                <w:rFonts w:ascii="Times New Roman" w:eastAsia="Times New Roman" w:hAnsi="Times New Roman" w:cs="Times New Roman"/>
                <w:color w:val="auto"/>
              </w:rPr>
              <w:t>where he provides leadership in promoting the sustainable utilization and economic development of Georgia's forest resources. His work focuses on strengthening the state's forest products industry, supporting existing forest-based businesses, and identifying opportunities for new markets and innovative uses of wood and other forest resources.</w:t>
            </w:r>
          </w:p>
          <w:p w14:paraId="2223618D" w14:textId="222C6712" w:rsidR="005C114F" w:rsidRPr="005C114F" w:rsidRDefault="005C114F" w:rsidP="005C114F">
            <w:pPr>
              <w:spacing w:before="120" w:after="120" w:line="240" w:lineRule="auto"/>
              <w:jc w:val="both"/>
              <w:rPr>
                <w:rFonts w:ascii="Times New Roman" w:eastAsia="Times New Roman" w:hAnsi="Times New Roman" w:cs="Times New Roman"/>
                <w:color w:val="auto"/>
              </w:rPr>
            </w:pPr>
            <w:r w:rsidRPr="005C114F">
              <w:rPr>
                <w:rFonts w:ascii="Times New Roman" w:eastAsia="Times New Roman" w:hAnsi="Times New Roman" w:cs="Times New Roman"/>
                <w:color w:val="auto"/>
              </w:rPr>
              <w:t xml:space="preserve">Dartnell has extensive experience in forest industry business development, operations management, and international business. His professional background includes an </w:t>
            </w:r>
            <w:r>
              <w:rPr>
                <w:rFonts w:ascii="Times New Roman" w:eastAsia="Times New Roman" w:hAnsi="Times New Roman" w:cs="Times New Roman"/>
                <w:color w:val="auto"/>
              </w:rPr>
              <w:t>B.S. in Electrical Engineering from</w:t>
            </w:r>
            <w:r w:rsidRPr="005C114F">
              <w:rPr>
                <w:rFonts w:ascii="Times New Roman" w:eastAsia="Times New Roman" w:hAnsi="Times New Roman" w:cs="Times New Roman"/>
                <w:color w:val="auto"/>
              </w:rPr>
              <w:t xml:space="preserve"> Georgia Institute of Technology (Georgia Tech). </w:t>
            </w:r>
          </w:p>
          <w:p w14:paraId="27E88EB0" w14:textId="4DF67CFA" w:rsidR="00455C2A" w:rsidRPr="00FB6335" w:rsidRDefault="005C114F" w:rsidP="005C114F">
            <w:pPr>
              <w:spacing w:before="120" w:after="120" w:line="240" w:lineRule="auto"/>
              <w:jc w:val="both"/>
              <w:rPr>
                <w:rFonts w:ascii="Times New Roman" w:eastAsia="Times New Roman" w:hAnsi="Times New Roman" w:cs="Times New Roman"/>
                <w:color w:val="auto"/>
              </w:rPr>
            </w:pPr>
            <w:r w:rsidRPr="005C114F">
              <w:rPr>
                <w:rFonts w:ascii="Times New Roman" w:eastAsia="Times New Roman" w:hAnsi="Times New Roman" w:cs="Times New Roman"/>
                <w:color w:val="auto"/>
              </w:rPr>
              <w:t xml:space="preserve">At the Georgia Forestry Commission, Dartnell works with forest products manufacturers, forest landowners, economic development organizations, and industry partners to improve the competitiveness and economic sustainability of Georgia's forest sector. The Forest Utilization program provides technical assistance, forest resource procurement support, industry marketing, and assistance in developing new products and markets for Georgia's forest resources. </w:t>
            </w:r>
          </w:p>
        </w:tc>
      </w:tr>
    </w:tbl>
    <w:p w14:paraId="4272DB17" w14:textId="0F36C6E7" w:rsidR="00455C2A" w:rsidRDefault="00455C2A">
      <w:pPr>
        <w:spacing w:after="160" w:line="259" w:lineRule="auto"/>
        <w:rPr>
          <w:rFonts w:asciiTheme="majorHAnsi" w:hAnsiTheme="majorHAnsi"/>
          <w:color w:val="auto"/>
          <w:sz w:val="32"/>
          <w:szCs w:val="28"/>
        </w:rPr>
      </w:pPr>
    </w:p>
    <w:p w14:paraId="29658710" w14:textId="68E208A7" w:rsidR="004E5CE9" w:rsidRDefault="004E5CE9">
      <w:pPr>
        <w:spacing w:after="160" w:line="259" w:lineRule="auto"/>
        <w:rPr>
          <w:rFonts w:asciiTheme="majorHAnsi" w:hAnsiTheme="majorHAnsi"/>
          <w:color w:val="auto"/>
          <w:sz w:val="32"/>
          <w:szCs w:val="28"/>
        </w:rPr>
      </w:pPr>
    </w:p>
    <w:p w14:paraId="5DFDC8BC" w14:textId="5C697AB2" w:rsidR="00720845" w:rsidRPr="00E123B9" w:rsidRDefault="00720845" w:rsidP="00E123B9">
      <w:pPr>
        <w:pStyle w:val="Heading1"/>
        <w:jc w:val="center"/>
        <w:rPr>
          <w:rFonts w:asciiTheme="minorHAnsi" w:hAnsiTheme="minorHAnsi" w:cstheme="minorHAnsi"/>
          <w:b/>
          <w:bCs/>
          <w:color w:val="auto"/>
          <w:szCs w:val="32"/>
        </w:rPr>
      </w:pPr>
      <w:bookmarkStart w:id="44" w:name="_Toc244791240"/>
      <w:r w:rsidRPr="00E123B9">
        <w:rPr>
          <w:rFonts w:asciiTheme="minorHAnsi" w:hAnsiTheme="minorHAnsi" w:cstheme="minorHAnsi"/>
          <w:b/>
          <w:bCs/>
          <w:color w:val="auto"/>
          <w:szCs w:val="32"/>
        </w:rPr>
        <w:lastRenderedPageBreak/>
        <w:t>Technical Session II: ‘Unlocking the Value of Wood Extractives’</w:t>
      </w:r>
      <w:bookmarkEnd w:id="44"/>
    </w:p>
    <w:p w14:paraId="275633D1" w14:textId="0F7F84CA" w:rsidR="00720845" w:rsidRPr="00DC66C4" w:rsidRDefault="00D61198" w:rsidP="00D61198">
      <w:pPr>
        <w:pStyle w:val="Heading2"/>
        <w:rPr>
          <w:rFonts w:ascii="Times New Roman" w:hAnsi="Times New Roman" w:cs="Times New Roman"/>
          <w:color w:val="FFFFFF" w:themeColor="background1"/>
          <w:sz w:val="24"/>
          <w:szCs w:val="24"/>
        </w:rPr>
      </w:pPr>
      <w:bookmarkStart w:id="45" w:name="_Toc244791241"/>
      <w:r w:rsidRPr="00DC66C4">
        <w:rPr>
          <w:rFonts w:ascii="Times New Roman" w:hAnsi="Times New Roman" w:cs="Times New Roman"/>
          <w:color w:val="FFFFFF" w:themeColor="background1"/>
          <w:sz w:val="24"/>
          <w:szCs w:val="24"/>
        </w:rPr>
        <w:t xml:space="preserve">Gwendolyn D. </w:t>
      </w:r>
      <w:r w:rsidR="00DC66C4" w:rsidRPr="00DC66C4">
        <w:rPr>
          <w:rFonts w:ascii="Times New Roman" w:hAnsi="Times New Roman" w:cs="Times New Roman"/>
          <w:caps/>
          <w:color w:val="FFFFFF" w:themeColor="background1"/>
          <w:sz w:val="24"/>
          <w:szCs w:val="24"/>
        </w:rPr>
        <w:t>Boyd-Shields</w:t>
      </w:r>
      <w:r w:rsidR="00DC66C4" w:rsidRPr="00DC66C4">
        <w:rPr>
          <w:rFonts w:ascii="Times New Roman" w:hAnsi="Times New Roman" w:cs="Times New Roman"/>
          <w:color w:val="FFFFFF" w:themeColor="background1"/>
          <w:sz w:val="24"/>
          <w:szCs w:val="24"/>
        </w:rPr>
        <w:t xml:space="preserve">, </w:t>
      </w:r>
      <w:r w:rsidR="00CF3213" w:rsidRPr="00DC66C4">
        <w:rPr>
          <w:rFonts w:ascii="Times New Roman" w:hAnsi="Times New Roman" w:cs="Times New Roman"/>
          <w:color w:val="FFFFFF" w:themeColor="background1"/>
          <w:sz w:val="24"/>
          <w:szCs w:val="24"/>
        </w:rPr>
        <w:t>(</w:t>
      </w:r>
      <w:r w:rsidR="00CF3213" w:rsidRPr="00DC66C4">
        <w:rPr>
          <w:rFonts w:ascii="Times New Roman" w:hAnsi="Times New Roman" w:cs="Times New Roman"/>
          <w:b/>
          <w:bCs/>
          <w:color w:val="FFFFFF" w:themeColor="background1"/>
          <w:sz w:val="24"/>
          <w:szCs w:val="24"/>
        </w:rPr>
        <w:t>Technical Abstract</w:t>
      </w:r>
      <w:r w:rsidR="00CF3213" w:rsidRPr="00DC66C4">
        <w:rPr>
          <w:rFonts w:ascii="Times New Roman" w:hAnsi="Times New Roman" w:cs="Times New Roman"/>
          <w:color w:val="FFFFFF" w:themeColor="background1"/>
          <w:sz w:val="24"/>
          <w:szCs w:val="24"/>
        </w:rPr>
        <w:t>)</w:t>
      </w:r>
      <w:bookmarkEnd w:id="45"/>
    </w:p>
    <w:p w14:paraId="295A1BAB" w14:textId="77777777" w:rsidR="00D61198" w:rsidRPr="00573798" w:rsidRDefault="00D61198" w:rsidP="00C8141E">
      <w:pPr>
        <w:pStyle w:val="Heading3"/>
        <w:spacing w:after="240"/>
        <w:jc w:val="center"/>
        <w:rPr>
          <w:rFonts w:ascii="Times New Roman" w:hAnsi="Times New Roman" w:cs="Times New Roman"/>
          <w:color w:val="auto"/>
        </w:rPr>
      </w:pPr>
      <w:bookmarkStart w:id="46" w:name="_Toc244791242"/>
      <w:r w:rsidRPr="00573798">
        <w:rPr>
          <w:rFonts w:ascii="Times New Roman" w:hAnsi="Times New Roman" w:cs="Times New Roman"/>
          <w:color w:val="auto"/>
        </w:rPr>
        <w:t>NEXT-GENERATION SUSTAINABLE WOOD PROTECTION: CITRIC ACID–CROSSLINKED CHITOSAN AS A RENEWABLE PLATFORM FOR ENHANCED DURABILITY AND MOISTURE RESISTANCE</w:t>
      </w:r>
      <w:bookmarkEnd w:id="46"/>
    </w:p>
    <w:p w14:paraId="72A22FDA" w14:textId="7AB8ABAF"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Gwendolyn D. </w:t>
      </w:r>
      <w:r w:rsidRPr="00C8141E">
        <w:rPr>
          <w:rFonts w:ascii="Times New Roman" w:hAnsi="Times New Roman" w:cs="Times New Roman"/>
          <w:caps/>
          <w:sz w:val="24"/>
          <w:szCs w:val="24"/>
        </w:rPr>
        <w:t>Boyd-Shields</w:t>
      </w:r>
    </w:p>
    <w:p w14:paraId="199F5901" w14:textId="5E08D197"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Associate Professor</w:t>
      </w:r>
    </w:p>
    <w:p w14:paraId="7CEB1D2F" w14:textId="77777777"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Mississippi State University</w:t>
      </w:r>
    </w:p>
    <w:p w14:paraId="135D65E6" w14:textId="34794AB1"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Department of Sustainable Bioproducts</w:t>
      </w:r>
      <w:r w:rsidRPr="00D61198">
        <w:rPr>
          <w:rFonts w:ascii="Times New Roman" w:hAnsi="Times New Roman" w:cs="Times New Roman"/>
          <w:sz w:val="24"/>
          <w:szCs w:val="24"/>
        </w:rPr>
        <w:br/>
        <w:t>201 Locksley Way, Starkville, MS 39762, USA</w:t>
      </w:r>
    </w:p>
    <w:p w14:paraId="2C333ACC" w14:textId="2FB37F7A"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Tel: </w:t>
      </w:r>
      <w:hyperlink r:id="rId82" w:history="1">
        <w:r w:rsidRPr="00D61198">
          <w:rPr>
            <w:rStyle w:val="Hyperlink"/>
            <w:rFonts w:ascii="Times New Roman" w:hAnsi="Times New Roman" w:cs="Times New Roman"/>
            <w:sz w:val="24"/>
            <w:szCs w:val="24"/>
            <w:shd w:val="clear" w:color="auto" w:fill="FFFFFF"/>
          </w:rPr>
          <w:t>662-325-5141</w:t>
        </w:r>
      </w:hyperlink>
      <w:r w:rsidRPr="00D61198">
        <w:rPr>
          <w:rFonts w:ascii="Times New Roman" w:hAnsi="Times New Roman" w:cs="Times New Roman"/>
          <w:sz w:val="24"/>
          <w:szCs w:val="24"/>
        </w:rPr>
        <w:t xml:space="preserve">  </w:t>
      </w:r>
      <w:hyperlink r:id="rId83" w:history="1">
        <w:r w:rsidRPr="00D61198">
          <w:rPr>
            <w:rStyle w:val="Hyperlink"/>
            <w:rFonts w:ascii="Times New Roman" w:hAnsi="Times New Roman" w:cs="Times New Roman"/>
            <w:sz w:val="24"/>
            <w:szCs w:val="24"/>
          </w:rPr>
          <w:t>gdb1@msstate.edu</w:t>
        </w:r>
      </w:hyperlink>
      <w:r w:rsidRPr="00D61198">
        <w:rPr>
          <w:rFonts w:ascii="Times New Roman" w:hAnsi="Times New Roman" w:cs="Times New Roman"/>
          <w:sz w:val="24"/>
          <w:szCs w:val="24"/>
        </w:rPr>
        <w:t xml:space="preserve"> </w:t>
      </w:r>
    </w:p>
    <w:p w14:paraId="366060FD" w14:textId="77777777" w:rsidR="00D61198" w:rsidRPr="00D61198" w:rsidRDefault="00D61198" w:rsidP="00D61198">
      <w:pPr>
        <w:spacing w:after="0" w:line="240" w:lineRule="auto"/>
        <w:jc w:val="center"/>
        <w:rPr>
          <w:rFonts w:ascii="Times New Roman" w:hAnsi="Times New Roman" w:cs="Times New Roman"/>
          <w:sz w:val="24"/>
          <w:szCs w:val="24"/>
        </w:rPr>
      </w:pPr>
    </w:p>
    <w:p w14:paraId="50AA78B8" w14:textId="127727CF"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Samuel Barton</w:t>
      </w:r>
    </w:p>
    <w:p w14:paraId="003EF031" w14:textId="70FB0802"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shd w:val="clear" w:color="auto" w:fill="FFFFFF"/>
        </w:rPr>
        <w:t>Graduate Research Assistant</w:t>
      </w:r>
    </w:p>
    <w:p w14:paraId="15815AE4" w14:textId="7A39D94E" w:rsidR="00D61198" w:rsidRPr="00D61198" w:rsidRDefault="00D61198"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Mississippi State University</w:t>
      </w:r>
    </w:p>
    <w:p w14:paraId="1A005CEE" w14:textId="77777777" w:rsidR="00D61198" w:rsidRPr="00D61198" w:rsidRDefault="00D61198" w:rsidP="00D61198">
      <w:pPr>
        <w:spacing w:line="240" w:lineRule="auto"/>
        <w:jc w:val="center"/>
        <w:rPr>
          <w:rFonts w:ascii="Times New Roman" w:hAnsi="Times New Roman" w:cs="Times New Roman"/>
          <w:sz w:val="24"/>
          <w:szCs w:val="24"/>
        </w:rPr>
      </w:pPr>
      <w:r w:rsidRPr="00D61198">
        <w:rPr>
          <w:rFonts w:ascii="Times New Roman" w:hAnsi="Times New Roman" w:cs="Times New Roman"/>
          <w:sz w:val="24"/>
          <w:szCs w:val="24"/>
        </w:rPr>
        <w:t>Department of Sustainable Bioproducts</w:t>
      </w:r>
      <w:r w:rsidRPr="00D61198">
        <w:rPr>
          <w:rFonts w:ascii="Times New Roman" w:hAnsi="Times New Roman" w:cs="Times New Roman"/>
          <w:sz w:val="24"/>
          <w:szCs w:val="24"/>
        </w:rPr>
        <w:br/>
        <w:t>201 Locksley Way, Starkville, MS 39762, USA</w:t>
      </w:r>
    </w:p>
    <w:p w14:paraId="1E600C3D" w14:textId="686B85E3" w:rsidR="00D61198" w:rsidRPr="00573798" w:rsidRDefault="00D61198" w:rsidP="00C8141E">
      <w:pPr>
        <w:rPr>
          <w:rFonts w:ascii="Times New Roman" w:hAnsi="Times New Roman" w:cs="Times New Roman"/>
          <w:b/>
          <w:bCs/>
          <w:sz w:val="24"/>
          <w:szCs w:val="24"/>
        </w:rPr>
      </w:pPr>
      <w:r w:rsidRPr="00573798">
        <w:rPr>
          <w:rFonts w:ascii="Times New Roman" w:hAnsi="Times New Roman" w:cs="Times New Roman"/>
          <w:b/>
          <w:bCs/>
          <w:sz w:val="24"/>
          <w:szCs w:val="24"/>
        </w:rPr>
        <w:t>Abstract</w:t>
      </w:r>
    </w:p>
    <w:p w14:paraId="65C23548" w14:textId="77777777" w:rsidR="00D61198" w:rsidRPr="00D61198" w:rsidRDefault="00D61198" w:rsidP="00D61198">
      <w:pPr>
        <w:jc w:val="both"/>
        <w:rPr>
          <w:rFonts w:ascii="Times New Roman" w:hAnsi="Times New Roman" w:cs="Times New Roman"/>
          <w:sz w:val="24"/>
          <w:szCs w:val="24"/>
        </w:rPr>
      </w:pPr>
      <w:r w:rsidRPr="00D61198">
        <w:rPr>
          <w:rFonts w:ascii="Times New Roman" w:hAnsi="Times New Roman" w:cs="Times New Roman"/>
          <w:sz w:val="24"/>
          <w:szCs w:val="24"/>
        </w:rPr>
        <w:t xml:space="preserve">The development of environmentally sustainable wood preservatives is increasingly important as regulatory restrictions, and environmental concerns drive the replacement of conventional metal-based preservative systems. Chitosan (CH), a renewable polysaccharide derived from chitin, exhibits inherent antimicrobial and antifungal properties but is limited as a wood preservative by its hydrophilic nature and susceptibility to leaching. This study investigates the use of citric acid (CA) as a bio-based crosslinking agent to improve chitosan fixation, moisture resistance, and biological durability for wood protection applications. </w:t>
      </w:r>
    </w:p>
    <w:p w14:paraId="6683030A" w14:textId="77777777" w:rsidR="00D61198" w:rsidRPr="00D61198" w:rsidRDefault="00D61198" w:rsidP="00D61198">
      <w:pPr>
        <w:jc w:val="both"/>
        <w:rPr>
          <w:rFonts w:ascii="Times New Roman" w:hAnsi="Times New Roman" w:cs="Times New Roman"/>
          <w:sz w:val="24"/>
          <w:szCs w:val="24"/>
        </w:rPr>
      </w:pPr>
      <w:r w:rsidRPr="00D61198">
        <w:rPr>
          <w:rFonts w:ascii="Times New Roman" w:hAnsi="Times New Roman" w:cs="Times New Roman"/>
          <w:sz w:val="24"/>
          <w:szCs w:val="24"/>
        </w:rPr>
        <w:t xml:space="preserve">Southern pine (Pinus spp.) and sweetgum (Liquidambar styraciflua) specimens were treated by vacuum impregnation and dip treatment using CH–CA formulations containing 6 wt.% CH/3 wt.% CA, 4 wt.% CH/3 wt.% CA, 2 wt.% CH/3 wt.% CA, and 1.5 wt.% CH/3 wt.% CA. Antifungal performance was evaluated against the brown-rot fungus </w:t>
      </w:r>
      <w:proofErr w:type="spellStart"/>
      <w:r w:rsidRPr="00D61198">
        <w:rPr>
          <w:rFonts w:ascii="Times New Roman" w:hAnsi="Times New Roman" w:cs="Times New Roman"/>
          <w:sz w:val="24"/>
          <w:szCs w:val="24"/>
        </w:rPr>
        <w:t>Gloeophyllum</w:t>
      </w:r>
      <w:proofErr w:type="spellEnd"/>
      <w:r w:rsidRPr="00D61198">
        <w:rPr>
          <w:rFonts w:ascii="Times New Roman" w:hAnsi="Times New Roman" w:cs="Times New Roman"/>
          <w:sz w:val="24"/>
          <w:szCs w:val="24"/>
        </w:rPr>
        <w:t xml:space="preserve"> </w:t>
      </w:r>
      <w:proofErr w:type="spellStart"/>
      <w:r w:rsidRPr="00D61198">
        <w:rPr>
          <w:rFonts w:ascii="Times New Roman" w:hAnsi="Times New Roman" w:cs="Times New Roman"/>
          <w:sz w:val="24"/>
          <w:szCs w:val="24"/>
        </w:rPr>
        <w:t>trabeum</w:t>
      </w:r>
      <w:proofErr w:type="spellEnd"/>
      <w:r w:rsidRPr="00D61198">
        <w:rPr>
          <w:rFonts w:ascii="Times New Roman" w:hAnsi="Times New Roman" w:cs="Times New Roman"/>
          <w:sz w:val="24"/>
          <w:szCs w:val="24"/>
        </w:rPr>
        <w:t xml:space="preserve"> and the white-rot fungus </w:t>
      </w:r>
      <w:proofErr w:type="spellStart"/>
      <w:r w:rsidRPr="00D61198">
        <w:rPr>
          <w:rFonts w:ascii="Times New Roman" w:hAnsi="Times New Roman" w:cs="Times New Roman"/>
          <w:sz w:val="24"/>
          <w:szCs w:val="24"/>
        </w:rPr>
        <w:t>Trametes</w:t>
      </w:r>
      <w:proofErr w:type="spellEnd"/>
      <w:r w:rsidRPr="00D61198">
        <w:rPr>
          <w:rFonts w:ascii="Times New Roman" w:hAnsi="Times New Roman" w:cs="Times New Roman"/>
          <w:sz w:val="24"/>
          <w:szCs w:val="24"/>
        </w:rPr>
        <w:t xml:space="preserve"> versicolor using the American Wood Protection Association (AWPA) E10 soil-block test, while dimensional stability and moisture resistance were assessed using the AWPA E4 water repellency test. Crosslinked CH–CA treatments inhibited fungal colonization in agar screening, with the CH3 formulation reducing radial growth by 76.61% for G. </w:t>
      </w:r>
      <w:proofErr w:type="spellStart"/>
      <w:r w:rsidRPr="00D61198">
        <w:rPr>
          <w:rFonts w:ascii="Times New Roman" w:hAnsi="Times New Roman" w:cs="Times New Roman"/>
          <w:sz w:val="24"/>
          <w:szCs w:val="24"/>
        </w:rPr>
        <w:t>trabeum</w:t>
      </w:r>
      <w:proofErr w:type="spellEnd"/>
      <w:r w:rsidRPr="00D61198">
        <w:rPr>
          <w:rFonts w:ascii="Times New Roman" w:hAnsi="Times New Roman" w:cs="Times New Roman"/>
          <w:sz w:val="24"/>
          <w:szCs w:val="24"/>
        </w:rPr>
        <w:t xml:space="preserve"> and 43.77% for T. versicolor relative to untreated controls. Vacuum-treated specimens consistently exhibited lower fungal mass loss than dip-treated specimens, indicating improved preservative penetration and retention. Water repellency increased with chitosan concentration, reaching 60.59% for the CH6 formulation and 55.07% for CH4, although values </w:t>
      </w:r>
      <w:r w:rsidRPr="00D61198">
        <w:rPr>
          <w:rFonts w:ascii="Times New Roman" w:hAnsi="Times New Roman" w:cs="Times New Roman"/>
          <w:sz w:val="24"/>
          <w:szCs w:val="24"/>
        </w:rPr>
        <w:lastRenderedPageBreak/>
        <w:t xml:space="preserve">remained below the 75% threshold typically associated with high-performance water-repellent systems. </w:t>
      </w:r>
    </w:p>
    <w:p w14:paraId="4B188873" w14:textId="7049E604" w:rsidR="00D61198" w:rsidRDefault="00D61198" w:rsidP="00D61198">
      <w:pPr>
        <w:jc w:val="both"/>
        <w:rPr>
          <w:rFonts w:ascii="Times New Roman" w:hAnsi="Times New Roman" w:cs="Times New Roman"/>
          <w:sz w:val="24"/>
          <w:szCs w:val="24"/>
        </w:rPr>
      </w:pPr>
      <w:r w:rsidRPr="00D61198">
        <w:rPr>
          <w:rFonts w:ascii="Times New Roman" w:hAnsi="Times New Roman" w:cs="Times New Roman"/>
          <w:sz w:val="24"/>
          <w:szCs w:val="24"/>
        </w:rPr>
        <w:t>The combination of enhanced fungal resistance and improved moisture exclusion demonstrates the potential of citric acid-crosslinked chitosan as a renewable, metal-free wood preservative. This work advances sustainable wood protection by providing a biodegradable preservation strategy that reduces reliance on traditional copper- and arsenic-based systems while supporting the development of next-generation bio-based materials for structural wood applications.</w:t>
      </w:r>
    </w:p>
    <w:p w14:paraId="5E0A2628" w14:textId="77777777" w:rsidR="00DC66C4" w:rsidRDefault="00DC66C4" w:rsidP="00D61198">
      <w:pPr>
        <w:jc w:val="both"/>
        <w:rPr>
          <w:rFonts w:ascii="Times New Roman" w:hAnsi="Times New Roman" w:cs="Times New Roman"/>
          <w:sz w:val="24"/>
          <w:szCs w:val="24"/>
        </w:rPr>
      </w:pPr>
    </w:p>
    <w:p w14:paraId="3114BBF4" w14:textId="77777777" w:rsidR="00DC66C4" w:rsidRDefault="00DC66C4" w:rsidP="00DC66C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48A49110" w14:textId="77777777" w:rsidR="00573798" w:rsidRPr="00D61198" w:rsidRDefault="00573798" w:rsidP="00D61198">
      <w:pPr>
        <w:jc w:val="both"/>
        <w:rPr>
          <w:rFonts w:ascii="Times New Roman" w:hAnsi="Times New Roman" w:cs="Times New Roman"/>
          <w:sz w:val="24"/>
          <w:szCs w:val="24"/>
        </w:rPr>
      </w:pPr>
    </w:p>
    <w:p w14:paraId="52D7D48C" w14:textId="53B0A937" w:rsidR="00473210" w:rsidRPr="00DC66C4" w:rsidRDefault="00473210" w:rsidP="00473210">
      <w:pPr>
        <w:pStyle w:val="Heading2"/>
        <w:rPr>
          <w:rFonts w:ascii="Times New Roman" w:hAnsi="Times New Roman" w:cs="Times New Roman"/>
          <w:color w:val="FFFFFF" w:themeColor="background1"/>
          <w:sz w:val="24"/>
          <w:szCs w:val="24"/>
        </w:rPr>
      </w:pPr>
      <w:bookmarkStart w:id="47" w:name="_Toc244791243"/>
      <w:r w:rsidRPr="00DC66C4">
        <w:rPr>
          <w:rFonts w:ascii="Times New Roman" w:hAnsi="Times New Roman" w:cs="Times New Roman"/>
          <w:color w:val="FFFFFF" w:themeColor="background1"/>
          <w:sz w:val="24"/>
          <w:szCs w:val="24"/>
        </w:rPr>
        <w:t>Abigael</w:t>
      </w:r>
      <w:r w:rsidR="00CF3213" w:rsidRPr="00DC66C4">
        <w:rPr>
          <w:rFonts w:ascii="Times New Roman" w:hAnsi="Times New Roman" w:cs="Times New Roman"/>
          <w:color w:val="FFFFFF" w:themeColor="background1"/>
          <w:sz w:val="24"/>
          <w:szCs w:val="24"/>
        </w:rPr>
        <w:t xml:space="preserve"> </w:t>
      </w:r>
      <w:r w:rsidR="00DC66C4" w:rsidRPr="00DC66C4">
        <w:rPr>
          <w:rFonts w:ascii="Times New Roman" w:hAnsi="Times New Roman" w:cs="Times New Roman"/>
          <w:color w:val="FFFFFF" w:themeColor="background1"/>
          <w:sz w:val="24"/>
          <w:szCs w:val="24"/>
        </w:rPr>
        <w:t xml:space="preserve">LAISA </w:t>
      </w:r>
      <w:r w:rsidR="00CF3213" w:rsidRPr="00DC66C4">
        <w:rPr>
          <w:rFonts w:ascii="Times New Roman" w:hAnsi="Times New Roman" w:cs="Times New Roman"/>
          <w:color w:val="FFFFFF" w:themeColor="background1"/>
          <w:sz w:val="24"/>
          <w:szCs w:val="24"/>
        </w:rPr>
        <w:t>(</w:t>
      </w:r>
      <w:r w:rsidR="00CF3213" w:rsidRPr="00DC66C4">
        <w:rPr>
          <w:rFonts w:ascii="Times New Roman" w:hAnsi="Times New Roman" w:cs="Times New Roman"/>
          <w:b/>
          <w:bCs/>
          <w:color w:val="FFFFFF" w:themeColor="background1"/>
          <w:sz w:val="24"/>
          <w:szCs w:val="24"/>
        </w:rPr>
        <w:t>Technical Abstract</w:t>
      </w:r>
      <w:r w:rsidR="00CF3213" w:rsidRPr="00DC66C4">
        <w:rPr>
          <w:rFonts w:ascii="Times New Roman" w:hAnsi="Times New Roman" w:cs="Times New Roman"/>
          <w:color w:val="FFFFFF" w:themeColor="background1"/>
          <w:sz w:val="24"/>
          <w:szCs w:val="24"/>
        </w:rPr>
        <w:t>)</w:t>
      </w:r>
      <w:bookmarkEnd w:id="47"/>
    </w:p>
    <w:p w14:paraId="4E67D5B6" w14:textId="2EF7D43C" w:rsidR="00573798" w:rsidRPr="00573798" w:rsidRDefault="00473210" w:rsidP="00573798">
      <w:pPr>
        <w:pStyle w:val="Heading3"/>
        <w:spacing w:after="240"/>
        <w:jc w:val="center"/>
        <w:rPr>
          <w:rFonts w:ascii="Times New Roman" w:hAnsi="Times New Roman" w:cs="Times New Roman"/>
          <w:color w:val="auto"/>
        </w:rPr>
      </w:pPr>
      <w:bookmarkStart w:id="48" w:name="_Toc244791244"/>
      <w:r w:rsidRPr="00573798">
        <w:rPr>
          <w:rFonts w:ascii="Times New Roman" w:hAnsi="Times New Roman" w:cs="Times New Roman"/>
          <w:color w:val="auto"/>
        </w:rPr>
        <w:t>LEACHING RESISTANCE OF WOOD TREATED WITH LABORATORY-SYNTHESIZED AND COMMERCIAL CHITOSAN OLIGOMERS</w:t>
      </w:r>
      <w:bookmarkEnd w:id="48"/>
    </w:p>
    <w:p w14:paraId="26F65CED" w14:textId="44BBCCD1" w:rsidR="00473210" w:rsidRPr="00D61198" w:rsidRDefault="00473210" w:rsidP="00473210">
      <w:pPr>
        <w:spacing w:after="0"/>
        <w:jc w:val="center"/>
        <w:rPr>
          <w:rFonts w:ascii="Times New Roman" w:hAnsi="Times New Roman" w:cs="Times New Roman"/>
          <w:sz w:val="24"/>
          <w:szCs w:val="24"/>
        </w:rPr>
      </w:pPr>
      <w:r w:rsidRPr="00D61198">
        <w:rPr>
          <w:rFonts w:ascii="Times New Roman" w:hAnsi="Times New Roman" w:cs="Times New Roman"/>
          <w:sz w:val="24"/>
          <w:szCs w:val="24"/>
        </w:rPr>
        <w:t>*Abigael LAISA</w:t>
      </w:r>
      <w:r w:rsidRPr="00D61198">
        <w:rPr>
          <w:rFonts w:ascii="Times New Roman" w:hAnsi="Times New Roman" w:cs="Times New Roman"/>
          <w:sz w:val="24"/>
          <w:szCs w:val="24"/>
        </w:rPr>
        <w:br/>
        <w:t>Mississippi State University, Department of Sustainable Bioproducts</w:t>
      </w:r>
      <w:r w:rsidRPr="00D61198">
        <w:rPr>
          <w:rFonts w:ascii="Times New Roman" w:hAnsi="Times New Roman" w:cs="Times New Roman"/>
          <w:sz w:val="24"/>
          <w:szCs w:val="24"/>
        </w:rPr>
        <w:br/>
        <w:t>201 Locksley Way, Starkville, MS 39762, USA</w:t>
      </w:r>
    </w:p>
    <w:p w14:paraId="5457AA8A" w14:textId="77777777" w:rsidR="00473210" w:rsidRPr="00D61198" w:rsidRDefault="00473210" w:rsidP="00473210">
      <w:pPr>
        <w:spacing w:after="0"/>
        <w:jc w:val="center"/>
        <w:rPr>
          <w:rFonts w:ascii="Times New Roman" w:hAnsi="Times New Roman" w:cs="Times New Roman"/>
          <w:sz w:val="24"/>
          <w:szCs w:val="24"/>
        </w:rPr>
      </w:pPr>
      <w:bookmarkStart w:id="49" w:name="_Hlk228954779"/>
      <w:r w:rsidRPr="00D61198">
        <w:rPr>
          <w:rFonts w:ascii="Times New Roman" w:hAnsi="Times New Roman" w:cs="Times New Roman"/>
          <w:sz w:val="24"/>
          <w:szCs w:val="24"/>
        </w:rPr>
        <w:t xml:space="preserve">Tel: +1(662)370-7022, </w:t>
      </w:r>
      <w:bookmarkEnd w:id="49"/>
      <w:r w:rsidRPr="00D61198">
        <w:rPr>
          <w:rFonts w:ascii="Times New Roman" w:hAnsi="Times New Roman" w:cs="Times New Roman"/>
          <w:sz w:val="24"/>
          <w:szCs w:val="24"/>
        </w:rPr>
        <w:t xml:space="preserve">E-mail: </w:t>
      </w:r>
      <w:hyperlink r:id="rId84" w:history="1">
        <w:r w:rsidRPr="00D61198">
          <w:rPr>
            <w:rStyle w:val="Hyperlink"/>
            <w:rFonts w:ascii="Times New Roman" w:hAnsi="Times New Roman" w:cs="Times New Roman"/>
            <w:sz w:val="24"/>
            <w:szCs w:val="24"/>
          </w:rPr>
          <w:t>an1464@msstate.edu</w:t>
        </w:r>
      </w:hyperlink>
    </w:p>
    <w:p w14:paraId="4F81AEE3" w14:textId="77777777" w:rsidR="00D61198" w:rsidRPr="00D61198" w:rsidRDefault="00D61198" w:rsidP="00473210">
      <w:pPr>
        <w:spacing w:after="0"/>
        <w:jc w:val="center"/>
        <w:rPr>
          <w:rFonts w:ascii="Times New Roman" w:hAnsi="Times New Roman" w:cs="Times New Roman"/>
          <w:sz w:val="24"/>
          <w:szCs w:val="24"/>
        </w:rPr>
      </w:pPr>
    </w:p>
    <w:p w14:paraId="3BA8FA20" w14:textId="414A03D4" w:rsidR="00473210" w:rsidRPr="00D61198" w:rsidRDefault="00473210" w:rsidP="00473210">
      <w:pPr>
        <w:spacing w:after="0"/>
        <w:jc w:val="center"/>
        <w:rPr>
          <w:rFonts w:ascii="Times New Roman" w:hAnsi="Times New Roman" w:cs="Times New Roman"/>
          <w:sz w:val="24"/>
          <w:szCs w:val="24"/>
        </w:rPr>
      </w:pPr>
      <w:r w:rsidRPr="00D61198">
        <w:rPr>
          <w:rFonts w:ascii="Times New Roman" w:hAnsi="Times New Roman" w:cs="Times New Roman"/>
          <w:sz w:val="24"/>
          <w:szCs w:val="24"/>
        </w:rPr>
        <w:t>Laya KHADEMIBAMI</w:t>
      </w:r>
      <w:r w:rsidRPr="00D61198">
        <w:rPr>
          <w:rFonts w:ascii="Times New Roman" w:hAnsi="Times New Roman" w:cs="Times New Roman"/>
          <w:sz w:val="24"/>
          <w:szCs w:val="24"/>
        </w:rPr>
        <w:br/>
        <w:t>Mississippi State University, Department of Sustainable Bioproducts</w:t>
      </w:r>
      <w:r w:rsidRPr="00D61198">
        <w:rPr>
          <w:rFonts w:ascii="Times New Roman" w:hAnsi="Times New Roman" w:cs="Times New Roman"/>
          <w:sz w:val="24"/>
          <w:szCs w:val="24"/>
        </w:rPr>
        <w:br/>
        <w:t>Box 9820, Starkville, MS 39762, USA</w:t>
      </w:r>
    </w:p>
    <w:p w14:paraId="5C906854" w14:textId="73AD3614" w:rsidR="00473210" w:rsidRPr="00D61198" w:rsidRDefault="00473210" w:rsidP="00473210">
      <w:pPr>
        <w:spacing w:after="0"/>
        <w:jc w:val="center"/>
        <w:rPr>
          <w:rFonts w:ascii="Times New Roman" w:hAnsi="Times New Roman" w:cs="Times New Roman"/>
          <w:sz w:val="24"/>
          <w:szCs w:val="24"/>
        </w:rPr>
      </w:pPr>
      <w:r w:rsidRPr="00D61198">
        <w:rPr>
          <w:rFonts w:ascii="Times New Roman" w:hAnsi="Times New Roman" w:cs="Times New Roman"/>
          <w:sz w:val="24"/>
          <w:szCs w:val="24"/>
        </w:rPr>
        <w:t xml:space="preserve">Tel: +1(662)617-2528, E-mail: </w:t>
      </w:r>
      <w:hyperlink r:id="rId85" w:history="1">
        <w:r w:rsidRPr="00D61198">
          <w:rPr>
            <w:rStyle w:val="Hyperlink"/>
            <w:rFonts w:ascii="Times New Roman" w:hAnsi="Times New Roman" w:cs="Times New Roman"/>
            <w:sz w:val="24"/>
            <w:szCs w:val="24"/>
          </w:rPr>
          <w:t>Lk475@msstate.edu</w:t>
        </w:r>
      </w:hyperlink>
    </w:p>
    <w:p w14:paraId="2AFF3C07" w14:textId="77777777" w:rsidR="00473210" w:rsidRPr="00D61198" w:rsidRDefault="00473210" w:rsidP="00473210">
      <w:pPr>
        <w:spacing w:after="0"/>
        <w:jc w:val="center"/>
        <w:rPr>
          <w:rFonts w:ascii="Times New Roman" w:hAnsi="Times New Roman" w:cs="Times New Roman"/>
          <w:sz w:val="24"/>
          <w:szCs w:val="24"/>
        </w:rPr>
      </w:pPr>
    </w:p>
    <w:p w14:paraId="1CAEA665" w14:textId="06C4A712" w:rsidR="00473210" w:rsidRPr="00D61198" w:rsidRDefault="00473210" w:rsidP="00C62B72">
      <w:pPr>
        <w:rPr>
          <w:rFonts w:ascii="Times New Roman" w:hAnsi="Times New Roman" w:cs="Times New Roman"/>
          <w:b/>
          <w:bCs/>
          <w:sz w:val="24"/>
          <w:szCs w:val="24"/>
        </w:rPr>
      </w:pPr>
      <w:r w:rsidRPr="00D61198">
        <w:rPr>
          <w:rFonts w:ascii="Times New Roman" w:hAnsi="Times New Roman" w:cs="Times New Roman"/>
          <w:b/>
          <w:bCs/>
          <w:sz w:val="24"/>
          <w:szCs w:val="24"/>
        </w:rPr>
        <w:t>Abstract</w:t>
      </w:r>
    </w:p>
    <w:p w14:paraId="73323FF6" w14:textId="77777777" w:rsidR="00473210" w:rsidRPr="00D61198" w:rsidRDefault="00473210" w:rsidP="00473210">
      <w:pPr>
        <w:jc w:val="both"/>
        <w:rPr>
          <w:rFonts w:ascii="Times New Roman" w:hAnsi="Times New Roman" w:cs="Times New Roman"/>
          <w:sz w:val="24"/>
          <w:szCs w:val="24"/>
        </w:rPr>
      </w:pPr>
      <w:r w:rsidRPr="00D61198">
        <w:rPr>
          <w:rFonts w:ascii="Times New Roman" w:hAnsi="Times New Roman" w:cs="Times New Roman"/>
          <w:sz w:val="24"/>
          <w:szCs w:val="24"/>
        </w:rPr>
        <w:t xml:space="preserve">Preservative leaching under moisture exposure remains a critical challenge affecting the long-term durability of bio-based preservative systems used in heavy-duty wood flooring and military trailer decking applications. Although chitosan oligomers show potential as environmentally friendly wood preservatives, the influence of oligomer chemistry on fixation stability and leaching resistance remains insufficiently understood. </w:t>
      </w:r>
    </w:p>
    <w:p w14:paraId="69CCC750" w14:textId="77777777" w:rsidR="00473210" w:rsidRPr="00D61198" w:rsidRDefault="00473210" w:rsidP="00473210">
      <w:pPr>
        <w:jc w:val="both"/>
        <w:rPr>
          <w:rFonts w:ascii="Times New Roman" w:hAnsi="Times New Roman" w:cs="Times New Roman"/>
          <w:sz w:val="24"/>
          <w:szCs w:val="24"/>
        </w:rPr>
      </w:pPr>
      <w:r w:rsidRPr="00D61198">
        <w:rPr>
          <w:rFonts w:ascii="Times New Roman" w:hAnsi="Times New Roman" w:cs="Times New Roman"/>
          <w:sz w:val="24"/>
          <w:szCs w:val="24"/>
        </w:rPr>
        <w:t xml:space="preserve">This study compares laboratory-synthesized chitosan oligomers with commercially available chitosan oligomer formulations to evaluate leaching performance in wood treatment systems. Laboratory oligomers were synthesized via nitrous acid depolymerization and verified using thin-layer chromatography, while commercial formulations were evaluated as commercially relevant treatment systems. Fourier Transform Infrared (FTIR) spectroscopy was employed to characterize oligomer structure and identify functional group variations associated with the degree of deacetylation and intermolecular interactions. </w:t>
      </w:r>
    </w:p>
    <w:p w14:paraId="70072725" w14:textId="77777777" w:rsidR="00473210" w:rsidRPr="00D61198" w:rsidRDefault="00473210" w:rsidP="00473210">
      <w:pPr>
        <w:jc w:val="both"/>
        <w:rPr>
          <w:rFonts w:ascii="Times New Roman" w:hAnsi="Times New Roman" w:cs="Times New Roman"/>
          <w:sz w:val="24"/>
          <w:szCs w:val="24"/>
        </w:rPr>
      </w:pPr>
      <w:r w:rsidRPr="00D61198">
        <w:rPr>
          <w:rFonts w:ascii="Times New Roman" w:hAnsi="Times New Roman" w:cs="Times New Roman"/>
          <w:sz w:val="24"/>
          <w:szCs w:val="24"/>
        </w:rPr>
        <w:lastRenderedPageBreak/>
        <w:t>Southern pine (</w:t>
      </w:r>
      <w:r w:rsidRPr="00D61198">
        <w:rPr>
          <w:rFonts w:ascii="Times New Roman" w:hAnsi="Times New Roman" w:cs="Times New Roman"/>
          <w:i/>
          <w:iCs/>
          <w:sz w:val="24"/>
          <w:szCs w:val="24"/>
        </w:rPr>
        <w:t>Pinus spp.</w:t>
      </w:r>
      <w:r w:rsidRPr="00D61198">
        <w:rPr>
          <w:rFonts w:ascii="Times New Roman" w:hAnsi="Times New Roman" w:cs="Times New Roman"/>
          <w:sz w:val="24"/>
          <w:szCs w:val="24"/>
        </w:rPr>
        <w:t>) and red oak (</w:t>
      </w:r>
      <w:r w:rsidRPr="00D61198">
        <w:rPr>
          <w:rFonts w:ascii="Times New Roman" w:hAnsi="Times New Roman" w:cs="Times New Roman"/>
          <w:i/>
          <w:iCs/>
          <w:sz w:val="24"/>
          <w:szCs w:val="24"/>
        </w:rPr>
        <w:t>Quercus rubra</w:t>
      </w:r>
      <w:r w:rsidRPr="00D61198">
        <w:rPr>
          <w:rFonts w:ascii="Times New Roman" w:hAnsi="Times New Roman" w:cs="Times New Roman"/>
          <w:sz w:val="24"/>
          <w:szCs w:val="24"/>
        </w:rPr>
        <w:t>) specimens were vacuum impregnated with each formulation and subjected to accelerated leaching procedures to quantify preservative retention and resistance to loss under moisture exposure. Comparative evaluation provides insight into formulation-dependent differences in fixation behavior and their relationship to molecular characteristics identified through FTIR. This work supports the development of scalable, bio-based preservative systems and advances the use of chitosan-treated domestic wood species for durable heavy-duty flooring and military trailer decking applications.</w:t>
      </w:r>
    </w:p>
    <w:p w14:paraId="5D75A389" w14:textId="77777777" w:rsidR="00473210" w:rsidRPr="00D61198" w:rsidRDefault="00473210" w:rsidP="00473210">
      <w:pPr>
        <w:jc w:val="both"/>
        <w:rPr>
          <w:rFonts w:ascii="Times New Roman" w:hAnsi="Times New Roman" w:cs="Times New Roman"/>
          <w:b/>
          <w:bCs/>
          <w:sz w:val="24"/>
          <w:szCs w:val="24"/>
          <w:u w:val="single"/>
        </w:rPr>
      </w:pPr>
      <w:r w:rsidRPr="00D61198">
        <w:rPr>
          <w:rFonts w:ascii="Times New Roman" w:hAnsi="Times New Roman" w:cs="Times New Roman"/>
          <w:b/>
          <w:bCs/>
          <w:sz w:val="24"/>
          <w:szCs w:val="24"/>
          <w:u w:val="single"/>
        </w:rPr>
        <w:t>Keywords</w:t>
      </w:r>
    </w:p>
    <w:p w14:paraId="050FAA98" w14:textId="6C5DFF88" w:rsidR="00473210" w:rsidRDefault="00473210" w:rsidP="00473210">
      <w:pPr>
        <w:jc w:val="both"/>
        <w:rPr>
          <w:rFonts w:ascii="Times New Roman" w:hAnsi="Times New Roman" w:cs="Times New Roman"/>
          <w:sz w:val="24"/>
          <w:szCs w:val="24"/>
        </w:rPr>
      </w:pPr>
      <w:r w:rsidRPr="00D61198">
        <w:rPr>
          <w:rFonts w:ascii="Times New Roman" w:hAnsi="Times New Roman" w:cs="Times New Roman"/>
          <w:sz w:val="24"/>
          <w:szCs w:val="24"/>
        </w:rPr>
        <w:t>Chitosan oligomers, leaching resistance, wood preservation, wood flooring, trailer decking</w:t>
      </w:r>
    </w:p>
    <w:p w14:paraId="6D20F3BF" w14:textId="4D91DCEE" w:rsidR="00573798" w:rsidRDefault="00573798" w:rsidP="00473210">
      <w:pPr>
        <w:jc w:val="both"/>
        <w:rPr>
          <w:rFonts w:ascii="Times New Roman" w:hAnsi="Times New Roman" w:cs="Times New Roman"/>
        </w:rPr>
      </w:pPr>
    </w:p>
    <w:p w14:paraId="4A693AE4" w14:textId="77777777" w:rsidR="00DC66C4" w:rsidRDefault="00DC66C4" w:rsidP="00DC66C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6FD566B5" w14:textId="77777777" w:rsidR="00DC66C4" w:rsidRPr="00D61198" w:rsidRDefault="00DC66C4" w:rsidP="00473210">
      <w:pPr>
        <w:jc w:val="both"/>
        <w:rPr>
          <w:rFonts w:ascii="Times New Roman" w:hAnsi="Times New Roman" w:cs="Times New Roman"/>
        </w:rPr>
      </w:pPr>
    </w:p>
    <w:p w14:paraId="7DFE2D5F" w14:textId="2F287918" w:rsidR="00720845" w:rsidRPr="00DC66C4" w:rsidRDefault="00473210" w:rsidP="00473210">
      <w:pPr>
        <w:pStyle w:val="Heading2"/>
        <w:rPr>
          <w:rFonts w:ascii="Times New Roman" w:hAnsi="Times New Roman" w:cs="Times New Roman"/>
          <w:color w:val="FFFFFF" w:themeColor="background1"/>
          <w:sz w:val="24"/>
          <w:szCs w:val="24"/>
        </w:rPr>
      </w:pPr>
      <w:bookmarkStart w:id="50" w:name="_Toc244791245"/>
      <w:r w:rsidRPr="00DC66C4">
        <w:rPr>
          <w:rFonts w:ascii="Times New Roman" w:hAnsi="Times New Roman" w:cs="Times New Roman"/>
          <w:color w:val="FFFFFF" w:themeColor="background1"/>
          <w:sz w:val="24"/>
          <w:szCs w:val="24"/>
        </w:rPr>
        <w:t>Daniel Owusu</w:t>
      </w:r>
      <w:r w:rsidR="00DC66C4" w:rsidRPr="00DC66C4">
        <w:rPr>
          <w:rFonts w:ascii="Times New Roman" w:hAnsi="Times New Roman" w:cs="Times New Roman"/>
          <w:color w:val="FFFFFF" w:themeColor="background1"/>
          <w:sz w:val="24"/>
          <w:szCs w:val="24"/>
        </w:rPr>
        <w:t xml:space="preserve"> </w:t>
      </w:r>
      <w:r w:rsidR="00DC66C4" w:rsidRPr="00DC66C4">
        <w:rPr>
          <w:rFonts w:ascii="Times New Roman" w:hAnsi="Times New Roman" w:cs="Times New Roman"/>
          <w:caps/>
          <w:color w:val="FFFFFF" w:themeColor="background1"/>
          <w:sz w:val="24"/>
          <w:szCs w:val="24"/>
        </w:rPr>
        <w:t>Sekyere</w:t>
      </w:r>
      <w:r w:rsidR="00CF3213" w:rsidRPr="00DC66C4">
        <w:rPr>
          <w:rFonts w:ascii="Times New Roman" w:hAnsi="Times New Roman" w:cs="Times New Roman"/>
          <w:color w:val="FFFFFF" w:themeColor="background1"/>
          <w:sz w:val="24"/>
          <w:szCs w:val="24"/>
        </w:rPr>
        <w:t xml:space="preserve"> (</w:t>
      </w:r>
      <w:r w:rsidR="00CF3213" w:rsidRPr="00DC66C4">
        <w:rPr>
          <w:rFonts w:ascii="Times New Roman" w:hAnsi="Times New Roman" w:cs="Times New Roman"/>
          <w:b/>
          <w:bCs/>
          <w:color w:val="FFFFFF" w:themeColor="background1"/>
          <w:sz w:val="24"/>
          <w:szCs w:val="24"/>
        </w:rPr>
        <w:t>Technical Abstract</w:t>
      </w:r>
      <w:r w:rsidR="00CF3213" w:rsidRPr="00DC66C4">
        <w:rPr>
          <w:rFonts w:ascii="Times New Roman" w:hAnsi="Times New Roman" w:cs="Times New Roman"/>
          <w:color w:val="FFFFFF" w:themeColor="background1"/>
          <w:sz w:val="24"/>
          <w:szCs w:val="24"/>
        </w:rPr>
        <w:t>)</w:t>
      </w:r>
      <w:bookmarkEnd w:id="50"/>
    </w:p>
    <w:p w14:paraId="482890E3" w14:textId="77777777" w:rsidR="00473210" w:rsidRPr="00573798" w:rsidRDefault="00473210" w:rsidP="00573798">
      <w:pPr>
        <w:pStyle w:val="Heading3"/>
        <w:spacing w:after="240"/>
        <w:jc w:val="center"/>
        <w:rPr>
          <w:rFonts w:ascii="Times New Roman" w:hAnsi="Times New Roman" w:cs="Times New Roman"/>
          <w:color w:val="auto"/>
        </w:rPr>
      </w:pPr>
      <w:bookmarkStart w:id="51" w:name="_Toc244791246"/>
      <w:r w:rsidRPr="00573798">
        <w:rPr>
          <w:rFonts w:ascii="Times New Roman" w:hAnsi="Times New Roman" w:cs="Times New Roman"/>
          <w:color w:val="auto"/>
        </w:rPr>
        <w:t>COMPOSITION-PROPERTY RELATIONSHIPS IN CELLULOSE NANOFIBER–CHITOSAN AEROGELS FOR WATER REMEDIATION</w:t>
      </w:r>
      <w:bookmarkEnd w:id="51"/>
    </w:p>
    <w:p w14:paraId="7BAF0752"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*Daniel Owusu</w:t>
      </w:r>
      <w:r w:rsidRPr="00D61198">
        <w:rPr>
          <w:rFonts w:ascii="Times New Roman" w:hAnsi="Times New Roman" w:cs="Times New Roman"/>
          <w:caps/>
          <w:sz w:val="24"/>
          <w:szCs w:val="24"/>
        </w:rPr>
        <w:t xml:space="preserve"> Sekyere</w:t>
      </w:r>
    </w:p>
    <w:p w14:paraId="04B8DA04"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Wood Utilization + Design Institute, Department of Forestry and Environmental Conservation &amp; Materials Science and Engineering, Clemson University, </w:t>
      </w:r>
    </w:p>
    <w:p w14:paraId="42907D6E"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140 AMRL 91 Technology Dr, Anderson, SC 29625, USA</w:t>
      </w:r>
    </w:p>
    <w:p w14:paraId="3C28C4B8"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E-mail: </w:t>
      </w:r>
      <w:hyperlink r:id="rId86" w:history="1">
        <w:r w:rsidRPr="00D61198">
          <w:rPr>
            <w:rStyle w:val="Hyperlink"/>
            <w:rFonts w:ascii="Times New Roman" w:hAnsi="Times New Roman" w:cs="Times New Roman"/>
            <w:sz w:val="24"/>
            <w:szCs w:val="24"/>
          </w:rPr>
          <w:t>dowusus@clemson.edu</w:t>
        </w:r>
      </w:hyperlink>
    </w:p>
    <w:p w14:paraId="030FA5EF" w14:textId="77777777" w:rsidR="00473210" w:rsidRPr="00D61198" w:rsidRDefault="00473210" w:rsidP="00D61198">
      <w:pPr>
        <w:spacing w:after="0" w:line="240" w:lineRule="auto"/>
        <w:jc w:val="center"/>
        <w:rPr>
          <w:rFonts w:ascii="Times New Roman" w:hAnsi="Times New Roman" w:cs="Times New Roman"/>
          <w:sz w:val="24"/>
          <w:szCs w:val="24"/>
        </w:rPr>
      </w:pPr>
    </w:p>
    <w:p w14:paraId="0A5D6232"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Adriana </w:t>
      </w:r>
      <w:r w:rsidRPr="00D61198">
        <w:rPr>
          <w:rFonts w:ascii="Times New Roman" w:hAnsi="Times New Roman" w:cs="Times New Roman"/>
          <w:caps/>
          <w:sz w:val="24"/>
          <w:szCs w:val="24"/>
        </w:rPr>
        <w:t>Restrepo-Osorio</w:t>
      </w:r>
    </w:p>
    <w:p w14:paraId="3B8CDDA0"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 Utilization + Design Institute, Department of Forestry and Environmental Conservation, College of Agriculture, Forestry and Life Sciences, Clemson University</w:t>
      </w:r>
    </w:p>
    <w:p w14:paraId="261F1C35"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216 AMRL 91 Technology Dr, Anderson, SC 29625, USA</w:t>
      </w:r>
    </w:p>
    <w:p w14:paraId="1289E6B0"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E-mail: </w:t>
      </w:r>
      <w:hyperlink r:id="rId87" w:history="1">
        <w:r w:rsidRPr="00D61198">
          <w:rPr>
            <w:rStyle w:val="Hyperlink"/>
            <w:rFonts w:ascii="Times New Roman" w:hAnsi="Times New Roman" w:cs="Times New Roman"/>
            <w:sz w:val="24"/>
            <w:szCs w:val="24"/>
          </w:rPr>
          <w:t>restre5@clemson.edu</w:t>
        </w:r>
      </w:hyperlink>
    </w:p>
    <w:p w14:paraId="4F63A1B6" w14:textId="77777777" w:rsidR="00473210" w:rsidRPr="00D61198" w:rsidRDefault="00473210" w:rsidP="00D61198">
      <w:pPr>
        <w:spacing w:after="0" w:line="240" w:lineRule="auto"/>
        <w:rPr>
          <w:rFonts w:ascii="Times New Roman" w:hAnsi="Times New Roman" w:cs="Times New Roman"/>
          <w:sz w:val="24"/>
          <w:szCs w:val="24"/>
        </w:rPr>
      </w:pPr>
    </w:p>
    <w:p w14:paraId="3C3FB0AA" w14:textId="77777777" w:rsidR="00473210" w:rsidRPr="00D61198" w:rsidRDefault="00473210" w:rsidP="00D61198">
      <w:pPr>
        <w:spacing w:after="0" w:line="240" w:lineRule="auto"/>
        <w:jc w:val="center"/>
        <w:rPr>
          <w:rFonts w:ascii="Times New Roman" w:hAnsi="Times New Roman" w:cs="Times New Roman"/>
          <w:caps/>
          <w:sz w:val="24"/>
          <w:szCs w:val="24"/>
        </w:rPr>
      </w:pPr>
      <w:proofErr w:type="spellStart"/>
      <w:r w:rsidRPr="00D61198">
        <w:rPr>
          <w:rFonts w:ascii="Times New Roman" w:hAnsi="Times New Roman" w:cs="Times New Roman"/>
          <w:sz w:val="24"/>
          <w:szCs w:val="24"/>
        </w:rPr>
        <w:t>Junyong</w:t>
      </w:r>
      <w:proofErr w:type="spellEnd"/>
      <w:r w:rsidRPr="00D61198">
        <w:rPr>
          <w:rFonts w:ascii="Times New Roman" w:hAnsi="Times New Roman" w:cs="Times New Roman"/>
          <w:sz w:val="24"/>
          <w:szCs w:val="24"/>
        </w:rPr>
        <w:t xml:space="preserve"> </w:t>
      </w:r>
      <w:r w:rsidRPr="00D61198">
        <w:rPr>
          <w:rFonts w:ascii="Times New Roman" w:hAnsi="Times New Roman" w:cs="Times New Roman"/>
          <w:caps/>
          <w:sz w:val="24"/>
          <w:szCs w:val="24"/>
        </w:rPr>
        <w:t>Zhu</w:t>
      </w:r>
    </w:p>
    <w:p w14:paraId="726932A9"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Forest Products Laboratory, U.S. Forest Service</w:t>
      </w:r>
    </w:p>
    <w:p w14:paraId="48C9737B"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1 Gifford Pinchot Drive, Madison, WI 53726, USA</w:t>
      </w:r>
    </w:p>
    <w:p w14:paraId="736019B6"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E-mail: </w:t>
      </w:r>
      <w:hyperlink r:id="rId88" w:history="1">
        <w:r w:rsidRPr="00D61198">
          <w:rPr>
            <w:rStyle w:val="Hyperlink"/>
            <w:rFonts w:ascii="Times New Roman" w:hAnsi="Times New Roman" w:cs="Times New Roman"/>
            <w:sz w:val="24"/>
            <w:szCs w:val="24"/>
          </w:rPr>
          <w:t>junyong.zhu@usda.gov</w:t>
        </w:r>
      </w:hyperlink>
    </w:p>
    <w:p w14:paraId="48C747C3" w14:textId="77777777" w:rsidR="00473210" w:rsidRPr="00D61198" w:rsidRDefault="00473210" w:rsidP="00D61198">
      <w:pPr>
        <w:spacing w:after="0" w:line="240" w:lineRule="auto"/>
        <w:jc w:val="center"/>
        <w:rPr>
          <w:rFonts w:ascii="Times New Roman" w:hAnsi="Times New Roman" w:cs="Times New Roman"/>
          <w:sz w:val="24"/>
          <w:szCs w:val="24"/>
        </w:rPr>
      </w:pPr>
    </w:p>
    <w:p w14:paraId="2018EC5E" w14:textId="77777777" w:rsidR="00473210" w:rsidRPr="00D61198" w:rsidRDefault="00473210" w:rsidP="00D61198">
      <w:pPr>
        <w:spacing w:after="0" w:line="240" w:lineRule="auto"/>
        <w:jc w:val="center"/>
        <w:rPr>
          <w:rFonts w:ascii="Times New Roman" w:hAnsi="Times New Roman" w:cs="Times New Roman"/>
          <w:caps/>
          <w:sz w:val="24"/>
          <w:szCs w:val="24"/>
          <w:lang w:val="es-US"/>
        </w:rPr>
      </w:pPr>
      <w:r w:rsidRPr="00D61198">
        <w:rPr>
          <w:rFonts w:ascii="Times New Roman" w:hAnsi="Times New Roman" w:cs="Times New Roman"/>
          <w:sz w:val="24"/>
          <w:szCs w:val="24"/>
          <w:lang w:val="es-US"/>
        </w:rPr>
        <w:t xml:space="preserve">Maria Soledad </w:t>
      </w:r>
      <w:r w:rsidRPr="00D61198">
        <w:rPr>
          <w:rFonts w:ascii="Times New Roman" w:hAnsi="Times New Roman" w:cs="Times New Roman"/>
          <w:caps/>
          <w:sz w:val="24"/>
          <w:szCs w:val="24"/>
          <w:lang w:val="es-US"/>
        </w:rPr>
        <w:t>Peresin</w:t>
      </w:r>
    </w:p>
    <w:p w14:paraId="77309488"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 Utilization + Design Institute; Department of Forestry and Environmental Conservation, College of Agriculture, Forestry and Life Sciences; Department of Materials Science and Engineering, Clemson University</w:t>
      </w:r>
    </w:p>
    <w:p w14:paraId="1DBF2310"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307 Cherry Rd, Clemson, SC 29634, USA</w:t>
      </w:r>
    </w:p>
    <w:p w14:paraId="48B0E7D1" w14:textId="77777777" w:rsidR="00473210" w:rsidRPr="00D61198" w:rsidRDefault="00473210" w:rsidP="00D61198">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E-mail: </w:t>
      </w:r>
      <w:hyperlink r:id="rId89" w:history="1">
        <w:r w:rsidRPr="00D61198">
          <w:rPr>
            <w:rStyle w:val="Hyperlink"/>
            <w:rFonts w:ascii="Times New Roman" w:hAnsi="Times New Roman" w:cs="Times New Roman"/>
            <w:sz w:val="24"/>
            <w:szCs w:val="24"/>
          </w:rPr>
          <w:t>speresi@clemson.edu</w:t>
        </w:r>
      </w:hyperlink>
    </w:p>
    <w:p w14:paraId="45BA0FF2" w14:textId="77777777" w:rsidR="00473210" w:rsidRPr="00D61198" w:rsidRDefault="00473210" w:rsidP="00D61198">
      <w:pPr>
        <w:spacing w:after="0" w:line="240" w:lineRule="auto"/>
        <w:jc w:val="center"/>
        <w:rPr>
          <w:rFonts w:ascii="Times New Roman" w:hAnsi="Times New Roman" w:cs="Times New Roman"/>
          <w:sz w:val="24"/>
          <w:szCs w:val="24"/>
        </w:rPr>
      </w:pPr>
    </w:p>
    <w:p w14:paraId="33A243F3" w14:textId="77777777" w:rsidR="00DC66C4" w:rsidRDefault="00DC66C4" w:rsidP="00473210">
      <w:pPr>
        <w:spacing w:after="120"/>
        <w:rPr>
          <w:rFonts w:ascii="Times New Roman" w:hAnsi="Times New Roman" w:cs="Times New Roman"/>
          <w:b/>
          <w:bCs/>
          <w:sz w:val="24"/>
          <w:szCs w:val="24"/>
        </w:rPr>
      </w:pPr>
    </w:p>
    <w:p w14:paraId="14F37CB8" w14:textId="5D196E1D" w:rsidR="00473210" w:rsidRPr="00D61198" w:rsidRDefault="00473210" w:rsidP="00473210">
      <w:pPr>
        <w:spacing w:after="120"/>
        <w:rPr>
          <w:rFonts w:ascii="Times New Roman" w:hAnsi="Times New Roman" w:cs="Times New Roman"/>
          <w:sz w:val="24"/>
          <w:szCs w:val="24"/>
        </w:rPr>
      </w:pPr>
      <w:r w:rsidRPr="00D61198">
        <w:rPr>
          <w:rFonts w:ascii="Times New Roman" w:hAnsi="Times New Roman" w:cs="Times New Roman"/>
          <w:b/>
          <w:bCs/>
          <w:sz w:val="24"/>
          <w:szCs w:val="24"/>
        </w:rPr>
        <w:lastRenderedPageBreak/>
        <w:t>Abstract</w:t>
      </w:r>
    </w:p>
    <w:p w14:paraId="5C044AFA"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Expanding the use of forest-derived cellulose into high-value functional materials creates new opportunities for renewable resources in advanced environmental applications. Cellulose nanofibers (CNFs) derived from wood pulp offer high surface area, abundant reactive functional groups, and tunable architectures, making them attractive building blocks for porous adsorbent materials. However, limited structural stability in water can restrict their practical use. Combining CNFs with complementary biopolymers provides an opportunity to engineer both material stability and functionality while maintaining a renewable materials platform.</w:t>
      </w:r>
    </w:p>
    <w:p w14:paraId="2BBD3223"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 xml:space="preserve">This study investigated how composition governs the structure, aqueous stability, and adsorption performance of aerogels produced from TEMPO-oxidized cellulose nanofibers (TCNFs) and chitosan. Aerogels with six systematically varied TCNF/chitosan compositions (w/w) were produced and evaluated for morphology and long-term stability in water. Tetracycline, a widely used antibiotic that can enter waterways through agricultural, municipal, and industrial streams, was selected as a model emerging contaminant to evaluate adsorption performance across different contact times, initial concentrations, and </w:t>
      </w:r>
      <w:proofErr w:type="spellStart"/>
      <w:r w:rsidRPr="00D61198">
        <w:rPr>
          <w:rFonts w:ascii="Times New Roman" w:hAnsi="Times New Roman" w:cs="Times New Roman"/>
          <w:sz w:val="24"/>
          <w:szCs w:val="24"/>
        </w:rPr>
        <w:t>pH.</w:t>
      </w:r>
      <w:proofErr w:type="spellEnd"/>
    </w:p>
    <w:p w14:paraId="14392FFA"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Incorporating chitosan markedly improved aqueous stability: all chitosan-containing aerogels maintained structural integrity (visual inspection) during 30 days of water immersion. Composition also strongly influenced adsorption performance, with the 50/50 TCNF/chitosan formulation achieving the highest tetracycline adsorption of 91 ± 0.5% at pH 5. Infrared spectroscopy following adsorption indicated interactions between tetracycline and functional groups within the biopolymer network, with the O–H/N–H band shifting from 3332 to 3296–3299 cm⁻¹, suggesting hydrogen bonding.</w:t>
      </w:r>
    </w:p>
    <w:p w14:paraId="70F23354"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These results demonstrate that biopolymer composition can be used as a design parameter to simultaneously control structural stability and adsorption performance in nanocellulose-based porous materials. More broadly, the work illustrates a pathway for transforming forest-derived cellulose into engineered, high-value materials with functionality extending beyond traditional forest products.</w:t>
      </w:r>
    </w:p>
    <w:p w14:paraId="4866C62A" w14:textId="77777777" w:rsidR="00473210" w:rsidRPr="00D61198" w:rsidRDefault="00473210" w:rsidP="00473210">
      <w:pPr>
        <w:spacing w:after="120"/>
        <w:jc w:val="both"/>
        <w:rPr>
          <w:rFonts w:ascii="Times New Roman" w:hAnsi="Times New Roman" w:cs="Times New Roman"/>
          <w:b/>
          <w:bCs/>
          <w:sz w:val="24"/>
          <w:szCs w:val="24"/>
          <w:u w:val="single"/>
        </w:rPr>
      </w:pPr>
      <w:r w:rsidRPr="00D61198">
        <w:rPr>
          <w:rFonts w:ascii="Times New Roman" w:hAnsi="Times New Roman" w:cs="Times New Roman"/>
          <w:b/>
          <w:bCs/>
          <w:sz w:val="24"/>
          <w:szCs w:val="24"/>
          <w:u w:val="single"/>
        </w:rPr>
        <w:t>Keywords</w:t>
      </w:r>
    </w:p>
    <w:p w14:paraId="29CD02FD" w14:textId="1E39A161" w:rsidR="00473210"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Cellulose nanofibers</w:t>
      </w:r>
      <w:r w:rsidR="00DC66C4">
        <w:rPr>
          <w:rFonts w:ascii="Times New Roman" w:hAnsi="Times New Roman" w:cs="Times New Roman"/>
          <w:sz w:val="24"/>
          <w:szCs w:val="24"/>
        </w:rPr>
        <w:t>,</w:t>
      </w:r>
      <w:r w:rsidRPr="00D61198">
        <w:rPr>
          <w:rFonts w:ascii="Times New Roman" w:hAnsi="Times New Roman" w:cs="Times New Roman"/>
          <w:sz w:val="24"/>
          <w:szCs w:val="24"/>
        </w:rPr>
        <w:t xml:space="preserve"> Chitosan; Aerogels</w:t>
      </w:r>
      <w:r w:rsidR="00DC66C4">
        <w:rPr>
          <w:rFonts w:ascii="Times New Roman" w:hAnsi="Times New Roman" w:cs="Times New Roman"/>
          <w:sz w:val="24"/>
          <w:szCs w:val="24"/>
        </w:rPr>
        <w:t>,</w:t>
      </w:r>
      <w:r w:rsidRPr="00D61198">
        <w:rPr>
          <w:rFonts w:ascii="Times New Roman" w:hAnsi="Times New Roman" w:cs="Times New Roman"/>
          <w:sz w:val="24"/>
          <w:szCs w:val="24"/>
        </w:rPr>
        <w:t xml:space="preserve"> Sustainable biomaterials</w:t>
      </w:r>
      <w:r w:rsidR="00DC66C4">
        <w:rPr>
          <w:rFonts w:ascii="Times New Roman" w:hAnsi="Times New Roman" w:cs="Times New Roman"/>
          <w:sz w:val="24"/>
          <w:szCs w:val="24"/>
        </w:rPr>
        <w:t>,</w:t>
      </w:r>
      <w:r w:rsidRPr="00D61198">
        <w:rPr>
          <w:rFonts w:ascii="Times New Roman" w:hAnsi="Times New Roman" w:cs="Times New Roman"/>
          <w:sz w:val="24"/>
          <w:szCs w:val="24"/>
        </w:rPr>
        <w:t xml:space="preserve"> Water remediation</w:t>
      </w:r>
    </w:p>
    <w:p w14:paraId="12A86D58" w14:textId="77777777" w:rsidR="00DC66C4" w:rsidRPr="00D61198" w:rsidRDefault="00DC66C4" w:rsidP="00473210">
      <w:pPr>
        <w:spacing w:after="120"/>
        <w:jc w:val="both"/>
        <w:rPr>
          <w:rFonts w:ascii="Times New Roman" w:hAnsi="Times New Roman" w:cs="Times New Roman"/>
          <w:sz w:val="24"/>
          <w:szCs w:val="24"/>
        </w:rPr>
      </w:pPr>
    </w:p>
    <w:p w14:paraId="38B42791" w14:textId="73158CF4" w:rsidR="00D61198" w:rsidRPr="00D61198" w:rsidRDefault="00DC66C4" w:rsidP="00DC66C4">
      <w:pPr>
        <w:spacing w:after="12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76418501" w14:textId="2A00D65D" w:rsidR="00473210" w:rsidRPr="00573798" w:rsidRDefault="00473210" w:rsidP="00473210">
      <w:pPr>
        <w:pStyle w:val="Heading2"/>
        <w:rPr>
          <w:rFonts w:ascii="Times New Roman" w:hAnsi="Times New Roman" w:cs="Times New Roman"/>
          <w:color w:val="FFFFFF" w:themeColor="background1"/>
          <w:sz w:val="24"/>
          <w:szCs w:val="24"/>
        </w:rPr>
      </w:pPr>
      <w:bookmarkStart w:id="52" w:name="_Toc244791247"/>
      <w:r w:rsidRPr="00573798">
        <w:rPr>
          <w:rFonts w:ascii="Times New Roman" w:hAnsi="Times New Roman" w:cs="Times New Roman"/>
          <w:caps/>
          <w:color w:val="FFFFFF" w:themeColor="background1"/>
          <w:sz w:val="24"/>
          <w:szCs w:val="24"/>
        </w:rPr>
        <w:t>Cuartas-Marulanda</w:t>
      </w:r>
      <w:r w:rsidRPr="00573798">
        <w:rPr>
          <w:rFonts w:ascii="Times New Roman" w:hAnsi="Times New Roman" w:cs="Times New Roman"/>
          <w:color w:val="FFFFFF" w:themeColor="background1"/>
          <w:sz w:val="24"/>
          <w:szCs w:val="24"/>
        </w:rPr>
        <w:t>, Diego</w:t>
      </w:r>
      <w:r w:rsidR="00CF3213" w:rsidRPr="00573798">
        <w:rPr>
          <w:rFonts w:ascii="Times New Roman" w:hAnsi="Times New Roman" w:cs="Times New Roman"/>
          <w:color w:val="FFFFFF" w:themeColor="background1"/>
          <w:sz w:val="24"/>
          <w:szCs w:val="24"/>
        </w:rPr>
        <w:t xml:space="preserve"> (</w:t>
      </w:r>
      <w:r w:rsidR="00CF3213" w:rsidRPr="00573798">
        <w:rPr>
          <w:rFonts w:ascii="Times New Roman" w:hAnsi="Times New Roman" w:cs="Times New Roman"/>
          <w:b/>
          <w:bCs/>
          <w:color w:val="FFFFFF" w:themeColor="background1"/>
          <w:sz w:val="24"/>
          <w:szCs w:val="24"/>
        </w:rPr>
        <w:t>Technical Abstract</w:t>
      </w:r>
      <w:r w:rsidR="00CF3213" w:rsidRPr="00573798">
        <w:rPr>
          <w:rFonts w:ascii="Times New Roman" w:hAnsi="Times New Roman" w:cs="Times New Roman"/>
          <w:color w:val="FFFFFF" w:themeColor="background1"/>
          <w:sz w:val="24"/>
          <w:szCs w:val="24"/>
        </w:rPr>
        <w:t>)</w:t>
      </w:r>
      <w:bookmarkEnd w:id="52"/>
    </w:p>
    <w:p w14:paraId="2662D22F" w14:textId="77777777" w:rsidR="00473210" w:rsidRPr="00573798" w:rsidRDefault="00473210" w:rsidP="00573798">
      <w:pPr>
        <w:pStyle w:val="Heading3"/>
        <w:spacing w:after="240"/>
        <w:jc w:val="center"/>
        <w:rPr>
          <w:rFonts w:ascii="Times New Roman" w:hAnsi="Times New Roman" w:cs="Times New Roman"/>
          <w:color w:val="auto"/>
        </w:rPr>
      </w:pPr>
      <w:bookmarkStart w:id="53" w:name="_Toc244791248"/>
      <w:r w:rsidRPr="00573798">
        <w:rPr>
          <w:rFonts w:ascii="Times New Roman" w:hAnsi="Times New Roman" w:cs="Times New Roman"/>
          <w:color w:val="auto"/>
        </w:rPr>
        <w:t>UNDERSTANDING THE FUNDAMENTAL INFLUENCE OF WOOD EXTRACTIVES ON WOOD ADHESION</w:t>
      </w:r>
      <w:bookmarkEnd w:id="53"/>
    </w:p>
    <w:p w14:paraId="2B755D98"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*Diego </w:t>
      </w:r>
      <w:r w:rsidRPr="00D61198">
        <w:rPr>
          <w:rFonts w:ascii="Times New Roman" w:hAnsi="Times New Roman" w:cs="Times New Roman"/>
          <w:caps/>
          <w:sz w:val="24"/>
          <w:szCs w:val="24"/>
        </w:rPr>
        <w:t>Cuartas-Marulanda</w:t>
      </w:r>
    </w:p>
    <w:p w14:paraId="50946CC1"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Sustainable Bio-Based Materials Laboratory, College of Forestry, Wildlife and Environment, Auburn University</w:t>
      </w:r>
    </w:p>
    <w:p w14:paraId="691D0E77"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602 Duncan Drive, Auburn, AL 36849, USA</w:t>
      </w:r>
    </w:p>
    <w:p w14:paraId="1AC0C9B8"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lastRenderedPageBreak/>
        <w:t xml:space="preserve">Wood Utilization + Design Institute, Department of Forestry and Environmental Conservation &amp; Materials Science and Engineering, Clemson University, </w:t>
      </w:r>
    </w:p>
    <w:p w14:paraId="71074D31"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140 AMRL 91 Technology Dr, Anderson, SC 29625, USA</w:t>
      </w:r>
    </w:p>
    <w:p w14:paraId="4029373A"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E-mail: dcuarta@clemson.edu</w:t>
      </w:r>
    </w:p>
    <w:p w14:paraId="0838919A" w14:textId="77777777" w:rsidR="00473210" w:rsidRPr="00D61198" w:rsidRDefault="00473210" w:rsidP="00473210">
      <w:pPr>
        <w:spacing w:after="0" w:line="240" w:lineRule="auto"/>
        <w:jc w:val="center"/>
        <w:rPr>
          <w:rFonts w:ascii="Times New Roman" w:hAnsi="Times New Roman" w:cs="Times New Roman"/>
          <w:sz w:val="24"/>
          <w:szCs w:val="24"/>
        </w:rPr>
      </w:pPr>
    </w:p>
    <w:p w14:paraId="7D367923"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Fatimatu </w:t>
      </w:r>
      <w:r w:rsidRPr="00D61198">
        <w:rPr>
          <w:rFonts w:ascii="Times New Roman" w:hAnsi="Times New Roman" w:cs="Times New Roman"/>
          <w:caps/>
          <w:sz w:val="24"/>
          <w:szCs w:val="24"/>
        </w:rPr>
        <w:t>Bello</w:t>
      </w:r>
    </w:p>
    <w:p w14:paraId="2DD23CC3"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Sustainable Bio-Based Materials Laboratory, College of Forestry, Wildlife and Environment, Auburn University</w:t>
      </w:r>
    </w:p>
    <w:p w14:paraId="7571C0DB"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602 Duncan Drive, Auburn, AL 36849, USA</w:t>
      </w:r>
    </w:p>
    <w:p w14:paraId="28007E5B"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E-mail: fzb0030@auburn.edu</w:t>
      </w:r>
    </w:p>
    <w:p w14:paraId="35FC3902" w14:textId="77777777" w:rsidR="00473210" w:rsidRPr="00D61198" w:rsidRDefault="00473210" w:rsidP="00473210">
      <w:pPr>
        <w:spacing w:after="0" w:line="240" w:lineRule="auto"/>
        <w:jc w:val="center"/>
        <w:rPr>
          <w:rFonts w:ascii="Times New Roman" w:hAnsi="Times New Roman" w:cs="Times New Roman"/>
          <w:sz w:val="24"/>
          <w:szCs w:val="24"/>
        </w:rPr>
      </w:pPr>
    </w:p>
    <w:p w14:paraId="2823D44D" w14:textId="77777777" w:rsidR="00473210" w:rsidRPr="00D61198" w:rsidRDefault="00473210" w:rsidP="00473210">
      <w:pPr>
        <w:spacing w:after="0" w:line="240" w:lineRule="auto"/>
        <w:jc w:val="center"/>
        <w:rPr>
          <w:rFonts w:ascii="Times New Roman" w:hAnsi="Times New Roman" w:cs="Times New Roman"/>
          <w:caps/>
          <w:sz w:val="24"/>
          <w:szCs w:val="24"/>
        </w:rPr>
      </w:pPr>
      <w:r w:rsidRPr="00D61198">
        <w:rPr>
          <w:rFonts w:ascii="Times New Roman" w:hAnsi="Times New Roman" w:cs="Times New Roman"/>
          <w:sz w:val="24"/>
          <w:szCs w:val="24"/>
        </w:rPr>
        <w:t xml:space="preserve">William </w:t>
      </w:r>
      <w:r w:rsidRPr="00D61198">
        <w:rPr>
          <w:rFonts w:ascii="Times New Roman" w:hAnsi="Times New Roman" w:cs="Times New Roman"/>
          <w:caps/>
          <w:sz w:val="24"/>
          <w:szCs w:val="24"/>
        </w:rPr>
        <w:t>Leggate</w:t>
      </w:r>
    </w:p>
    <w:p w14:paraId="019447E5"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Agri-Science Queensland Department of Primary Industries, Queensland, Australia</w:t>
      </w:r>
    </w:p>
    <w:p w14:paraId="3096DF54" w14:textId="77777777" w:rsidR="00473210" w:rsidRPr="00D61198" w:rsidRDefault="00473210" w:rsidP="00473210">
      <w:pPr>
        <w:spacing w:after="0" w:line="240" w:lineRule="auto"/>
        <w:jc w:val="center"/>
        <w:rPr>
          <w:rFonts w:ascii="Times New Roman" w:hAnsi="Times New Roman" w:cs="Times New Roman"/>
          <w:sz w:val="24"/>
          <w:szCs w:val="24"/>
          <w:lang w:val="de-DE"/>
        </w:rPr>
      </w:pPr>
      <w:r w:rsidRPr="00D61198">
        <w:rPr>
          <w:rFonts w:ascii="Times New Roman" w:hAnsi="Times New Roman" w:cs="Times New Roman"/>
          <w:sz w:val="24"/>
          <w:szCs w:val="24"/>
          <w:lang w:val="de-DE"/>
        </w:rPr>
        <w:t>E-mail: w.leggate@griffith.edu.au</w:t>
      </w:r>
    </w:p>
    <w:p w14:paraId="270269C4" w14:textId="77777777" w:rsidR="00473210" w:rsidRPr="00D61198" w:rsidRDefault="00473210" w:rsidP="00473210">
      <w:pPr>
        <w:spacing w:after="0" w:line="240" w:lineRule="auto"/>
        <w:jc w:val="center"/>
        <w:rPr>
          <w:rFonts w:ascii="Times New Roman" w:hAnsi="Times New Roman" w:cs="Times New Roman"/>
          <w:sz w:val="24"/>
          <w:szCs w:val="24"/>
          <w:lang w:val="de-DE"/>
        </w:rPr>
      </w:pPr>
    </w:p>
    <w:p w14:paraId="22A057CA" w14:textId="77777777" w:rsidR="00473210" w:rsidRPr="00D61198" w:rsidRDefault="00473210" w:rsidP="00473210">
      <w:pPr>
        <w:spacing w:after="0" w:line="240" w:lineRule="auto"/>
        <w:jc w:val="center"/>
        <w:rPr>
          <w:rFonts w:ascii="Times New Roman" w:hAnsi="Times New Roman" w:cs="Times New Roman"/>
          <w:caps/>
          <w:sz w:val="24"/>
          <w:szCs w:val="24"/>
        </w:rPr>
      </w:pPr>
      <w:r w:rsidRPr="00D61198">
        <w:rPr>
          <w:rFonts w:ascii="Times New Roman" w:hAnsi="Times New Roman" w:cs="Times New Roman"/>
          <w:sz w:val="24"/>
          <w:szCs w:val="24"/>
        </w:rPr>
        <w:t xml:space="preserve">Adam </w:t>
      </w:r>
      <w:r w:rsidRPr="00D61198">
        <w:rPr>
          <w:rFonts w:ascii="Times New Roman" w:hAnsi="Times New Roman" w:cs="Times New Roman"/>
          <w:caps/>
          <w:sz w:val="24"/>
          <w:szCs w:val="24"/>
        </w:rPr>
        <w:t>Faircloth</w:t>
      </w:r>
    </w:p>
    <w:p w14:paraId="7C549877"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Agri-Science Queensland Department of Primary Industries, Queensland, Australia</w:t>
      </w:r>
    </w:p>
    <w:p w14:paraId="5469F8A4" w14:textId="77777777" w:rsidR="00473210" w:rsidRPr="00D61198" w:rsidRDefault="00473210" w:rsidP="00473210">
      <w:pPr>
        <w:spacing w:after="0" w:line="240" w:lineRule="auto"/>
        <w:jc w:val="center"/>
        <w:rPr>
          <w:rFonts w:ascii="Times New Roman" w:hAnsi="Times New Roman" w:cs="Times New Roman"/>
          <w:sz w:val="24"/>
          <w:szCs w:val="24"/>
          <w:lang w:val="de-DE"/>
        </w:rPr>
      </w:pPr>
      <w:r w:rsidRPr="00D61198">
        <w:rPr>
          <w:rFonts w:ascii="Times New Roman" w:hAnsi="Times New Roman" w:cs="Times New Roman"/>
          <w:sz w:val="24"/>
          <w:szCs w:val="24"/>
          <w:lang w:val="de-DE"/>
        </w:rPr>
        <w:t>E-mail: adam.faircloth@dpi.qld.gov.au</w:t>
      </w:r>
    </w:p>
    <w:p w14:paraId="007480ED" w14:textId="77777777" w:rsidR="00473210" w:rsidRPr="00D61198" w:rsidRDefault="00473210" w:rsidP="00473210">
      <w:pPr>
        <w:spacing w:after="0" w:line="240" w:lineRule="auto"/>
        <w:jc w:val="center"/>
        <w:rPr>
          <w:rFonts w:ascii="Times New Roman" w:hAnsi="Times New Roman" w:cs="Times New Roman"/>
          <w:sz w:val="24"/>
          <w:szCs w:val="24"/>
          <w:lang w:val="de-DE"/>
        </w:rPr>
      </w:pPr>
    </w:p>
    <w:p w14:paraId="1082B34E" w14:textId="77777777" w:rsidR="00473210" w:rsidRPr="00D61198" w:rsidRDefault="00473210" w:rsidP="00473210">
      <w:pPr>
        <w:spacing w:after="0" w:line="240" w:lineRule="auto"/>
        <w:jc w:val="center"/>
        <w:rPr>
          <w:rFonts w:ascii="Times New Roman" w:hAnsi="Times New Roman" w:cs="Times New Roman"/>
          <w:caps/>
          <w:sz w:val="24"/>
          <w:szCs w:val="24"/>
        </w:rPr>
      </w:pPr>
      <w:r w:rsidRPr="00D61198">
        <w:rPr>
          <w:rFonts w:ascii="Times New Roman" w:hAnsi="Times New Roman" w:cs="Times New Roman"/>
          <w:sz w:val="24"/>
          <w:szCs w:val="24"/>
        </w:rPr>
        <w:t xml:space="preserve">John </w:t>
      </w:r>
      <w:r w:rsidRPr="00D61198">
        <w:rPr>
          <w:rFonts w:ascii="Times New Roman" w:hAnsi="Times New Roman" w:cs="Times New Roman"/>
          <w:caps/>
          <w:sz w:val="24"/>
          <w:szCs w:val="24"/>
        </w:rPr>
        <w:t>Nairn</w:t>
      </w:r>
    </w:p>
    <w:p w14:paraId="01257B73"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 Science and Engineering, Oregon State University</w:t>
      </w:r>
    </w:p>
    <w:p w14:paraId="15FDAE07"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120 Richardson Hall, Corvallis, OR 97331, USA</w:t>
      </w:r>
    </w:p>
    <w:p w14:paraId="400A0A10"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E-mail: john.nairn@oregonstate.edu</w:t>
      </w:r>
    </w:p>
    <w:p w14:paraId="5C30E865" w14:textId="77777777" w:rsidR="00473210" w:rsidRPr="00D61198" w:rsidRDefault="00473210" w:rsidP="00473210">
      <w:pPr>
        <w:spacing w:after="0" w:line="240" w:lineRule="auto"/>
        <w:jc w:val="center"/>
        <w:rPr>
          <w:rFonts w:ascii="Times New Roman" w:hAnsi="Times New Roman" w:cs="Times New Roman"/>
          <w:sz w:val="24"/>
          <w:szCs w:val="24"/>
        </w:rPr>
      </w:pPr>
    </w:p>
    <w:p w14:paraId="5B5049B3"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John </w:t>
      </w:r>
      <w:r w:rsidRPr="00D61198">
        <w:rPr>
          <w:rFonts w:ascii="Times New Roman" w:hAnsi="Times New Roman" w:cs="Times New Roman"/>
          <w:caps/>
          <w:sz w:val="24"/>
          <w:szCs w:val="24"/>
        </w:rPr>
        <w:t>Simonsen</w:t>
      </w:r>
    </w:p>
    <w:p w14:paraId="32283E28"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 Science and Engineering, Oregon State University</w:t>
      </w:r>
    </w:p>
    <w:p w14:paraId="4CE54E1C"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120 Richardson Hall, Corvallis, OR 97331, USA</w:t>
      </w:r>
    </w:p>
    <w:p w14:paraId="13F27040"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Email: john.simonsen@oregonstate.edu</w:t>
      </w:r>
    </w:p>
    <w:p w14:paraId="56C90630" w14:textId="77777777" w:rsidR="00473210" w:rsidRPr="00D61198" w:rsidRDefault="00473210" w:rsidP="00473210">
      <w:pPr>
        <w:spacing w:after="0" w:line="240" w:lineRule="auto"/>
        <w:jc w:val="center"/>
        <w:rPr>
          <w:rFonts w:ascii="Times New Roman" w:hAnsi="Times New Roman" w:cs="Times New Roman"/>
          <w:sz w:val="24"/>
          <w:szCs w:val="24"/>
        </w:rPr>
      </w:pPr>
    </w:p>
    <w:p w14:paraId="78FF4F74" w14:textId="77777777" w:rsidR="00473210" w:rsidRPr="00D61198" w:rsidRDefault="00473210" w:rsidP="00473210">
      <w:pPr>
        <w:spacing w:after="0" w:line="240" w:lineRule="auto"/>
        <w:jc w:val="center"/>
        <w:rPr>
          <w:rFonts w:ascii="Times New Roman" w:hAnsi="Times New Roman" w:cs="Times New Roman"/>
          <w:caps/>
          <w:sz w:val="24"/>
          <w:szCs w:val="24"/>
        </w:rPr>
      </w:pPr>
      <w:proofErr w:type="spellStart"/>
      <w:r w:rsidRPr="00D61198">
        <w:rPr>
          <w:rFonts w:ascii="Times New Roman" w:hAnsi="Times New Roman" w:cs="Times New Roman"/>
          <w:sz w:val="24"/>
          <w:szCs w:val="24"/>
        </w:rPr>
        <w:t>Suhasini</w:t>
      </w:r>
      <w:proofErr w:type="spellEnd"/>
      <w:r w:rsidRPr="00D61198">
        <w:rPr>
          <w:rFonts w:ascii="Times New Roman" w:hAnsi="Times New Roman" w:cs="Times New Roman"/>
          <w:sz w:val="24"/>
          <w:szCs w:val="24"/>
        </w:rPr>
        <w:t xml:space="preserve"> </w:t>
      </w:r>
      <w:r w:rsidRPr="00D61198">
        <w:rPr>
          <w:rFonts w:ascii="Times New Roman" w:hAnsi="Times New Roman" w:cs="Times New Roman"/>
          <w:caps/>
          <w:sz w:val="24"/>
          <w:szCs w:val="24"/>
        </w:rPr>
        <w:t>Gururaja</w:t>
      </w:r>
    </w:p>
    <w:p w14:paraId="7598042E"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Advanced Materials Processing Lab Aerospace Engineering, Auburn University</w:t>
      </w:r>
    </w:p>
    <w:p w14:paraId="63E56067"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320 Davis Hall, Auburn University, AL 36849, USA</w:t>
      </w:r>
    </w:p>
    <w:p w14:paraId="71B04DD2" w14:textId="77777777" w:rsidR="00473210" w:rsidRPr="00D61198" w:rsidRDefault="00473210" w:rsidP="00473210">
      <w:pPr>
        <w:spacing w:after="0" w:line="240" w:lineRule="auto"/>
        <w:jc w:val="center"/>
        <w:rPr>
          <w:rFonts w:ascii="Times New Roman" w:hAnsi="Times New Roman" w:cs="Times New Roman"/>
          <w:sz w:val="24"/>
          <w:szCs w:val="24"/>
          <w:lang w:val="de-DE"/>
        </w:rPr>
      </w:pPr>
      <w:r w:rsidRPr="00D61198">
        <w:rPr>
          <w:rFonts w:ascii="Times New Roman" w:hAnsi="Times New Roman" w:cs="Times New Roman"/>
          <w:sz w:val="24"/>
          <w:szCs w:val="24"/>
          <w:lang w:val="de-DE"/>
        </w:rPr>
        <w:t>E-mail: suhasini.gururaja@auburn.edu</w:t>
      </w:r>
    </w:p>
    <w:p w14:paraId="13A65B8A" w14:textId="77777777" w:rsidR="00473210" w:rsidRPr="00D61198" w:rsidRDefault="00473210" w:rsidP="00473210">
      <w:pPr>
        <w:spacing w:after="0" w:line="240" w:lineRule="auto"/>
        <w:jc w:val="center"/>
        <w:rPr>
          <w:rFonts w:ascii="Times New Roman" w:hAnsi="Times New Roman" w:cs="Times New Roman"/>
          <w:sz w:val="24"/>
          <w:szCs w:val="24"/>
          <w:lang w:val="de-DE"/>
        </w:rPr>
      </w:pPr>
    </w:p>
    <w:p w14:paraId="7012867C"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 xml:space="preserve">Charles E. </w:t>
      </w:r>
      <w:r w:rsidRPr="00D61198">
        <w:rPr>
          <w:rFonts w:ascii="Times New Roman" w:hAnsi="Times New Roman" w:cs="Times New Roman"/>
          <w:caps/>
          <w:sz w:val="24"/>
          <w:szCs w:val="24"/>
        </w:rPr>
        <w:t>Frazier</w:t>
      </w:r>
    </w:p>
    <w:p w14:paraId="11BE3C95"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Wood-Based Composites Center, Sustainable Biomaterials, and Macromolecules Innovation, Institute Virginia Tech</w:t>
      </w:r>
    </w:p>
    <w:p w14:paraId="4A26EB95" w14:textId="77777777" w:rsidR="00473210" w:rsidRPr="00D61198" w:rsidRDefault="00473210" w:rsidP="00473210">
      <w:pPr>
        <w:spacing w:after="0" w:line="240" w:lineRule="auto"/>
        <w:jc w:val="center"/>
        <w:rPr>
          <w:rFonts w:ascii="Times New Roman" w:hAnsi="Times New Roman" w:cs="Times New Roman"/>
          <w:sz w:val="24"/>
          <w:szCs w:val="24"/>
          <w:lang w:val="es-US"/>
        </w:rPr>
      </w:pPr>
      <w:r w:rsidRPr="00D61198">
        <w:rPr>
          <w:rFonts w:ascii="Times New Roman" w:hAnsi="Times New Roman" w:cs="Times New Roman"/>
          <w:sz w:val="24"/>
          <w:szCs w:val="24"/>
          <w:lang w:val="es-US"/>
        </w:rPr>
        <w:t xml:space="preserve">310 West Campus Dr, </w:t>
      </w:r>
      <w:proofErr w:type="spellStart"/>
      <w:r w:rsidRPr="00D61198">
        <w:rPr>
          <w:rFonts w:ascii="Times New Roman" w:hAnsi="Times New Roman" w:cs="Times New Roman"/>
          <w:sz w:val="24"/>
          <w:szCs w:val="24"/>
          <w:lang w:val="es-US"/>
        </w:rPr>
        <w:t>Blacksburg</w:t>
      </w:r>
      <w:proofErr w:type="spellEnd"/>
      <w:r w:rsidRPr="00D61198">
        <w:rPr>
          <w:rFonts w:ascii="Times New Roman" w:hAnsi="Times New Roman" w:cs="Times New Roman"/>
          <w:sz w:val="24"/>
          <w:szCs w:val="24"/>
          <w:lang w:val="es-US"/>
        </w:rPr>
        <w:t>, VA 24061, USA</w:t>
      </w:r>
    </w:p>
    <w:p w14:paraId="52288998" w14:textId="77777777" w:rsidR="00473210" w:rsidRPr="00D61198" w:rsidRDefault="00473210" w:rsidP="00473210">
      <w:pPr>
        <w:spacing w:after="0" w:line="240" w:lineRule="auto"/>
        <w:jc w:val="center"/>
        <w:rPr>
          <w:rFonts w:ascii="Times New Roman" w:hAnsi="Times New Roman" w:cs="Times New Roman"/>
          <w:sz w:val="24"/>
          <w:szCs w:val="24"/>
          <w:lang w:val="es-US"/>
        </w:rPr>
      </w:pPr>
      <w:r w:rsidRPr="00D61198">
        <w:rPr>
          <w:rFonts w:ascii="Times New Roman" w:hAnsi="Times New Roman" w:cs="Times New Roman"/>
          <w:sz w:val="24"/>
          <w:szCs w:val="24"/>
          <w:lang w:val="es-US"/>
        </w:rPr>
        <w:t>E-mail: cfrazier@vt.edu</w:t>
      </w:r>
    </w:p>
    <w:p w14:paraId="78337D95" w14:textId="77777777" w:rsidR="00473210" w:rsidRPr="00D61198" w:rsidRDefault="00473210" w:rsidP="00473210">
      <w:pPr>
        <w:spacing w:after="0" w:line="240" w:lineRule="auto"/>
        <w:rPr>
          <w:rFonts w:ascii="Times New Roman" w:hAnsi="Times New Roman" w:cs="Times New Roman"/>
          <w:sz w:val="24"/>
          <w:szCs w:val="24"/>
          <w:lang w:val="es-US"/>
        </w:rPr>
      </w:pPr>
    </w:p>
    <w:p w14:paraId="6A65B683" w14:textId="77777777" w:rsidR="00473210" w:rsidRPr="00D61198" w:rsidRDefault="00473210" w:rsidP="00473210">
      <w:pPr>
        <w:spacing w:after="0" w:line="240" w:lineRule="auto"/>
        <w:jc w:val="center"/>
        <w:rPr>
          <w:rFonts w:ascii="Times New Roman" w:hAnsi="Times New Roman" w:cs="Times New Roman"/>
          <w:caps/>
          <w:sz w:val="24"/>
          <w:szCs w:val="24"/>
          <w:lang w:val="es-US"/>
        </w:rPr>
      </w:pPr>
      <w:r w:rsidRPr="00D61198">
        <w:rPr>
          <w:rFonts w:ascii="Times New Roman" w:hAnsi="Times New Roman" w:cs="Times New Roman"/>
          <w:sz w:val="24"/>
          <w:szCs w:val="24"/>
          <w:lang w:val="es-US"/>
        </w:rPr>
        <w:t xml:space="preserve">Maria Soledad </w:t>
      </w:r>
      <w:r w:rsidRPr="00D61198">
        <w:rPr>
          <w:rFonts w:ascii="Times New Roman" w:hAnsi="Times New Roman" w:cs="Times New Roman"/>
          <w:caps/>
          <w:sz w:val="24"/>
          <w:szCs w:val="24"/>
          <w:lang w:val="es-US"/>
        </w:rPr>
        <w:t>Peresin</w:t>
      </w:r>
    </w:p>
    <w:p w14:paraId="5B17A351"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Sustainable Bio-Based Materials Laboratory, College of Forestry, Wildlife and Environment, Auburn University</w:t>
      </w:r>
    </w:p>
    <w:p w14:paraId="34E15190"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602 Duncan Drive, Auburn, AL 36849, USA</w:t>
      </w:r>
    </w:p>
    <w:p w14:paraId="4302D3CF"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Wood Utilization + Design Institute, Department of Forestry and Environmental Conservation, College of Agriculture, Forestry and Life Sciences, Clemson University</w:t>
      </w:r>
    </w:p>
    <w:p w14:paraId="5E848583"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lastRenderedPageBreak/>
        <w:t>307 Cherry Rd, Clemson, SC 29634, USA</w:t>
      </w:r>
    </w:p>
    <w:p w14:paraId="1D02E036" w14:textId="77777777" w:rsidR="00473210" w:rsidRPr="00D61198" w:rsidRDefault="00473210" w:rsidP="00473210">
      <w:pPr>
        <w:spacing w:after="0" w:line="240" w:lineRule="auto"/>
        <w:jc w:val="center"/>
        <w:rPr>
          <w:rFonts w:ascii="Times New Roman" w:hAnsi="Times New Roman" w:cs="Times New Roman"/>
          <w:sz w:val="24"/>
          <w:szCs w:val="24"/>
        </w:rPr>
      </w:pPr>
      <w:r w:rsidRPr="00D61198">
        <w:rPr>
          <w:rFonts w:ascii="Times New Roman" w:hAnsi="Times New Roman" w:cs="Times New Roman"/>
          <w:sz w:val="24"/>
          <w:szCs w:val="24"/>
        </w:rPr>
        <w:t>E-mail: speresi@clemson.edu</w:t>
      </w:r>
    </w:p>
    <w:p w14:paraId="1260477E" w14:textId="77777777" w:rsidR="00473210" w:rsidRPr="00D61198" w:rsidRDefault="00473210" w:rsidP="00473210">
      <w:pPr>
        <w:spacing w:after="120"/>
        <w:rPr>
          <w:rFonts w:ascii="Times New Roman" w:hAnsi="Times New Roman" w:cs="Times New Roman"/>
          <w:b/>
          <w:bCs/>
          <w:sz w:val="24"/>
          <w:szCs w:val="24"/>
        </w:rPr>
      </w:pPr>
    </w:p>
    <w:p w14:paraId="12A37861" w14:textId="77777777" w:rsidR="00473210" w:rsidRPr="00D61198" w:rsidRDefault="00473210" w:rsidP="00473210">
      <w:pPr>
        <w:spacing w:after="120"/>
        <w:rPr>
          <w:rFonts w:ascii="Times New Roman" w:hAnsi="Times New Roman" w:cs="Times New Roman"/>
          <w:sz w:val="24"/>
          <w:szCs w:val="24"/>
        </w:rPr>
      </w:pPr>
      <w:r w:rsidRPr="00D61198">
        <w:rPr>
          <w:rFonts w:ascii="Times New Roman" w:hAnsi="Times New Roman" w:cs="Times New Roman"/>
          <w:b/>
          <w:bCs/>
          <w:sz w:val="24"/>
          <w:szCs w:val="24"/>
        </w:rPr>
        <w:t>Abstract</w:t>
      </w:r>
    </w:p>
    <w:p w14:paraId="244DDF48"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Queensland Australia features a variety of attractive, high-density hardwoods that hold value in composite products. Among these, spotted gum (</w:t>
      </w:r>
      <w:proofErr w:type="spellStart"/>
      <w:r w:rsidRPr="00D61198">
        <w:rPr>
          <w:rFonts w:ascii="Times New Roman" w:hAnsi="Times New Roman" w:cs="Times New Roman"/>
          <w:i/>
          <w:iCs/>
          <w:sz w:val="24"/>
          <w:szCs w:val="24"/>
        </w:rPr>
        <w:t>Corymbia</w:t>
      </w:r>
      <w:proofErr w:type="spellEnd"/>
      <w:r w:rsidRPr="00D61198">
        <w:rPr>
          <w:rFonts w:ascii="Times New Roman" w:hAnsi="Times New Roman" w:cs="Times New Roman"/>
          <w:i/>
          <w:iCs/>
          <w:sz w:val="24"/>
          <w:szCs w:val="24"/>
        </w:rPr>
        <w:t xml:space="preserve"> citriodora</w:t>
      </w:r>
      <w:r w:rsidRPr="00D61198">
        <w:rPr>
          <w:rFonts w:ascii="Times New Roman" w:hAnsi="Times New Roman" w:cs="Times New Roman"/>
          <w:sz w:val="24"/>
          <w:szCs w:val="24"/>
        </w:rPr>
        <w:t>) stands out for its rapid growth, strength, and attractive color. However, the broader use of spotted gum in engineered wood products presents significant bonding challenges. These difficulties arise from: its high content of lipids and phenolic compounds which migrate to the surface during drying, forming a chemically inert layer that impairs adhesive bonding. Besides, its dense structure, characterized by vessel cells blocked by tyloses, limits adhesive penetration, further complicating the bonding process. These traits create a challenging environment for adhesion, necessitating innovative solutions.</w:t>
      </w:r>
    </w:p>
    <w:p w14:paraId="5A7B8FEB"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This study investigates the correlation between extractives composition and adhesion performance of spotted gum. A novel experimental approach was employed by combining solvent extraction of solid wood with weathering-induced delamination testing. Although solid wood extraction is rarely performed due to its complexity, specimens were treated using solvents with different polarities to remove extractives, enabling the effects of extractive on adhesive durability to be evaluated. Both unextracted and extracted specimens were bonded into cross-laminated configuration, subjected to cyclic soaking and drying, and assessed by crack density and delamination percentage. Results show that extraction improves adhesion, with degree of improvement in delamination resistance and bond durability directly dependent on solvent system. The outcomes are poised to overcoming these bonding challenges and to unlock the full potential of spotted gum for structural and engineered wood products.</w:t>
      </w:r>
    </w:p>
    <w:p w14:paraId="11BE87C4" w14:textId="77777777" w:rsidR="00473210" w:rsidRPr="00D61198" w:rsidRDefault="00473210" w:rsidP="00473210">
      <w:pPr>
        <w:spacing w:after="120"/>
        <w:jc w:val="both"/>
        <w:rPr>
          <w:rFonts w:ascii="Times New Roman" w:hAnsi="Times New Roman" w:cs="Times New Roman"/>
          <w:b/>
          <w:bCs/>
          <w:sz w:val="24"/>
          <w:szCs w:val="24"/>
          <w:u w:val="single"/>
        </w:rPr>
      </w:pPr>
      <w:r w:rsidRPr="00D61198">
        <w:rPr>
          <w:rFonts w:ascii="Times New Roman" w:hAnsi="Times New Roman" w:cs="Times New Roman"/>
          <w:b/>
          <w:bCs/>
          <w:sz w:val="24"/>
          <w:szCs w:val="24"/>
          <w:u w:val="single"/>
        </w:rPr>
        <w:t>Keywords</w:t>
      </w:r>
    </w:p>
    <w:p w14:paraId="556B3821" w14:textId="77777777" w:rsidR="00473210" w:rsidRPr="00D61198" w:rsidRDefault="00473210" w:rsidP="00473210">
      <w:pPr>
        <w:spacing w:after="120"/>
        <w:jc w:val="both"/>
        <w:rPr>
          <w:rFonts w:ascii="Times New Roman" w:hAnsi="Times New Roman" w:cs="Times New Roman"/>
          <w:sz w:val="24"/>
          <w:szCs w:val="24"/>
        </w:rPr>
      </w:pPr>
      <w:r w:rsidRPr="00D61198">
        <w:rPr>
          <w:rFonts w:ascii="Times New Roman" w:hAnsi="Times New Roman" w:cs="Times New Roman"/>
          <w:sz w:val="24"/>
          <w:szCs w:val="24"/>
        </w:rPr>
        <w:t xml:space="preserve">Spotted gum, Hardwood, Delamination testing, Extractives, </w:t>
      </w:r>
      <w:proofErr w:type="gramStart"/>
      <w:r w:rsidRPr="00D61198">
        <w:rPr>
          <w:rFonts w:ascii="Times New Roman" w:hAnsi="Times New Roman" w:cs="Times New Roman"/>
          <w:sz w:val="24"/>
          <w:szCs w:val="24"/>
        </w:rPr>
        <w:t>Extractives</w:t>
      </w:r>
      <w:proofErr w:type="gramEnd"/>
      <w:r w:rsidRPr="00D61198">
        <w:rPr>
          <w:rFonts w:ascii="Times New Roman" w:hAnsi="Times New Roman" w:cs="Times New Roman"/>
          <w:sz w:val="24"/>
          <w:szCs w:val="24"/>
        </w:rPr>
        <w:t xml:space="preserve"> removal</w:t>
      </w:r>
    </w:p>
    <w:p w14:paraId="5D32EAF7" w14:textId="77777777" w:rsidR="004E5CE9" w:rsidRPr="00D61198" w:rsidRDefault="004E5CE9">
      <w:pPr>
        <w:spacing w:after="160" w:line="259" w:lineRule="auto"/>
        <w:rPr>
          <w:rFonts w:ascii="Times New Roman" w:hAnsi="Times New Roman" w:cs="Times New Roman"/>
          <w:color w:val="4472C4" w:themeColor="accent1"/>
          <w:sz w:val="36"/>
        </w:rPr>
      </w:pPr>
      <w:r w:rsidRPr="00D61198">
        <w:rPr>
          <w:rFonts w:ascii="Times New Roman" w:hAnsi="Times New Roman" w:cs="Times New Roman"/>
        </w:rPr>
        <w:br w:type="page"/>
      </w:r>
    </w:p>
    <w:p w14:paraId="7EB4ECE8" w14:textId="77777777" w:rsidR="00E123B9" w:rsidRPr="00F85EE3" w:rsidRDefault="00E123B9" w:rsidP="00F85EE3">
      <w:pPr>
        <w:pStyle w:val="Heading1"/>
        <w:jc w:val="center"/>
        <w:rPr>
          <w:b/>
          <w:bCs/>
          <w:color w:val="auto"/>
        </w:rPr>
      </w:pPr>
      <w:bookmarkStart w:id="54" w:name="_Toc244791249"/>
      <w:r w:rsidRPr="00F85EE3">
        <w:rPr>
          <w:b/>
          <w:bCs/>
          <w:color w:val="auto"/>
        </w:rPr>
        <w:lastRenderedPageBreak/>
        <w:t>Technical Session III: ‘Innovations in Nondestructive Testing and Evaluation’</w:t>
      </w:r>
      <w:bookmarkEnd w:id="54"/>
    </w:p>
    <w:p w14:paraId="746F3D8B" w14:textId="2A554860" w:rsidR="00720845" w:rsidRPr="00DC66C4" w:rsidRDefault="00CF0522" w:rsidP="00CF0522">
      <w:pPr>
        <w:pStyle w:val="Heading2"/>
        <w:rPr>
          <w:color w:val="auto"/>
        </w:rPr>
      </w:pPr>
      <w:bookmarkStart w:id="55" w:name="_Toc244791250"/>
      <w:r w:rsidRPr="00DC66C4">
        <w:rPr>
          <w:rFonts w:ascii="Times New Roman" w:hAnsi="Times New Roman" w:cs="Times New Roman"/>
          <w:color w:val="auto"/>
          <w:sz w:val="24"/>
          <w:szCs w:val="24"/>
        </w:rPr>
        <w:t xml:space="preserve">Dalila </w:t>
      </w:r>
      <w:r w:rsidRPr="00DC66C4">
        <w:rPr>
          <w:rFonts w:ascii="Times New Roman" w:hAnsi="Times New Roman" w:cs="Times New Roman"/>
          <w:caps/>
          <w:color w:val="auto"/>
          <w:sz w:val="24"/>
          <w:szCs w:val="24"/>
        </w:rPr>
        <w:t>Belaidi</w:t>
      </w:r>
      <w:r w:rsidR="00DC66C4">
        <w:rPr>
          <w:rFonts w:ascii="Times New Roman" w:hAnsi="Times New Roman" w:cs="Times New Roman"/>
          <w:color w:val="auto"/>
          <w:sz w:val="24"/>
          <w:szCs w:val="24"/>
        </w:rPr>
        <w:t xml:space="preserve"> (</w:t>
      </w:r>
      <w:r w:rsidR="00DC66C4" w:rsidRPr="00DC66C4">
        <w:rPr>
          <w:rFonts w:ascii="Times New Roman" w:hAnsi="Times New Roman" w:cs="Times New Roman"/>
          <w:b/>
          <w:bCs/>
          <w:color w:val="auto"/>
          <w:sz w:val="24"/>
          <w:szCs w:val="24"/>
        </w:rPr>
        <w:t>Technical Abstract</w:t>
      </w:r>
      <w:r w:rsidR="00DC66C4">
        <w:rPr>
          <w:rFonts w:ascii="Times New Roman" w:hAnsi="Times New Roman" w:cs="Times New Roman"/>
          <w:color w:val="auto"/>
          <w:sz w:val="24"/>
          <w:szCs w:val="24"/>
        </w:rPr>
        <w:t>)</w:t>
      </w:r>
      <w:bookmarkEnd w:id="55"/>
    </w:p>
    <w:p w14:paraId="109771BA" w14:textId="77777777" w:rsidR="00037942" w:rsidRPr="00CF0522" w:rsidRDefault="00037942" w:rsidP="00CF0522">
      <w:pPr>
        <w:pStyle w:val="Heading3"/>
        <w:jc w:val="center"/>
        <w:rPr>
          <w:rFonts w:ascii="Times New Roman" w:eastAsia="Times New Roman" w:hAnsi="Times New Roman" w:cs="Times New Roman"/>
          <w:caps/>
          <w:color w:val="auto"/>
        </w:rPr>
      </w:pPr>
      <w:bookmarkStart w:id="56" w:name="_Toc244791251"/>
      <w:r w:rsidRPr="00CF0522">
        <w:rPr>
          <w:rFonts w:ascii="Times New Roman" w:eastAsia="Times New Roman" w:hAnsi="Times New Roman" w:cs="Times New Roman"/>
          <w:caps/>
          <w:color w:val="auto"/>
        </w:rPr>
        <w:t>Nondestructive Evaluation and Finite Element Prediction of Bending Performance in Red Maple Laminated Veneer Lumber</w:t>
      </w:r>
      <w:bookmarkEnd w:id="56"/>
    </w:p>
    <w:p w14:paraId="1CF2A85E" w14:textId="77777777" w:rsidR="00037942" w:rsidRPr="00CF0522" w:rsidRDefault="00037942" w:rsidP="00037942">
      <w:pPr>
        <w:spacing w:after="0"/>
        <w:jc w:val="center"/>
        <w:rPr>
          <w:rFonts w:ascii="Times New Roman" w:eastAsia="Times New Roman" w:hAnsi="Times New Roman" w:cs="Times New Roman"/>
          <w:b/>
          <w:bCs/>
          <w:sz w:val="24"/>
          <w:szCs w:val="24"/>
        </w:rPr>
      </w:pPr>
    </w:p>
    <w:p w14:paraId="2431CFAE"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*Dalila BELAIDI</w:t>
      </w:r>
    </w:p>
    <w:p w14:paraId="25F8FC29"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 Forest and Wildlife Research Center</w:t>
      </w:r>
      <w:r w:rsidRPr="00CF0522">
        <w:rPr>
          <w:rFonts w:ascii="Times New Roman" w:hAnsi="Times New Roman" w:cs="Times New Roman"/>
          <w:sz w:val="24"/>
          <w:szCs w:val="24"/>
        </w:rPr>
        <w:br/>
        <w:t>201 Locksley Way</w:t>
      </w:r>
    </w:p>
    <w:p w14:paraId="5BEE8257"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Starkville, MS 39759-7875</w:t>
      </w:r>
      <w:r w:rsidRPr="00CF0522">
        <w:rPr>
          <w:rFonts w:ascii="Times New Roman" w:hAnsi="Times New Roman" w:cs="Times New Roman"/>
          <w:sz w:val="24"/>
          <w:szCs w:val="24"/>
        </w:rPr>
        <w:br/>
        <w:t>Tel: +1(662) 497-0170, E-mail: </w:t>
      </w:r>
      <w:hyperlink r:id="rId90" w:history="1">
        <w:r w:rsidRPr="00CF0522">
          <w:rPr>
            <w:rStyle w:val="Hyperlink"/>
            <w:rFonts w:ascii="Times New Roman" w:hAnsi="Times New Roman" w:cs="Times New Roman"/>
            <w:sz w:val="24"/>
            <w:szCs w:val="24"/>
          </w:rPr>
          <w:t>db3049@msstate.edu</w:t>
        </w:r>
      </w:hyperlink>
    </w:p>
    <w:p w14:paraId="680B2E73" w14:textId="77777777" w:rsidR="00037942" w:rsidRPr="00CF0522" w:rsidRDefault="00037942" w:rsidP="00037942">
      <w:pPr>
        <w:spacing w:after="0"/>
        <w:jc w:val="center"/>
        <w:rPr>
          <w:rFonts w:ascii="Times New Roman" w:hAnsi="Times New Roman" w:cs="Times New Roman"/>
          <w:sz w:val="24"/>
          <w:szCs w:val="24"/>
        </w:rPr>
      </w:pPr>
    </w:p>
    <w:p w14:paraId="1001F2BB"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Mostafa MOHAMMADABADI</w:t>
      </w:r>
    </w:p>
    <w:p w14:paraId="35C9BA90"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 Forest and Wildlife Research Center</w:t>
      </w:r>
      <w:r w:rsidRPr="00CF0522">
        <w:rPr>
          <w:rFonts w:ascii="Times New Roman" w:hAnsi="Times New Roman" w:cs="Times New Roman"/>
          <w:sz w:val="24"/>
          <w:szCs w:val="24"/>
        </w:rPr>
        <w:br/>
        <w:t>201 Locksley Way</w:t>
      </w:r>
    </w:p>
    <w:p w14:paraId="1706FCDC"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Starkville, MS 39759-7875</w:t>
      </w:r>
      <w:r w:rsidRPr="00CF0522">
        <w:rPr>
          <w:rFonts w:ascii="Times New Roman" w:hAnsi="Times New Roman" w:cs="Times New Roman"/>
          <w:sz w:val="24"/>
          <w:szCs w:val="24"/>
        </w:rPr>
        <w:br/>
        <w:t>Tel: +1(662) 325-2278, E-mail: </w:t>
      </w:r>
      <w:hyperlink r:id="rId91" w:history="1">
        <w:r w:rsidRPr="00CF0522">
          <w:rPr>
            <w:rStyle w:val="Hyperlink"/>
            <w:rFonts w:ascii="Times New Roman" w:hAnsi="Times New Roman" w:cs="Times New Roman"/>
            <w:sz w:val="24"/>
            <w:szCs w:val="24"/>
          </w:rPr>
          <w:t>mm5132@msstate.edu</w:t>
        </w:r>
      </w:hyperlink>
    </w:p>
    <w:p w14:paraId="021F2F89" w14:textId="77777777" w:rsidR="00037942" w:rsidRPr="00CF0522" w:rsidRDefault="00037942" w:rsidP="00037942">
      <w:pPr>
        <w:spacing w:after="0"/>
        <w:jc w:val="center"/>
        <w:rPr>
          <w:rFonts w:ascii="Times New Roman" w:hAnsi="Times New Roman" w:cs="Times New Roman"/>
          <w:sz w:val="24"/>
          <w:szCs w:val="24"/>
        </w:rPr>
      </w:pPr>
    </w:p>
    <w:p w14:paraId="016F434F"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Rubin SHMULSKY</w:t>
      </w:r>
    </w:p>
    <w:p w14:paraId="2475EB72"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 Forest and Wildlife Research Center</w:t>
      </w:r>
      <w:r w:rsidRPr="00CF0522">
        <w:rPr>
          <w:rFonts w:ascii="Times New Roman" w:hAnsi="Times New Roman" w:cs="Times New Roman"/>
          <w:sz w:val="24"/>
          <w:szCs w:val="24"/>
        </w:rPr>
        <w:br/>
        <w:t>201 Locksley Way</w:t>
      </w:r>
    </w:p>
    <w:p w14:paraId="5AD6324C"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Starkville, MS 39759-7875</w:t>
      </w:r>
      <w:r w:rsidRPr="00CF0522">
        <w:rPr>
          <w:rFonts w:ascii="Times New Roman" w:hAnsi="Times New Roman" w:cs="Times New Roman"/>
          <w:sz w:val="24"/>
          <w:szCs w:val="24"/>
        </w:rPr>
        <w:br/>
        <w:t>Tel: +1 (662) 325-2116, E-mail: </w:t>
      </w:r>
      <w:hyperlink r:id="rId92" w:history="1">
        <w:r w:rsidRPr="00CF0522">
          <w:rPr>
            <w:rStyle w:val="Hyperlink"/>
            <w:rFonts w:ascii="Times New Roman" w:hAnsi="Times New Roman" w:cs="Times New Roman"/>
            <w:sz w:val="24"/>
            <w:szCs w:val="24"/>
          </w:rPr>
          <w:t>rs26@msstate.edu</w:t>
        </w:r>
      </w:hyperlink>
    </w:p>
    <w:p w14:paraId="522684E9" w14:textId="77777777" w:rsidR="00037942" w:rsidRPr="00CF0522" w:rsidRDefault="00037942" w:rsidP="001A71CB">
      <w:pPr>
        <w:spacing w:before="240" w:after="0"/>
        <w:jc w:val="center"/>
        <w:rPr>
          <w:rFonts w:ascii="Times New Roman" w:hAnsi="Times New Roman" w:cs="Times New Roman"/>
          <w:sz w:val="24"/>
          <w:szCs w:val="24"/>
        </w:rPr>
      </w:pPr>
      <w:proofErr w:type="spellStart"/>
      <w:r w:rsidRPr="00CF0522">
        <w:rPr>
          <w:rFonts w:ascii="Times New Roman" w:hAnsi="Times New Roman" w:cs="Times New Roman"/>
          <w:sz w:val="24"/>
          <w:szCs w:val="24"/>
        </w:rPr>
        <w:t>Xiping</w:t>
      </w:r>
      <w:proofErr w:type="spellEnd"/>
      <w:r w:rsidRPr="00CF0522">
        <w:rPr>
          <w:rFonts w:ascii="Times New Roman" w:hAnsi="Times New Roman" w:cs="Times New Roman"/>
          <w:sz w:val="24"/>
          <w:szCs w:val="24"/>
        </w:rPr>
        <w:t xml:space="preserve"> WANG</w:t>
      </w:r>
      <w:r w:rsidRPr="00CF0522">
        <w:rPr>
          <w:rFonts w:ascii="Times New Roman" w:hAnsi="Times New Roman" w:cs="Times New Roman"/>
          <w:sz w:val="24"/>
          <w:szCs w:val="24"/>
        </w:rPr>
        <w:br/>
        <w:t>USDA Forest Service, Forest Products Laboratory</w:t>
      </w:r>
      <w:r w:rsidRPr="00CF0522">
        <w:rPr>
          <w:rFonts w:ascii="Times New Roman" w:hAnsi="Times New Roman" w:cs="Times New Roman"/>
          <w:sz w:val="24"/>
          <w:szCs w:val="24"/>
        </w:rPr>
        <w:br/>
        <w:t>Madison, WI, USA</w:t>
      </w:r>
    </w:p>
    <w:p w14:paraId="2AC5C838"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E-mail: </w:t>
      </w:r>
      <w:r w:rsidRPr="00CF0522">
        <w:rPr>
          <w:rFonts w:ascii="Times New Roman" w:hAnsi="Times New Roman" w:cs="Times New Roman"/>
          <w:sz w:val="24"/>
          <w:szCs w:val="24"/>
          <w:u w:val="single"/>
        </w:rPr>
        <w:t>xiping.wang@usda.gov</w:t>
      </w:r>
    </w:p>
    <w:p w14:paraId="009EE391" w14:textId="5D85DB82" w:rsidR="00037942" w:rsidRPr="00CF0522" w:rsidRDefault="00037942" w:rsidP="00DC66C4">
      <w:pPr>
        <w:spacing w:before="100" w:beforeAutospacing="1" w:after="0" w:line="240" w:lineRule="auto"/>
        <w:rPr>
          <w:rFonts w:ascii="Times New Roman" w:eastAsia="Times New Roman" w:hAnsi="Times New Roman" w:cs="Times New Roman"/>
          <w:b/>
          <w:bCs/>
          <w:sz w:val="24"/>
          <w:szCs w:val="24"/>
        </w:rPr>
      </w:pPr>
      <w:r w:rsidRPr="00CF0522">
        <w:rPr>
          <w:rFonts w:ascii="Times New Roman" w:eastAsia="Times New Roman" w:hAnsi="Times New Roman" w:cs="Times New Roman"/>
          <w:b/>
          <w:bCs/>
          <w:sz w:val="24"/>
          <w:szCs w:val="24"/>
        </w:rPr>
        <w:t>Abstract</w:t>
      </w:r>
    </w:p>
    <w:p w14:paraId="6A8CCF45" w14:textId="77777777" w:rsidR="00037942" w:rsidRPr="00CF0522" w:rsidRDefault="00037942" w:rsidP="00AA4847">
      <w:pPr>
        <w:spacing w:before="100" w:beforeAutospacing="1" w:after="100" w:afterAutospacing="1" w:line="240" w:lineRule="auto"/>
        <w:jc w:val="both"/>
        <w:rPr>
          <w:rFonts w:ascii="Times New Roman" w:eastAsia="Times New Roman" w:hAnsi="Times New Roman" w:cs="Times New Roman"/>
          <w:sz w:val="24"/>
          <w:szCs w:val="24"/>
        </w:rPr>
      </w:pPr>
      <w:r w:rsidRPr="00CF0522">
        <w:rPr>
          <w:rFonts w:ascii="Times New Roman" w:eastAsia="Times New Roman" w:hAnsi="Times New Roman" w:cs="Times New Roman"/>
          <w:sz w:val="24"/>
          <w:szCs w:val="24"/>
        </w:rPr>
        <w:t>The growing demand for sustainable structural materials requires innovative approaches that improve the use of renewable resources and accurately predict product performance. Although laminated veneer lumber (LVL) is commonly manufactured from traditional softwoods, underutilized hardwoods such as red maple offer additional potential. Nondestructive testing (NDT) and finite element modeling (FEM) provide valuable tools for evaluating material properties, controlling veneer placement, and predicting LVL behavior. This study combined NDT and FEM to evaluate the potential of underutilized red maple for manufacturing structural LVL.</w:t>
      </w:r>
    </w:p>
    <w:p w14:paraId="36F8809B" w14:textId="77777777" w:rsidR="00037942" w:rsidRPr="00CF0522" w:rsidRDefault="00037942" w:rsidP="00AA4847">
      <w:pPr>
        <w:spacing w:after="0" w:line="240" w:lineRule="auto"/>
        <w:jc w:val="both"/>
        <w:rPr>
          <w:rFonts w:ascii="Times New Roman" w:eastAsia="Times New Roman" w:hAnsi="Times New Roman" w:cs="Times New Roman"/>
          <w:sz w:val="24"/>
          <w:szCs w:val="24"/>
        </w:rPr>
      </w:pPr>
      <w:r w:rsidRPr="00CF0522">
        <w:rPr>
          <w:rFonts w:ascii="Times New Roman" w:eastAsia="Times New Roman" w:hAnsi="Times New Roman" w:cs="Times New Roman"/>
          <w:sz w:val="24"/>
          <w:szCs w:val="24"/>
        </w:rPr>
        <w:lastRenderedPageBreak/>
        <w:t xml:space="preserve">Red maple veneers were evaluated using stress wave NDT and classified into low-, medium-, and high- </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groups. LVL billets were manufactured from each group and from a mixed layup containing high-</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veneers in the outer layers and medium- and low-</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veneers in the core. Flatwise and edgewise specimens cut from LVL billets were evaluated nondestructively to determine </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and destructively to determine MOE</w:t>
      </w:r>
      <w:r w:rsidRPr="00CF0522">
        <w:rPr>
          <w:rFonts w:ascii="Times New Roman" w:eastAsia="Times New Roman" w:hAnsi="Times New Roman" w:cs="Times New Roman"/>
          <w:sz w:val="24"/>
          <w:szCs w:val="24"/>
          <w:vertAlign w:val="subscript"/>
        </w:rPr>
        <w:t>s</w:t>
      </w:r>
      <w:r w:rsidRPr="00CF0522">
        <w:rPr>
          <w:rFonts w:ascii="Times New Roman" w:eastAsia="Times New Roman" w:hAnsi="Times New Roman" w:cs="Times New Roman"/>
          <w:sz w:val="24"/>
          <w:szCs w:val="24"/>
        </w:rPr>
        <w:t xml:space="preserve"> and MOR.</w:t>
      </w:r>
    </w:p>
    <w:p w14:paraId="766A86E2" w14:textId="77777777" w:rsidR="00037942" w:rsidRPr="00CF0522" w:rsidRDefault="00037942" w:rsidP="00AA4847">
      <w:pPr>
        <w:spacing w:after="0" w:line="240" w:lineRule="auto"/>
        <w:jc w:val="both"/>
        <w:rPr>
          <w:rFonts w:ascii="Times New Roman" w:eastAsia="Times New Roman" w:hAnsi="Times New Roman" w:cs="Times New Roman"/>
          <w:sz w:val="24"/>
          <w:szCs w:val="24"/>
        </w:rPr>
      </w:pPr>
      <w:r w:rsidRPr="00CF0522">
        <w:rPr>
          <w:rFonts w:ascii="Times New Roman" w:eastAsia="Times New Roman" w:hAnsi="Times New Roman" w:cs="Times New Roman"/>
          <w:sz w:val="24"/>
          <w:szCs w:val="24"/>
        </w:rPr>
        <w:t xml:space="preserve">Elastic FEM models incorporating veneer-level properties were developed to predict the flexural properties of LVL using two different approaches: 1- using </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values obtained from NDT as material inputs; 2- using calibrated static MOE values derived from regression relationships between the NDT and tensile test results. </w:t>
      </w:r>
    </w:p>
    <w:p w14:paraId="6FC57E5D" w14:textId="77777777" w:rsidR="00037942" w:rsidRPr="00CF0522" w:rsidRDefault="00037942" w:rsidP="00AA4847">
      <w:pPr>
        <w:spacing w:after="0" w:line="240" w:lineRule="auto"/>
        <w:jc w:val="both"/>
        <w:rPr>
          <w:rFonts w:ascii="Times New Roman" w:eastAsia="Times New Roman" w:hAnsi="Times New Roman" w:cs="Times New Roman"/>
          <w:sz w:val="24"/>
          <w:szCs w:val="24"/>
        </w:rPr>
      </w:pPr>
    </w:p>
    <w:p w14:paraId="068DB624" w14:textId="77777777" w:rsidR="00037942" w:rsidRPr="00CF0522" w:rsidRDefault="00037942" w:rsidP="00AA4847">
      <w:pPr>
        <w:spacing w:line="240" w:lineRule="auto"/>
        <w:jc w:val="both"/>
        <w:rPr>
          <w:rFonts w:ascii="Times New Roman" w:hAnsi="Times New Roman" w:cs="Times New Roman"/>
          <w:sz w:val="24"/>
          <w:szCs w:val="24"/>
        </w:rPr>
      </w:pPr>
      <w:r w:rsidRPr="00CF0522">
        <w:rPr>
          <w:rFonts w:ascii="Times New Roman" w:eastAsia="Times New Roman" w:hAnsi="Times New Roman" w:cs="Times New Roman"/>
          <w:sz w:val="24"/>
          <w:szCs w:val="24"/>
        </w:rPr>
        <w:t xml:space="preserve">NDT successfully differentiated the veneer groups, and a strong correlation was observed between </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and MOE</w:t>
      </w:r>
      <w:r w:rsidRPr="00CF0522">
        <w:rPr>
          <w:rFonts w:ascii="Times New Roman" w:eastAsia="Times New Roman" w:hAnsi="Times New Roman" w:cs="Times New Roman"/>
          <w:sz w:val="24"/>
          <w:szCs w:val="24"/>
          <w:vertAlign w:val="subscript"/>
        </w:rPr>
        <w:t xml:space="preserve">s </w:t>
      </w:r>
      <w:r w:rsidRPr="00CF0522">
        <w:rPr>
          <w:rFonts w:ascii="Times New Roman" w:eastAsia="Times New Roman" w:hAnsi="Times New Roman" w:cs="Times New Roman"/>
          <w:sz w:val="24"/>
          <w:szCs w:val="24"/>
        </w:rPr>
        <w:t>for both orientations, flatwise and edgewise. The mixed layup achieved flexural performance comparable to the medium-</w:t>
      </w:r>
      <w:proofErr w:type="spellStart"/>
      <w:r w:rsidRPr="00CF0522">
        <w:rPr>
          <w:rFonts w:ascii="Times New Roman" w:eastAsia="Times New Roman" w:hAnsi="Times New Roman" w:cs="Times New Roman"/>
          <w:sz w:val="24"/>
          <w:szCs w:val="24"/>
        </w:rPr>
        <w:t>MOE</w:t>
      </w:r>
      <w:r w:rsidRPr="00CF0522">
        <w:rPr>
          <w:rFonts w:ascii="Times New Roman" w:eastAsia="Times New Roman" w:hAnsi="Times New Roman" w:cs="Times New Roman"/>
          <w:sz w:val="24"/>
          <w:szCs w:val="24"/>
          <w:vertAlign w:val="subscript"/>
        </w:rPr>
        <w:t>d</w:t>
      </w:r>
      <w:proofErr w:type="spellEnd"/>
      <w:r w:rsidRPr="00CF0522">
        <w:rPr>
          <w:rFonts w:ascii="Times New Roman" w:eastAsia="Times New Roman" w:hAnsi="Times New Roman" w:cs="Times New Roman"/>
          <w:sz w:val="24"/>
          <w:szCs w:val="24"/>
        </w:rPr>
        <w:t xml:space="preserve"> LVL, showing that sorting based on nondestructive testing combined with a layup strategy can maximize the structural performance of LVL. </w:t>
      </w:r>
      <w:r w:rsidRPr="00CF0522">
        <w:rPr>
          <w:rFonts w:ascii="Times New Roman" w:hAnsi="Times New Roman" w:cs="Times New Roman"/>
          <w:sz w:val="24"/>
          <w:szCs w:val="24"/>
        </w:rPr>
        <w:t>The experimental bending modulus of elasticity (MOE) of LVL fell between the FEM predictions from the two approaches. This finding indicates that combining NDT-derived veneer properties with FEM successfully captured the range and variability in bending MOE observed among the LVL specimens.</w:t>
      </w:r>
    </w:p>
    <w:p w14:paraId="05913C67" w14:textId="77777777" w:rsidR="00037942" w:rsidRPr="00CF0522" w:rsidRDefault="00037942" w:rsidP="00AA4847">
      <w:pPr>
        <w:spacing w:before="100" w:beforeAutospacing="1" w:line="240" w:lineRule="auto"/>
        <w:jc w:val="both"/>
        <w:rPr>
          <w:rFonts w:ascii="Times New Roman" w:eastAsia="Times New Roman" w:hAnsi="Times New Roman" w:cs="Times New Roman"/>
          <w:sz w:val="24"/>
          <w:szCs w:val="24"/>
        </w:rPr>
      </w:pPr>
      <w:r w:rsidRPr="00CF0522">
        <w:rPr>
          <w:rFonts w:ascii="Times New Roman" w:eastAsia="Times New Roman" w:hAnsi="Times New Roman" w:cs="Times New Roman"/>
          <w:sz w:val="24"/>
          <w:szCs w:val="24"/>
        </w:rPr>
        <w:t xml:space="preserve">Overall, stress-wave NDT successfully supported veneer sorting, strategic layup design, LVL performance evaluation, and layer-by-layer FEM prediction. This integrated approach could help the industry expand markets for red maple and improve material utilization and the performance of associated LVL. </w:t>
      </w:r>
    </w:p>
    <w:p w14:paraId="6835AB1A" w14:textId="77777777" w:rsidR="00CF0522" w:rsidRDefault="00037942" w:rsidP="00CF0522">
      <w:pPr>
        <w:spacing w:before="100" w:beforeAutospacing="1" w:after="240" w:line="240" w:lineRule="auto"/>
        <w:rPr>
          <w:rFonts w:ascii="Times New Roman" w:eastAsia="Times New Roman" w:hAnsi="Times New Roman" w:cs="Times New Roman"/>
          <w:b/>
          <w:bCs/>
          <w:sz w:val="24"/>
          <w:szCs w:val="24"/>
          <w:u w:val="single"/>
        </w:rPr>
      </w:pPr>
      <w:r w:rsidRPr="00CF0522">
        <w:rPr>
          <w:rFonts w:ascii="Times New Roman" w:eastAsia="Times New Roman" w:hAnsi="Times New Roman" w:cs="Times New Roman"/>
          <w:b/>
          <w:bCs/>
          <w:sz w:val="24"/>
          <w:szCs w:val="24"/>
          <w:u w:val="single"/>
        </w:rPr>
        <w:t>Keywords</w:t>
      </w:r>
    </w:p>
    <w:p w14:paraId="2FC6ED2C" w14:textId="67CAC007" w:rsidR="00037942" w:rsidRPr="00CF0522" w:rsidRDefault="00037942" w:rsidP="00CF0522">
      <w:pPr>
        <w:spacing w:before="100" w:beforeAutospacing="1" w:after="0" w:line="240" w:lineRule="auto"/>
        <w:rPr>
          <w:rFonts w:ascii="Times New Roman" w:eastAsia="Times New Roman" w:hAnsi="Times New Roman" w:cs="Times New Roman"/>
          <w:b/>
          <w:bCs/>
          <w:sz w:val="24"/>
          <w:szCs w:val="24"/>
        </w:rPr>
      </w:pPr>
      <w:r w:rsidRPr="00CF0522">
        <w:rPr>
          <w:rFonts w:ascii="Times New Roman" w:eastAsia="Times New Roman" w:hAnsi="Times New Roman" w:cs="Times New Roman"/>
          <w:sz w:val="24"/>
          <w:szCs w:val="24"/>
        </w:rPr>
        <w:t>Red maple, laminated veneer lumber, finite element modeling, nondestructive testing, stress wave method.</w:t>
      </w:r>
    </w:p>
    <w:p w14:paraId="7421AF22" w14:textId="49FC9CB6" w:rsidR="00DC66C4" w:rsidRDefault="00DC66C4">
      <w:pPr>
        <w:spacing w:after="160" w:line="259" w:lineRule="auto"/>
        <w:rPr>
          <w:rFonts w:ascii="Arial" w:hAnsi="Arial" w:cs="Arial"/>
          <w:b/>
          <w:bCs/>
        </w:rPr>
      </w:pPr>
    </w:p>
    <w:p w14:paraId="7B14D5D8" w14:textId="77777777" w:rsidR="00DC66C4" w:rsidRDefault="00DC66C4">
      <w:pPr>
        <w:spacing w:after="160" w:line="259" w:lineRule="auto"/>
        <w:rPr>
          <w:rFonts w:ascii="Arial" w:hAnsi="Arial" w:cs="Arial"/>
          <w:b/>
          <w:bCs/>
        </w:rPr>
      </w:pPr>
    </w:p>
    <w:p w14:paraId="4B4898BF" w14:textId="77777777" w:rsidR="00DC66C4" w:rsidRPr="00D61198" w:rsidRDefault="00DC66C4" w:rsidP="00DC66C4">
      <w:pPr>
        <w:spacing w:after="12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19E5AABE" w14:textId="579B192D" w:rsidR="00AA4847" w:rsidRDefault="00AA4847">
      <w:pPr>
        <w:spacing w:after="160" w:line="259" w:lineRule="auto"/>
        <w:rPr>
          <w:rFonts w:ascii="Arial" w:hAnsi="Arial" w:cs="Arial"/>
          <w:b/>
          <w:bCs/>
        </w:rPr>
      </w:pPr>
      <w:r>
        <w:rPr>
          <w:rFonts w:ascii="Arial" w:hAnsi="Arial" w:cs="Arial"/>
          <w:b/>
          <w:bCs/>
        </w:rPr>
        <w:br w:type="page"/>
      </w:r>
    </w:p>
    <w:p w14:paraId="5813897A" w14:textId="379D98F1" w:rsidR="00AA4847" w:rsidRPr="00DC66C4" w:rsidRDefault="00AA4847" w:rsidP="00AA4847">
      <w:pPr>
        <w:pStyle w:val="Heading2"/>
        <w:rPr>
          <w:rFonts w:ascii="Times New Roman" w:hAnsi="Times New Roman" w:cs="Times New Roman"/>
          <w:b/>
          <w:bCs/>
          <w:color w:val="FFFFFF" w:themeColor="background1"/>
          <w:sz w:val="24"/>
          <w:szCs w:val="24"/>
        </w:rPr>
      </w:pPr>
      <w:bookmarkStart w:id="57" w:name="_Toc244791252"/>
      <w:r w:rsidRPr="00DC66C4">
        <w:rPr>
          <w:rFonts w:ascii="Times New Roman" w:hAnsi="Times New Roman" w:cs="Times New Roman"/>
          <w:color w:val="FFFFFF" w:themeColor="background1"/>
          <w:sz w:val="24"/>
          <w:szCs w:val="24"/>
        </w:rPr>
        <w:lastRenderedPageBreak/>
        <w:t xml:space="preserve">Manal </w:t>
      </w:r>
      <w:r w:rsidRPr="00DC66C4">
        <w:rPr>
          <w:rFonts w:ascii="Times New Roman" w:hAnsi="Times New Roman" w:cs="Times New Roman"/>
          <w:caps/>
          <w:color w:val="FFFFFF" w:themeColor="background1"/>
          <w:sz w:val="24"/>
          <w:szCs w:val="24"/>
        </w:rPr>
        <w:t>Bouchlouch</w:t>
      </w:r>
      <w:r w:rsidR="001A71CB" w:rsidRPr="00DC66C4">
        <w:rPr>
          <w:rFonts w:ascii="Times New Roman" w:hAnsi="Times New Roman" w:cs="Times New Roman"/>
          <w:color w:val="FFFFFF" w:themeColor="background1"/>
          <w:sz w:val="24"/>
          <w:szCs w:val="24"/>
        </w:rPr>
        <w:t xml:space="preserve"> (</w:t>
      </w:r>
      <w:r w:rsidR="001A71CB" w:rsidRPr="00DC66C4">
        <w:rPr>
          <w:rFonts w:ascii="Times New Roman" w:hAnsi="Times New Roman" w:cs="Times New Roman"/>
          <w:b/>
          <w:bCs/>
          <w:color w:val="FFFFFF" w:themeColor="background1"/>
          <w:sz w:val="24"/>
          <w:szCs w:val="24"/>
        </w:rPr>
        <w:t>Technical Abstract</w:t>
      </w:r>
      <w:r w:rsidR="001A71CB" w:rsidRPr="00DC66C4">
        <w:rPr>
          <w:rFonts w:ascii="Times New Roman" w:hAnsi="Times New Roman" w:cs="Times New Roman"/>
          <w:color w:val="FFFFFF" w:themeColor="background1"/>
          <w:sz w:val="24"/>
          <w:szCs w:val="24"/>
        </w:rPr>
        <w:t>)</w:t>
      </w:r>
      <w:bookmarkEnd w:id="57"/>
    </w:p>
    <w:p w14:paraId="49B80B60" w14:textId="52EC8E14" w:rsidR="00AA4847" w:rsidRPr="001A71CB" w:rsidRDefault="00AA4847" w:rsidP="001A71CB">
      <w:pPr>
        <w:pStyle w:val="Heading3"/>
        <w:spacing w:after="240"/>
        <w:jc w:val="center"/>
        <w:rPr>
          <w:rFonts w:ascii="Times New Roman" w:hAnsi="Times New Roman" w:cs="Times New Roman"/>
          <w:color w:val="auto"/>
        </w:rPr>
      </w:pPr>
      <w:bookmarkStart w:id="58" w:name="_Toc244791253"/>
      <w:r w:rsidRPr="001A71CB">
        <w:rPr>
          <w:rFonts w:ascii="Times New Roman" w:hAnsi="Times New Roman" w:cs="Times New Roman"/>
          <w:color w:val="auto"/>
        </w:rPr>
        <w:t>STRESS-WAVE EVALUATION OF GLUED-LAMINATED TIMBER FOR STIFFNESS CHARACTERIZATION AND DELAMINATION DETECTION</w:t>
      </w:r>
      <w:bookmarkEnd w:id="58"/>
    </w:p>
    <w:p w14:paraId="3499350C"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*Manal BOUCHLOUCH</w:t>
      </w:r>
    </w:p>
    <w:p w14:paraId="7494D8A9"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Mississippi State University, Department of Sustainable Bioproducts, Forest and Wildlife Research Center</w:t>
      </w:r>
      <w:r w:rsidRPr="00AA4847">
        <w:rPr>
          <w:rFonts w:ascii="Times New Roman" w:hAnsi="Times New Roman" w:cs="Times New Roman"/>
          <w:sz w:val="24"/>
          <w:szCs w:val="24"/>
        </w:rPr>
        <w:br/>
        <w:t>201 Locksley Way</w:t>
      </w:r>
    </w:p>
    <w:p w14:paraId="0D48BA4B" w14:textId="77777777" w:rsidR="00AA4847" w:rsidRPr="00AA4847" w:rsidRDefault="00AA4847" w:rsidP="00AA4847">
      <w:pPr>
        <w:spacing w:after="0"/>
        <w:jc w:val="center"/>
        <w:rPr>
          <w:rFonts w:ascii="Times New Roman" w:hAnsi="Times New Roman" w:cs="Times New Roman"/>
          <w:sz w:val="24"/>
          <w:szCs w:val="24"/>
          <w:lang w:val="fr-FR"/>
        </w:rPr>
      </w:pPr>
      <w:r w:rsidRPr="00AA4847">
        <w:rPr>
          <w:rFonts w:ascii="Times New Roman" w:hAnsi="Times New Roman" w:cs="Times New Roman"/>
          <w:sz w:val="24"/>
          <w:szCs w:val="24"/>
          <w:lang w:val="fr-FR"/>
        </w:rPr>
        <w:t>Starkville, MS 39759-7875</w:t>
      </w:r>
      <w:r w:rsidRPr="00AA4847">
        <w:rPr>
          <w:rFonts w:ascii="Times New Roman" w:hAnsi="Times New Roman" w:cs="Times New Roman"/>
          <w:sz w:val="24"/>
          <w:szCs w:val="24"/>
          <w:lang w:val="fr-FR"/>
        </w:rPr>
        <w:br/>
      </w:r>
      <w:proofErr w:type="gramStart"/>
      <w:r w:rsidRPr="00AA4847">
        <w:rPr>
          <w:rFonts w:ascii="Times New Roman" w:hAnsi="Times New Roman" w:cs="Times New Roman"/>
          <w:sz w:val="24"/>
          <w:szCs w:val="24"/>
          <w:lang w:val="fr-FR"/>
        </w:rPr>
        <w:t>Tel:</w:t>
      </w:r>
      <w:proofErr w:type="gramEnd"/>
      <w:r w:rsidRPr="00AA4847">
        <w:rPr>
          <w:rFonts w:ascii="Times New Roman" w:hAnsi="Times New Roman" w:cs="Times New Roman"/>
          <w:sz w:val="24"/>
          <w:szCs w:val="24"/>
          <w:lang w:val="fr-FR"/>
        </w:rPr>
        <w:t xml:space="preserve"> +1(662) 352-6402, E-mail: </w:t>
      </w:r>
      <w:hyperlink r:id="rId93" w:history="1">
        <w:r w:rsidRPr="00AA4847">
          <w:rPr>
            <w:rStyle w:val="Hyperlink"/>
            <w:rFonts w:ascii="Times New Roman" w:hAnsi="Times New Roman" w:cs="Times New Roman"/>
            <w:sz w:val="24"/>
            <w:szCs w:val="24"/>
            <w:lang w:val="fr-FR"/>
          </w:rPr>
          <w:t>mb4199@msstate.edu</w:t>
        </w:r>
      </w:hyperlink>
    </w:p>
    <w:p w14:paraId="3A1F7C21" w14:textId="77777777" w:rsidR="00AA4847" w:rsidRPr="00AA4847" w:rsidRDefault="00AA4847" w:rsidP="00AA4847">
      <w:pPr>
        <w:spacing w:after="0"/>
        <w:jc w:val="center"/>
        <w:rPr>
          <w:rFonts w:ascii="Times New Roman" w:hAnsi="Times New Roman" w:cs="Times New Roman"/>
          <w:sz w:val="24"/>
          <w:szCs w:val="24"/>
          <w:lang w:val="fr-FR"/>
        </w:rPr>
      </w:pPr>
    </w:p>
    <w:p w14:paraId="64E9D042" w14:textId="77777777" w:rsidR="00AA4847" w:rsidRPr="00AA4847" w:rsidRDefault="00AA4847" w:rsidP="00AA4847">
      <w:pPr>
        <w:spacing w:after="0"/>
        <w:jc w:val="center"/>
        <w:rPr>
          <w:rFonts w:ascii="Times New Roman" w:hAnsi="Times New Roman" w:cs="Times New Roman"/>
          <w:sz w:val="24"/>
          <w:szCs w:val="24"/>
          <w:lang w:val="fr-FR"/>
        </w:rPr>
      </w:pPr>
      <w:r w:rsidRPr="00AA4847">
        <w:rPr>
          <w:rFonts w:ascii="Times New Roman" w:hAnsi="Times New Roman" w:cs="Times New Roman"/>
          <w:sz w:val="24"/>
          <w:szCs w:val="24"/>
          <w:lang w:val="fr-FR"/>
        </w:rPr>
        <w:t>Dalila BELAIDI</w:t>
      </w:r>
    </w:p>
    <w:p w14:paraId="78E75EBF"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Mississippi State University, Department of Sustainable Bioproducts, Forest and Wildlife Research Center</w:t>
      </w:r>
      <w:r w:rsidRPr="00AA4847">
        <w:rPr>
          <w:rFonts w:ascii="Times New Roman" w:hAnsi="Times New Roman" w:cs="Times New Roman"/>
          <w:sz w:val="24"/>
          <w:szCs w:val="24"/>
        </w:rPr>
        <w:br/>
        <w:t>201 Locksley Way</w:t>
      </w:r>
    </w:p>
    <w:p w14:paraId="5F2ABF5E"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Starkville, MS 39759-7875</w:t>
      </w:r>
      <w:r w:rsidRPr="00AA4847">
        <w:rPr>
          <w:rFonts w:ascii="Times New Roman" w:hAnsi="Times New Roman" w:cs="Times New Roman"/>
          <w:sz w:val="24"/>
          <w:szCs w:val="24"/>
        </w:rPr>
        <w:br/>
        <w:t>Tel: +1(662) 497-0170, E-mail: </w:t>
      </w:r>
      <w:hyperlink r:id="rId94" w:history="1">
        <w:r w:rsidRPr="00AA4847">
          <w:rPr>
            <w:rStyle w:val="Hyperlink"/>
            <w:rFonts w:ascii="Times New Roman" w:hAnsi="Times New Roman" w:cs="Times New Roman"/>
            <w:sz w:val="24"/>
            <w:szCs w:val="24"/>
          </w:rPr>
          <w:t>db3049@msstate.edu</w:t>
        </w:r>
      </w:hyperlink>
    </w:p>
    <w:p w14:paraId="05FC6E44" w14:textId="77777777" w:rsidR="00AA4847" w:rsidRPr="00AA4847" w:rsidRDefault="00AA4847" w:rsidP="00AA4847">
      <w:pPr>
        <w:spacing w:after="0"/>
        <w:jc w:val="center"/>
        <w:rPr>
          <w:rFonts w:ascii="Times New Roman" w:hAnsi="Times New Roman" w:cs="Times New Roman"/>
          <w:sz w:val="24"/>
          <w:szCs w:val="24"/>
        </w:rPr>
      </w:pPr>
    </w:p>
    <w:p w14:paraId="401ED682"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Mostafa MOHAMMADABADI</w:t>
      </w:r>
    </w:p>
    <w:p w14:paraId="7A180EB7"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Mississippi State University, Department of Sustainable Bioproducts, Forest and Wildlife Research Center</w:t>
      </w:r>
      <w:r w:rsidRPr="00AA4847">
        <w:rPr>
          <w:rFonts w:ascii="Times New Roman" w:hAnsi="Times New Roman" w:cs="Times New Roman"/>
          <w:sz w:val="24"/>
          <w:szCs w:val="24"/>
        </w:rPr>
        <w:br/>
        <w:t>201 Locksley Way</w:t>
      </w:r>
    </w:p>
    <w:p w14:paraId="07F98C5A"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Starkville, MS 39759-7875</w:t>
      </w:r>
      <w:r w:rsidRPr="00AA4847">
        <w:rPr>
          <w:rFonts w:ascii="Times New Roman" w:hAnsi="Times New Roman" w:cs="Times New Roman"/>
          <w:sz w:val="24"/>
          <w:szCs w:val="24"/>
        </w:rPr>
        <w:br/>
        <w:t>Tel: +1(662) 325-2278, E-mail: </w:t>
      </w:r>
      <w:hyperlink r:id="rId95" w:history="1">
        <w:r w:rsidRPr="00AA4847">
          <w:rPr>
            <w:rStyle w:val="Hyperlink"/>
            <w:rFonts w:ascii="Times New Roman" w:hAnsi="Times New Roman" w:cs="Times New Roman"/>
            <w:sz w:val="24"/>
            <w:szCs w:val="24"/>
          </w:rPr>
          <w:t>mm5132@msstate.edu</w:t>
        </w:r>
      </w:hyperlink>
    </w:p>
    <w:p w14:paraId="0B8A1491" w14:textId="77777777" w:rsidR="00AA4847" w:rsidRPr="00AA4847" w:rsidRDefault="00AA4847" w:rsidP="00AA4847">
      <w:pPr>
        <w:spacing w:after="0"/>
        <w:jc w:val="center"/>
        <w:rPr>
          <w:rFonts w:ascii="Times New Roman" w:hAnsi="Times New Roman" w:cs="Times New Roman"/>
          <w:sz w:val="24"/>
          <w:szCs w:val="24"/>
        </w:rPr>
      </w:pPr>
    </w:p>
    <w:p w14:paraId="4B43B72C"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Rubin SHMULSKY</w:t>
      </w:r>
    </w:p>
    <w:p w14:paraId="7FD6EB2C"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Mississippi State University, Department of Sustainable Bioproducts, Forest and Wildlife Research Center</w:t>
      </w:r>
      <w:r w:rsidRPr="00AA4847">
        <w:rPr>
          <w:rFonts w:ascii="Times New Roman" w:hAnsi="Times New Roman" w:cs="Times New Roman"/>
          <w:sz w:val="24"/>
          <w:szCs w:val="24"/>
        </w:rPr>
        <w:br/>
        <w:t>201 Locksley Way</w:t>
      </w:r>
    </w:p>
    <w:p w14:paraId="7308EF2B"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Starkville, MS 39759-7875</w:t>
      </w:r>
      <w:r w:rsidRPr="00AA4847">
        <w:rPr>
          <w:rFonts w:ascii="Times New Roman" w:hAnsi="Times New Roman" w:cs="Times New Roman"/>
          <w:sz w:val="24"/>
          <w:szCs w:val="24"/>
        </w:rPr>
        <w:br/>
        <w:t>Tel: +1 (662) 325-2116, E-mail: </w:t>
      </w:r>
      <w:hyperlink r:id="rId96" w:history="1">
        <w:r w:rsidRPr="00AA4847">
          <w:rPr>
            <w:rStyle w:val="Hyperlink"/>
            <w:rFonts w:ascii="Times New Roman" w:hAnsi="Times New Roman" w:cs="Times New Roman"/>
            <w:sz w:val="24"/>
            <w:szCs w:val="24"/>
          </w:rPr>
          <w:t>rs26@msstate.edu</w:t>
        </w:r>
      </w:hyperlink>
    </w:p>
    <w:p w14:paraId="0BBECF57" w14:textId="77777777" w:rsidR="00AA4847" w:rsidRPr="00AA4847" w:rsidRDefault="00AA4847" w:rsidP="001A71CB">
      <w:pPr>
        <w:spacing w:before="240" w:after="0"/>
        <w:jc w:val="center"/>
        <w:rPr>
          <w:rFonts w:ascii="Times New Roman" w:hAnsi="Times New Roman" w:cs="Times New Roman"/>
          <w:sz w:val="24"/>
          <w:szCs w:val="24"/>
        </w:rPr>
      </w:pPr>
      <w:proofErr w:type="spellStart"/>
      <w:r w:rsidRPr="00AA4847">
        <w:rPr>
          <w:rFonts w:ascii="Times New Roman" w:hAnsi="Times New Roman" w:cs="Times New Roman"/>
          <w:sz w:val="24"/>
          <w:szCs w:val="24"/>
        </w:rPr>
        <w:t>Xiping</w:t>
      </w:r>
      <w:proofErr w:type="spellEnd"/>
      <w:r w:rsidRPr="00AA4847">
        <w:rPr>
          <w:rFonts w:ascii="Times New Roman" w:hAnsi="Times New Roman" w:cs="Times New Roman"/>
          <w:sz w:val="24"/>
          <w:szCs w:val="24"/>
        </w:rPr>
        <w:t xml:space="preserve"> WANG</w:t>
      </w:r>
      <w:r w:rsidRPr="00AA4847">
        <w:rPr>
          <w:rFonts w:ascii="Times New Roman" w:hAnsi="Times New Roman" w:cs="Times New Roman"/>
          <w:sz w:val="24"/>
          <w:szCs w:val="24"/>
        </w:rPr>
        <w:br/>
        <w:t>USDA Forest Service, Forest Products Laboratory</w:t>
      </w:r>
      <w:r w:rsidRPr="00AA4847">
        <w:rPr>
          <w:rFonts w:ascii="Times New Roman" w:hAnsi="Times New Roman" w:cs="Times New Roman"/>
          <w:sz w:val="24"/>
          <w:szCs w:val="24"/>
        </w:rPr>
        <w:br/>
        <w:t>Madison, WI, USA</w:t>
      </w:r>
    </w:p>
    <w:p w14:paraId="3224E9B7" w14:textId="77777777" w:rsidR="00AA4847" w:rsidRPr="00AA4847" w:rsidRDefault="00AA4847" w:rsidP="00AA4847">
      <w:pPr>
        <w:spacing w:after="0"/>
        <w:jc w:val="center"/>
        <w:rPr>
          <w:rFonts w:ascii="Times New Roman" w:hAnsi="Times New Roman" w:cs="Times New Roman"/>
          <w:sz w:val="24"/>
          <w:szCs w:val="24"/>
        </w:rPr>
      </w:pPr>
      <w:r w:rsidRPr="00AA4847">
        <w:rPr>
          <w:rFonts w:ascii="Times New Roman" w:hAnsi="Times New Roman" w:cs="Times New Roman"/>
          <w:sz w:val="24"/>
          <w:szCs w:val="24"/>
        </w:rPr>
        <w:t>E-mail: </w:t>
      </w:r>
      <w:r w:rsidRPr="00AA4847">
        <w:rPr>
          <w:rFonts w:ascii="Times New Roman" w:hAnsi="Times New Roman" w:cs="Times New Roman"/>
          <w:sz w:val="24"/>
          <w:szCs w:val="24"/>
          <w:u w:val="single"/>
        </w:rPr>
        <w:t>xiping.wang@usda.gov</w:t>
      </w:r>
    </w:p>
    <w:p w14:paraId="4D26D24B" w14:textId="055734EF" w:rsidR="00AA4847" w:rsidRPr="00AA4847" w:rsidRDefault="00AA4847" w:rsidP="00DC66C4">
      <w:pPr>
        <w:spacing w:after="0"/>
        <w:rPr>
          <w:rFonts w:ascii="Times New Roman" w:hAnsi="Times New Roman" w:cs="Times New Roman"/>
          <w:color w:val="auto"/>
          <w:sz w:val="24"/>
          <w:szCs w:val="24"/>
        </w:rPr>
      </w:pPr>
      <w:r w:rsidRPr="00AA4847">
        <w:rPr>
          <w:rFonts w:ascii="Times New Roman" w:hAnsi="Times New Roman" w:cs="Times New Roman"/>
          <w:b/>
          <w:bCs/>
          <w:sz w:val="24"/>
          <w:szCs w:val="24"/>
        </w:rPr>
        <w:br/>
        <w:t>Abstract</w:t>
      </w:r>
    </w:p>
    <w:p w14:paraId="655E65A7" w14:textId="77777777" w:rsidR="00AA4847" w:rsidRPr="00AA4847" w:rsidRDefault="00AA4847" w:rsidP="00AA4847">
      <w:pPr>
        <w:jc w:val="both"/>
        <w:rPr>
          <w:rFonts w:ascii="Times New Roman" w:hAnsi="Times New Roman" w:cs="Times New Roman"/>
          <w:sz w:val="24"/>
          <w:szCs w:val="24"/>
        </w:rPr>
      </w:pPr>
      <w:r w:rsidRPr="00AA4847">
        <w:rPr>
          <w:rFonts w:ascii="Times New Roman" w:hAnsi="Times New Roman" w:cs="Times New Roman"/>
          <w:sz w:val="24"/>
          <w:szCs w:val="24"/>
        </w:rPr>
        <w:t xml:space="preserve">Stress-wave testing provides a practical, nondestructive approach for evaluating wood products, yet important gaps remain in understanding how measurements taken on individual lumber pieces relate to the performance of assembled glued-laminated timber and how well the method can identify internal bond-line defects, particularly delamination. This study examined stress-wave time-of-flight measurements, using a </w:t>
      </w:r>
      <w:proofErr w:type="spellStart"/>
      <w:r w:rsidRPr="00AA4847">
        <w:rPr>
          <w:rFonts w:ascii="Times New Roman" w:hAnsi="Times New Roman" w:cs="Times New Roman"/>
          <w:sz w:val="24"/>
          <w:szCs w:val="24"/>
        </w:rPr>
        <w:t>Fakopp</w:t>
      </w:r>
      <w:proofErr w:type="spellEnd"/>
      <w:r w:rsidRPr="00AA4847">
        <w:rPr>
          <w:rFonts w:ascii="Times New Roman" w:hAnsi="Times New Roman" w:cs="Times New Roman"/>
          <w:sz w:val="24"/>
          <w:szCs w:val="24"/>
        </w:rPr>
        <w:t xml:space="preserve"> Microsecond Timer, to evaluate Southern </w:t>
      </w:r>
      <w:r w:rsidRPr="00AA4847">
        <w:rPr>
          <w:rFonts w:ascii="Times New Roman" w:hAnsi="Times New Roman" w:cs="Times New Roman"/>
          <w:sz w:val="24"/>
          <w:szCs w:val="24"/>
        </w:rPr>
        <w:lastRenderedPageBreak/>
        <w:t>Yellow Pine lumber and the glulam beams fabricated from it, with emphasis on stiffness prediction and delamination detection. Lumber was first assessed for dynamic modulus of elasticity and sorted into stiffness groups prior to beam fabrication. The assembled beams were then evaluated using the same stress-wave approach and tested mechanically in bending. Additional beams containing intentionally introduced adhesive discontinuities were used to examine the influence of measurement direction, delamination depth and location, and beam length. Lumber-level dynamic stiffness was strongly related to the dynamic stiffness of the finished glulam beams, showing that measurements taken before fabrication provide meaningful information about the stiffness of the assembled product. Beam dynamic stiffness was also closely related to static stiffness, while its relationship with bending strength was weaker, indicating that stiffness-based sorting alone does not fully capture strength performance. For bond-line evaluation, through-thickness measurements successfully detected delaminated regions, while incremental top-to-side measurements allowed the affected layer to be identified. Delamination location also influenced failure behavior and load-carrying performance, particularly when defects occurred in structurally critical regions. These results address key gaps in linking lumber-level measurements to finished-beam behavior and in applying stress-wave testing to concealed bond defects, supporting its use as a practical quality-control tool for lumber screening, glulam stiffness assessment, and delamination detection during manufacturing.</w:t>
      </w:r>
    </w:p>
    <w:p w14:paraId="716EB2C6" w14:textId="77777777" w:rsidR="00AA4847" w:rsidRPr="00DC66C4" w:rsidRDefault="00AA4847" w:rsidP="00DC66C4">
      <w:pPr>
        <w:spacing w:after="0"/>
        <w:rPr>
          <w:rFonts w:ascii="Times New Roman" w:hAnsi="Times New Roman" w:cs="Times New Roman"/>
          <w:sz w:val="24"/>
          <w:szCs w:val="24"/>
          <w:u w:val="single"/>
        </w:rPr>
      </w:pPr>
      <w:r w:rsidRPr="00DC66C4">
        <w:rPr>
          <w:rFonts w:ascii="Times New Roman" w:hAnsi="Times New Roman" w:cs="Times New Roman"/>
          <w:b/>
          <w:bCs/>
          <w:sz w:val="24"/>
          <w:szCs w:val="24"/>
          <w:u w:val="single"/>
        </w:rPr>
        <w:t>Keywords</w:t>
      </w:r>
    </w:p>
    <w:p w14:paraId="3ECD407A" w14:textId="2770B849" w:rsidR="00AA4847" w:rsidRDefault="00AA4847" w:rsidP="00DC66C4">
      <w:pPr>
        <w:spacing w:after="0"/>
        <w:rPr>
          <w:rFonts w:ascii="Times New Roman" w:hAnsi="Times New Roman" w:cs="Times New Roman"/>
          <w:sz w:val="24"/>
          <w:szCs w:val="24"/>
        </w:rPr>
      </w:pPr>
      <w:r>
        <w:rPr>
          <w:rFonts w:ascii="Times New Roman" w:hAnsi="Times New Roman" w:cs="Times New Roman"/>
          <w:sz w:val="24"/>
          <w:szCs w:val="24"/>
        </w:rPr>
        <w:t>S</w:t>
      </w:r>
      <w:r w:rsidRPr="00AA4847">
        <w:rPr>
          <w:rFonts w:ascii="Times New Roman" w:hAnsi="Times New Roman" w:cs="Times New Roman"/>
          <w:sz w:val="24"/>
          <w:szCs w:val="24"/>
        </w:rPr>
        <w:t>tress wave</w:t>
      </w:r>
      <w:r w:rsidR="00DC66C4">
        <w:rPr>
          <w:rFonts w:ascii="Times New Roman" w:hAnsi="Times New Roman" w:cs="Times New Roman"/>
          <w:sz w:val="24"/>
          <w:szCs w:val="24"/>
        </w:rPr>
        <w:t>,</w:t>
      </w:r>
      <w:r w:rsidRPr="00AA4847">
        <w:rPr>
          <w:rFonts w:ascii="Times New Roman" w:hAnsi="Times New Roman" w:cs="Times New Roman"/>
          <w:sz w:val="24"/>
          <w:szCs w:val="24"/>
        </w:rPr>
        <w:t xml:space="preserve"> glued-laminated timber</w:t>
      </w:r>
      <w:r w:rsidR="00DC66C4">
        <w:rPr>
          <w:rFonts w:ascii="Times New Roman" w:hAnsi="Times New Roman" w:cs="Times New Roman"/>
          <w:sz w:val="24"/>
          <w:szCs w:val="24"/>
        </w:rPr>
        <w:t>,</w:t>
      </w:r>
      <w:r w:rsidRPr="00AA4847">
        <w:rPr>
          <w:rFonts w:ascii="Times New Roman" w:hAnsi="Times New Roman" w:cs="Times New Roman"/>
          <w:sz w:val="24"/>
          <w:szCs w:val="24"/>
        </w:rPr>
        <w:t xml:space="preserve"> dynamic modulus of elasticity</w:t>
      </w:r>
      <w:r w:rsidR="00DC66C4">
        <w:rPr>
          <w:rFonts w:ascii="Times New Roman" w:hAnsi="Times New Roman" w:cs="Times New Roman"/>
          <w:sz w:val="24"/>
          <w:szCs w:val="24"/>
        </w:rPr>
        <w:t xml:space="preserve">, </w:t>
      </w:r>
      <w:r w:rsidRPr="00AA4847">
        <w:rPr>
          <w:rFonts w:ascii="Times New Roman" w:hAnsi="Times New Roman" w:cs="Times New Roman"/>
          <w:sz w:val="24"/>
          <w:szCs w:val="24"/>
        </w:rPr>
        <w:t>delamination</w:t>
      </w:r>
      <w:r w:rsidR="00DC66C4">
        <w:rPr>
          <w:rFonts w:ascii="Times New Roman" w:hAnsi="Times New Roman" w:cs="Times New Roman"/>
          <w:sz w:val="24"/>
          <w:szCs w:val="24"/>
        </w:rPr>
        <w:t>,</w:t>
      </w:r>
      <w:r w:rsidRPr="00AA4847">
        <w:rPr>
          <w:rFonts w:ascii="Times New Roman" w:hAnsi="Times New Roman" w:cs="Times New Roman"/>
          <w:sz w:val="24"/>
          <w:szCs w:val="24"/>
        </w:rPr>
        <w:t xml:space="preserve"> quality control.</w:t>
      </w:r>
    </w:p>
    <w:p w14:paraId="2A5A8630" w14:textId="77777777" w:rsidR="00DC66C4" w:rsidRPr="00AA4847" w:rsidRDefault="00DC66C4" w:rsidP="00AA4847">
      <w:pPr>
        <w:rPr>
          <w:rFonts w:ascii="Times New Roman" w:hAnsi="Times New Roman" w:cs="Times New Roman"/>
          <w:sz w:val="24"/>
          <w:szCs w:val="24"/>
        </w:rPr>
      </w:pPr>
    </w:p>
    <w:p w14:paraId="7400112D" w14:textId="77777777" w:rsidR="00DC66C4" w:rsidRPr="00D61198" w:rsidRDefault="00DC66C4" w:rsidP="00DC66C4">
      <w:pPr>
        <w:spacing w:after="12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73A3233C" w14:textId="77777777" w:rsidR="00DC66C4" w:rsidRDefault="00DC66C4" w:rsidP="00DC66C4">
      <w:pPr>
        <w:rPr>
          <w:rFonts w:ascii="Times New Roman" w:hAnsi="Times New Roman" w:cs="Times New Roman"/>
          <w:color w:val="FFFFFF" w:themeColor="background1"/>
          <w:sz w:val="24"/>
          <w:szCs w:val="24"/>
        </w:rPr>
      </w:pPr>
    </w:p>
    <w:p w14:paraId="6FA2A45A" w14:textId="6453885C" w:rsidR="00CF0522" w:rsidRPr="00CF0522" w:rsidRDefault="00CF0522" w:rsidP="00CF0522">
      <w:pPr>
        <w:pStyle w:val="Heading2"/>
        <w:rPr>
          <w:rFonts w:ascii="Times New Roman" w:hAnsi="Times New Roman" w:cs="Times New Roman"/>
          <w:color w:val="FFFFFF" w:themeColor="background1"/>
          <w:sz w:val="24"/>
          <w:szCs w:val="24"/>
        </w:rPr>
      </w:pPr>
      <w:bookmarkStart w:id="59" w:name="_Toc244791254"/>
      <w:r w:rsidRPr="00CF0522">
        <w:rPr>
          <w:rFonts w:ascii="Times New Roman" w:hAnsi="Times New Roman" w:cs="Times New Roman"/>
          <w:color w:val="FFFFFF" w:themeColor="background1"/>
          <w:sz w:val="24"/>
          <w:szCs w:val="24"/>
        </w:rPr>
        <w:t>Elnaz Janghorban</w:t>
      </w:r>
      <w:bookmarkEnd w:id="59"/>
    </w:p>
    <w:p w14:paraId="2847DBBD" w14:textId="346DB417" w:rsidR="00037942" w:rsidRPr="00CF0522" w:rsidRDefault="00037942" w:rsidP="00CF0522">
      <w:pPr>
        <w:pStyle w:val="Heading3"/>
        <w:spacing w:after="240"/>
        <w:jc w:val="center"/>
        <w:rPr>
          <w:rFonts w:ascii="Times New Roman" w:hAnsi="Times New Roman" w:cs="Times New Roman"/>
          <w:color w:val="auto"/>
        </w:rPr>
      </w:pPr>
      <w:bookmarkStart w:id="60" w:name="_Toc244791255"/>
      <w:r w:rsidRPr="00CF0522">
        <w:rPr>
          <w:rFonts w:ascii="Times New Roman" w:hAnsi="Times New Roman" w:cs="Times New Roman"/>
          <w:color w:val="auto"/>
        </w:rPr>
        <w:t>NONDESTRUCTIVE EVALUATION OF USED TIMBER MATS BY BUILDER’S-LEVEL LOAD–DEFLECTION TESTING</w:t>
      </w:r>
      <w:bookmarkEnd w:id="60"/>
    </w:p>
    <w:p w14:paraId="67C5B31B" w14:textId="77777777" w:rsidR="00037942" w:rsidRPr="00CF0522" w:rsidRDefault="00037942" w:rsidP="00037942">
      <w:pPr>
        <w:spacing w:after="0"/>
        <w:jc w:val="center"/>
        <w:rPr>
          <w:rFonts w:ascii="Times New Roman" w:hAnsi="Times New Roman" w:cs="Times New Roman"/>
          <w:caps/>
          <w:sz w:val="24"/>
          <w:szCs w:val="24"/>
        </w:rPr>
      </w:pPr>
      <w:r w:rsidRPr="00CF0522">
        <w:rPr>
          <w:rFonts w:ascii="Times New Roman" w:hAnsi="Times New Roman" w:cs="Times New Roman"/>
          <w:sz w:val="24"/>
          <w:szCs w:val="24"/>
          <w:vertAlign w:val="superscript"/>
        </w:rPr>
        <w:t xml:space="preserve">* </w:t>
      </w:r>
      <w:r w:rsidRPr="00CF0522">
        <w:rPr>
          <w:rFonts w:ascii="Times New Roman" w:hAnsi="Times New Roman" w:cs="Times New Roman"/>
          <w:sz w:val="24"/>
          <w:szCs w:val="24"/>
        </w:rPr>
        <w:t xml:space="preserve">Elnaz </w:t>
      </w:r>
      <w:r w:rsidRPr="00CF0522">
        <w:rPr>
          <w:rFonts w:ascii="Times New Roman" w:hAnsi="Times New Roman" w:cs="Times New Roman"/>
          <w:caps/>
          <w:sz w:val="24"/>
          <w:szCs w:val="24"/>
        </w:rPr>
        <w:t>Janghorban</w:t>
      </w:r>
    </w:p>
    <w:p w14:paraId="2674FDA9"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w:t>
      </w:r>
    </w:p>
    <w:p w14:paraId="7133F09E"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201 Locksley Way</w:t>
      </w:r>
    </w:p>
    <w:p w14:paraId="70A2CE63"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MS 39762</w:t>
      </w:r>
    </w:p>
    <w:p w14:paraId="30D4A8DF"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 xml:space="preserve">Tel: +1 7738096467, Email: </w:t>
      </w:r>
      <w:hyperlink r:id="rId97" w:history="1">
        <w:r w:rsidRPr="00CF0522">
          <w:rPr>
            <w:rStyle w:val="Hyperlink"/>
            <w:rFonts w:ascii="Times New Roman" w:hAnsi="Times New Roman" w:cs="Times New Roman"/>
            <w:sz w:val="24"/>
            <w:szCs w:val="24"/>
          </w:rPr>
          <w:t>ej646@msstate.edu</w:t>
        </w:r>
      </w:hyperlink>
    </w:p>
    <w:p w14:paraId="695F450E" w14:textId="77777777" w:rsidR="00037942" w:rsidRPr="00CF0522" w:rsidRDefault="00037942" w:rsidP="00037942">
      <w:pPr>
        <w:spacing w:after="0"/>
        <w:jc w:val="center"/>
        <w:rPr>
          <w:rFonts w:ascii="Times New Roman" w:hAnsi="Times New Roman" w:cs="Times New Roman"/>
          <w:sz w:val="24"/>
          <w:szCs w:val="24"/>
        </w:rPr>
      </w:pPr>
    </w:p>
    <w:p w14:paraId="06E92652"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Rubin Shmulsky</w:t>
      </w:r>
    </w:p>
    <w:p w14:paraId="396FD169"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w:t>
      </w:r>
    </w:p>
    <w:p w14:paraId="11C176C6"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201 Locksley Way</w:t>
      </w:r>
    </w:p>
    <w:p w14:paraId="45F6444C"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MS 39762</w:t>
      </w:r>
    </w:p>
    <w:p w14:paraId="13A7048F"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 xml:space="preserve">Tel: +1 6623252116, Email: </w:t>
      </w:r>
      <w:hyperlink r:id="rId98" w:history="1">
        <w:r w:rsidRPr="00CF0522">
          <w:rPr>
            <w:rStyle w:val="Hyperlink"/>
            <w:rFonts w:ascii="Times New Roman" w:hAnsi="Times New Roman" w:cs="Times New Roman"/>
            <w:sz w:val="24"/>
            <w:szCs w:val="24"/>
          </w:rPr>
          <w:t>rs26@msstate.edu</w:t>
        </w:r>
      </w:hyperlink>
    </w:p>
    <w:p w14:paraId="0966997A" w14:textId="77777777" w:rsidR="00037942" w:rsidRPr="00CF0522" w:rsidRDefault="00037942" w:rsidP="00037942">
      <w:pPr>
        <w:spacing w:after="0"/>
        <w:jc w:val="center"/>
        <w:rPr>
          <w:rFonts w:ascii="Times New Roman" w:hAnsi="Times New Roman" w:cs="Times New Roman"/>
          <w:sz w:val="24"/>
          <w:szCs w:val="24"/>
        </w:rPr>
      </w:pPr>
    </w:p>
    <w:p w14:paraId="401A8149"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Fatemeh Rezaei</w:t>
      </w:r>
    </w:p>
    <w:p w14:paraId="53DEAE8D"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w:t>
      </w:r>
    </w:p>
    <w:p w14:paraId="20DB39AE"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201 Locksley Way</w:t>
      </w:r>
    </w:p>
    <w:p w14:paraId="1540959D"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MS 39762</w:t>
      </w:r>
    </w:p>
    <w:p w14:paraId="69B873DC"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 xml:space="preserve">Tel: +1 6623259166, Email: </w:t>
      </w:r>
      <w:hyperlink r:id="rId99" w:history="1">
        <w:r w:rsidRPr="00CF0522">
          <w:rPr>
            <w:rStyle w:val="Hyperlink"/>
            <w:rFonts w:ascii="Times New Roman" w:hAnsi="Times New Roman" w:cs="Times New Roman"/>
            <w:sz w:val="24"/>
            <w:szCs w:val="24"/>
          </w:rPr>
          <w:t>fr280@msstate.edu</w:t>
        </w:r>
      </w:hyperlink>
    </w:p>
    <w:p w14:paraId="6441B83B" w14:textId="77777777" w:rsidR="00037942" w:rsidRPr="00CF0522" w:rsidRDefault="00037942" w:rsidP="00037942">
      <w:pPr>
        <w:spacing w:after="0"/>
        <w:jc w:val="center"/>
        <w:rPr>
          <w:rFonts w:ascii="Times New Roman" w:hAnsi="Times New Roman" w:cs="Times New Roman"/>
          <w:sz w:val="24"/>
          <w:szCs w:val="24"/>
        </w:rPr>
      </w:pPr>
    </w:p>
    <w:p w14:paraId="48458C32"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 xml:space="preserve">Christopher Adam </w:t>
      </w:r>
      <w:proofErr w:type="spellStart"/>
      <w:r w:rsidRPr="00CF0522">
        <w:rPr>
          <w:rFonts w:ascii="Times New Roman" w:hAnsi="Times New Roman" w:cs="Times New Roman"/>
          <w:sz w:val="24"/>
          <w:szCs w:val="24"/>
        </w:rPr>
        <w:t>Senalik</w:t>
      </w:r>
      <w:proofErr w:type="spellEnd"/>
    </w:p>
    <w:p w14:paraId="2F202F0F"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Forest Service, Forest Products Laboratory</w:t>
      </w:r>
    </w:p>
    <w:p w14:paraId="00BA2493" w14:textId="77777777" w:rsidR="00037942" w:rsidRPr="00CF0522" w:rsidRDefault="00037942" w:rsidP="00037942">
      <w:pPr>
        <w:spacing w:after="0"/>
        <w:jc w:val="center"/>
        <w:rPr>
          <w:rFonts w:ascii="Times New Roman" w:hAnsi="Times New Roman" w:cs="Times New Roman"/>
          <w:sz w:val="24"/>
          <w:szCs w:val="24"/>
          <w:shd w:val="clear" w:color="auto" w:fill="FFFFFF"/>
        </w:rPr>
      </w:pPr>
      <w:r w:rsidRPr="00CF0522">
        <w:rPr>
          <w:rFonts w:ascii="Times New Roman" w:hAnsi="Times New Roman" w:cs="Times New Roman"/>
          <w:sz w:val="24"/>
          <w:szCs w:val="24"/>
          <w:shd w:val="clear" w:color="auto" w:fill="FFFFFF"/>
        </w:rPr>
        <w:t>1 Gifford Pinchot Dr</w:t>
      </w:r>
    </w:p>
    <w:p w14:paraId="0019D1E1"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Madison, WI 53726</w:t>
      </w:r>
    </w:p>
    <w:p w14:paraId="79955A3C" w14:textId="77777777" w:rsidR="00037942" w:rsidRPr="00CF0522" w:rsidRDefault="00037942" w:rsidP="00037942">
      <w:pPr>
        <w:spacing w:after="0"/>
        <w:jc w:val="center"/>
        <w:rPr>
          <w:rFonts w:ascii="Times New Roman" w:hAnsi="Times New Roman" w:cs="Times New Roman"/>
          <w:sz w:val="24"/>
          <w:szCs w:val="24"/>
        </w:rPr>
      </w:pPr>
      <w:r w:rsidRPr="00CF0522">
        <w:rPr>
          <w:rFonts w:ascii="Times New Roman" w:hAnsi="Times New Roman" w:cs="Times New Roman"/>
          <w:sz w:val="24"/>
          <w:szCs w:val="24"/>
        </w:rPr>
        <w:t>Tel:</w:t>
      </w:r>
      <w:r w:rsidRPr="00CF0522">
        <w:rPr>
          <w:rFonts w:ascii="Times New Roman" w:hAnsi="Times New Roman" w:cs="Times New Roman"/>
          <w:b/>
          <w:bCs/>
          <w:sz w:val="24"/>
          <w:szCs w:val="24"/>
        </w:rPr>
        <w:t xml:space="preserve"> </w:t>
      </w:r>
      <w:r w:rsidRPr="00CF0522">
        <w:rPr>
          <w:rFonts w:ascii="Times New Roman" w:hAnsi="Times New Roman" w:cs="Times New Roman"/>
          <w:sz w:val="24"/>
          <w:szCs w:val="24"/>
        </w:rPr>
        <w:t xml:space="preserve">+1 6082319309, Email: </w:t>
      </w:r>
      <w:hyperlink r:id="rId100" w:history="1">
        <w:r w:rsidRPr="00CF0522">
          <w:rPr>
            <w:rStyle w:val="Hyperlink"/>
            <w:rFonts w:ascii="Times New Roman" w:hAnsi="Times New Roman" w:cs="Times New Roman"/>
            <w:color w:val="auto"/>
            <w:sz w:val="24"/>
            <w:szCs w:val="24"/>
            <w:bdr w:val="none" w:sz="0" w:space="0" w:color="auto" w:frame="1"/>
          </w:rPr>
          <w:t>christopher.a.senalik@usda.gov</w:t>
        </w:r>
      </w:hyperlink>
    </w:p>
    <w:p w14:paraId="71B3AFA8" w14:textId="77777777" w:rsidR="00037942" w:rsidRPr="00CF0522" w:rsidRDefault="00037942" w:rsidP="00037942">
      <w:pPr>
        <w:spacing w:after="0"/>
        <w:jc w:val="center"/>
        <w:rPr>
          <w:rFonts w:ascii="Times New Roman" w:hAnsi="Times New Roman" w:cs="Times New Roman"/>
          <w:sz w:val="24"/>
          <w:szCs w:val="24"/>
        </w:rPr>
      </w:pPr>
    </w:p>
    <w:p w14:paraId="1566BD8A" w14:textId="2A2FE89B" w:rsidR="00037942" w:rsidRPr="00CF0522" w:rsidRDefault="00CF0522" w:rsidP="00CF0522">
      <w:pPr>
        <w:spacing w:after="120"/>
        <w:rPr>
          <w:rFonts w:ascii="Times New Roman" w:hAnsi="Times New Roman" w:cs="Times New Roman"/>
          <w:b/>
          <w:bCs/>
          <w:sz w:val="24"/>
          <w:szCs w:val="24"/>
        </w:rPr>
      </w:pPr>
      <w:r w:rsidRPr="00CF0522">
        <w:rPr>
          <w:rFonts w:ascii="Times New Roman" w:hAnsi="Times New Roman" w:cs="Times New Roman"/>
          <w:b/>
          <w:bCs/>
          <w:sz w:val="24"/>
          <w:szCs w:val="24"/>
        </w:rPr>
        <w:t>Abstract</w:t>
      </w:r>
    </w:p>
    <w:p w14:paraId="21821434" w14:textId="77777777" w:rsidR="00037942" w:rsidRPr="00CF0522" w:rsidRDefault="00037942" w:rsidP="00037942">
      <w:pPr>
        <w:spacing w:after="0"/>
        <w:jc w:val="both"/>
        <w:rPr>
          <w:rFonts w:ascii="Times New Roman" w:hAnsi="Times New Roman" w:cs="Times New Roman"/>
          <w:sz w:val="24"/>
          <w:szCs w:val="24"/>
        </w:rPr>
      </w:pPr>
      <w:r w:rsidRPr="00CF0522">
        <w:rPr>
          <w:rFonts w:ascii="Times New Roman" w:hAnsi="Times New Roman" w:cs="Times New Roman"/>
          <w:sz w:val="24"/>
          <w:szCs w:val="24"/>
        </w:rPr>
        <w:t>Wood mats, composed of multiple solid-wood timbers bolted together, are widely used to support heavy equipment on unstable terrain. Prolonged service, repeated loading, and environmental exposure can reduce their structural performance. Although destructive bending tests provide accurate measurements of mechanical properties, they are costly, time-consuming, and damage the mats. Therefore, reliable nondestructive evaluation (NDE) methods are needed to assess the structural performance of legacy wood mats efficiently and without damage. This study evaluates builder’s-level (BL) load–deflection testing as a low-cost NDE for assessing the flexural response of legacy red oak (</w:t>
      </w:r>
      <w:r w:rsidRPr="00CF0522">
        <w:rPr>
          <w:rFonts w:ascii="Times New Roman" w:hAnsi="Times New Roman" w:cs="Times New Roman"/>
          <w:i/>
          <w:iCs/>
          <w:sz w:val="24"/>
          <w:szCs w:val="24"/>
          <w:shd w:val="clear" w:color="auto" w:fill="FFFFFF"/>
        </w:rPr>
        <w:t>Quercus rubra)</w:t>
      </w:r>
      <w:r w:rsidRPr="00CF0522">
        <w:rPr>
          <w:rFonts w:ascii="Times New Roman" w:hAnsi="Times New Roman" w:cs="Times New Roman"/>
          <w:sz w:val="24"/>
          <w:szCs w:val="24"/>
        </w:rPr>
        <w:t xml:space="preserve"> mats. The mats were placed on two supports, and a NIKON AC-2S 24X was positioned and leveled to measure displacement. Graduated rulers were attached at three locations along each mat: the left end, midspan, and right end. Initial readings were recorded at all three locations before loading. Loads of 3,550, 7,100, and 9,480 lb. were then applied sequentially, and the corresponding readings at each location were recorded at each load level. Following field measurements, the mats were subjected to destructive bending tests. The effective field modulus of elasticity (MOE) derived from the builder’s-level measurements was compared with the MOE obtained from static bending tests. Load–displacement relationships were established using the three load levels, and the corresponding deflections were calculated from these relationships. The results showed a strong correlation between load and displacement and a moderate correlation (R</w:t>
      </w:r>
      <w:r w:rsidRPr="00CF0522">
        <w:rPr>
          <w:rFonts w:ascii="Times New Roman" w:hAnsi="Times New Roman" w:cs="Times New Roman"/>
          <w:sz w:val="24"/>
          <w:szCs w:val="24"/>
          <w:vertAlign w:val="superscript"/>
        </w:rPr>
        <w:t>2</w:t>
      </w:r>
      <w:r w:rsidRPr="00CF0522">
        <w:rPr>
          <w:rFonts w:ascii="Times New Roman" w:hAnsi="Times New Roman" w:cs="Times New Roman"/>
          <w:sz w:val="24"/>
          <w:szCs w:val="24"/>
        </w:rPr>
        <w:t>= 0.50) between field-derived MOE and MOE obtained from static bending tests. The observed correlation with static MOE suggests that BL measurements may provide useful information for preliminary field assessment and screening of in-service mats.</w:t>
      </w:r>
    </w:p>
    <w:p w14:paraId="164DC3CB" w14:textId="77777777" w:rsidR="00037942" w:rsidRPr="00CF0522" w:rsidRDefault="00037942" w:rsidP="00037942">
      <w:pPr>
        <w:spacing w:after="0"/>
        <w:jc w:val="both"/>
        <w:rPr>
          <w:rFonts w:ascii="Times New Roman" w:hAnsi="Times New Roman" w:cs="Times New Roman"/>
          <w:sz w:val="24"/>
          <w:szCs w:val="24"/>
        </w:rPr>
      </w:pPr>
    </w:p>
    <w:p w14:paraId="6EDF2236" w14:textId="77777777" w:rsidR="00DC66C4" w:rsidRPr="00DC66C4" w:rsidRDefault="00037942" w:rsidP="00DC66C4">
      <w:pPr>
        <w:jc w:val="both"/>
        <w:rPr>
          <w:rFonts w:ascii="Times New Roman" w:hAnsi="Times New Roman" w:cs="Times New Roman"/>
          <w:b/>
          <w:bCs/>
          <w:sz w:val="24"/>
          <w:szCs w:val="24"/>
          <w:u w:val="single"/>
        </w:rPr>
      </w:pPr>
      <w:r w:rsidRPr="00DC66C4">
        <w:rPr>
          <w:rFonts w:ascii="Times New Roman" w:hAnsi="Times New Roman" w:cs="Times New Roman"/>
          <w:b/>
          <w:bCs/>
          <w:sz w:val="24"/>
          <w:szCs w:val="24"/>
          <w:u w:val="single"/>
        </w:rPr>
        <w:t>Keywords</w:t>
      </w:r>
    </w:p>
    <w:p w14:paraId="405CFF5D" w14:textId="2907370E" w:rsidR="00037942" w:rsidRPr="00CF0522" w:rsidRDefault="00037A16" w:rsidP="00037942">
      <w:pPr>
        <w:spacing w:after="0"/>
        <w:jc w:val="both"/>
        <w:rPr>
          <w:rFonts w:ascii="Times New Roman" w:hAnsi="Times New Roman" w:cs="Times New Roman"/>
          <w:sz w:val="24"/>
          <w:szCs w:val="24"/>
        </w:rPr>
      </w:pPr>
      <w:r>
        <w:rPr>
          <w:rFonts w:ascii="Times New Roman" w:hAnsi="Times New Roman" w:cs="Times New Roman"/>
          <w:sz w:val="24"/>
          <w:szCs w:val="24"/>
        </w:rPr>
        <w:t>N</w:t>
      </w:r>
      <w:r w:rsidR="00037942" w:rsidRPr="00CF0522">
        <w:rPr>
          <w:rFonts w:ascii="Times New Roman" w:hAnsi="Times New Roman" w:cs="Times New Roman"/>
          <w:sz w:val="24"/>
          <w:szCs w:val="24"/>
        </w:rPr>
        <w:t>ondestructive evaluation</w:t>
      </w:r>
      <w:r>
        <w:rPr>
          <w:rFonts w:ascii="Times New Roman" w:hAnsi="Times New Roman" w:cs="Times New Roman"/>
          <w:sz w:val="24"/>
          <w:szCs w:val="24"/>
        </w:rPr>
        <w:t>,</w:t>
      </w:r>
      <w:r w:rsidR="00037942" w:rsidRPr="00CF0522">
        <w:rPr>
          <w:rFonts w:ascii="Times New Roman" w:hAnsi="Times New Roman" w:cs="Times New Roman"/>
          <w:sz w:val="24"/>
          <w:szCs w:val="24"/>
        </w:rPr>
        <w:t xml:space="preserve"> timber mats</w:t>
      </w:r>
      <w:r>
        <w:rPr>
          <w:rFonts w:ascii="Times New Roman" w:hAnsi="Times New Roman" w:cs="Times New Roman"/>
          <w:sz w:val="24"/>
          <w:szCs w:val="24"/>
        </w:rPr>
        <w:t>,</w:t>
      </w:r>
      <w:r w:rsidR="00037942" w:rsidRPr="00CF0522">
        <w:rPr>
          <w:rFonts w:ascii="Times New Roman" w:hAnsi="Times New Roman" w:cs="Times New Roman"/>
          <w:sz w:val="24"/>
          <w:szCs w:val="24"/>
        </w:rPr>
        <w:t xml:space="preserve"> load–deflection testing</w:t>
      </w:r>
      <w:r>
        <w:rPr>
          <w:rFonts w:ascii="Times New Roman" w:hAnsi="Times New Roman" w:cs="Times New Roman"/>
          <w:sz w:val="24"/>
          <w:szCs w:val="24"/>
        </w:rPr>
        <w:t xml:space="preserve">, </w:t>
      </w:r>
      <w:r w:rsidR="00037942" w:rsidRPr="00CF0522">
        <w:rPr>
          <w:rFonts w:ascii="Times New Roman" w:hAnsi="Times New Roman" w:cs="Times New Roman"/>
          <w:sz w:val="24"/>
          <w:szCs w:val="24"/>
        </w:rPr>
        <w:t>modulus of elasticity</w:t>
      </w:r>
    </w:p>
    <w:p w14:paraId="4ABD6A9A" w14:textId="77777777" w:rsidR="00037942" w:rsidRPr="00CF0522" w:rsidRDefault="00037942" w:rsidP="00037942">
      <w:pPr>
        <w:spacing w:after="0"/>
        <w:jc w:val="both"/>
        <w:rPr>
          <w:rFonts w:ascii="Times New Roman" w:hAnsi="Times New Roman" w:cs="Times New Roman"/>
          <w:sz w:val="24"/>
          <w:szCs w:val="24"/>
        </w:rPr>
      </w:pPr>
    </w:p>
    <w:p w14:paraId="5FAF6B49" w14:textId="77777777" w:rsidR="00037942" w:rsidRPr="00CF0522" w:rsidRDefault="00037942" w:rsidP="00037942">
      <w:pPr>
        <w:spacing w:after="0"/>
        <w:jc w:val="both"/>
        <w:rPr>
          <w:rFonts w:ascii="Times New Roman" w:hAnsi="Times New Roman" w:cs="Times New Roman"/>
          <w:sz w:val="24"/>
          <w:szCs w:val="24"/>
        </w:rPr>
      </w:pPr>
    </w:p>
    <w:p w14:paraId="67B3CB73" w14:textId="77777777" w:rsidR="00037942" w:rsidRPr="00CF0522" w:rsidRDefault="00037942" w:rsidP="00037942">
      <w:pPr>
        <w:spacing w:after="0"/>
        <w:jc w:val="both"/>
        <w:rPr>
          <w:rFonts w:ascii="Times New Roman" w:hAnsi="Times New Roman" w:cs="Times New Roman"/>
          <w:sz w:val="24"/>
          <w:szCs w:val="24"/>
        </w:rPr>
      </w:pPr>
    </w:p>
    <w:p w14:paraId="6FC5D0D6" w14:textId="77777777" w:rsidR="00DC66C4" w:rsidRDefault="00037942" w:rsidP="00DC66C4">
      <w:pPr>
        <w:spacing w:after="0"/>
        <w:jc w:val="center"/>
        <w:rPr>
          <w:rFonts w:ascii="Times New Roman" w:hAnsi="Times New Roman" w:cs="Times New Roman"/>
          <w:sz w:val="24"/>
          <w:szCs w:val="24"/>
        </w:rPr>
      </w:pPr>
      <w:r w:rsidRPr="00CF0522">
        <w:rPr>
          <w:rFonts w:ascii="Times New Roman" w:hAnsi="Times New Roman" w:cs="Times New Roman"/>
          <w:noProof/>
          <w:sz w:val="24"/>
          <w:szCs w:val="24"/>
        </w:rPr>
        <w:lastRenderedPageBreak/>
        <w:drawing>
          <wp:inline distT="0" distB="0" distL="0" distR="0" wp14:anchorId="0CB7A65D" wp14:editId="2431579F">
            <wp:extent cx="5227320" cy="2940367"/>
            <wp:effectExtent l="0" t="0" r="0" b="0"/>
            <wp:docPr id="644714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14897" name=""/>
                    <pic:cNvPicPr/>
                  </pic:nvPicPr>
                  <pic:blipFill>
                    <a:blip r:embed="rId101"/>
                    <a:stretch>
                      <a:fillRect/>
                    </a:stretch>
                  </pic:blipFill>
                  <pic:spPr>
                    <a:xfrm>
                      <a:off x="0" y="0"/>
                      <a:ext cx="5300501" cy="2981531"/>
                    </a:xfrm>
                    <a:prstGeom prst="rect">
                      <a:avLst/>
                    </a:prstGeom>
                  </pic:spPr>
                </pic:pic>
              </a:graphicData>
            </a:graphic>
          </wp:inline>
        </w:drawing>
      </w:r>
    </w:p>
    <w:p w14:paraId="2364A739" w14:textId="77777777" w:rsidR="00DC66C4" w:rsidRDefault="00DC66C4" w:rsidP="00DC66C4">
      <w:pPr>
        <w:spacing w:after="0"/>
        <w:jc w:val="center"/>
        <w:rPr>
          <w:rFonts w:ascii="Times New Roman" w:hAnsi="Times New Roman" w:cs="Times New Roman"/>
          <w:sz w:val="24"/>
          <w:szCs w:val="24"/>
        </w:rPr>
      </w:pPr>
    </w:p>
    <w:p w14:paraId="4F64F2CD" w14:textId="77777777" w:rsidR="00DC66C4" w:rsidRDefault="00DC66C4" w:rsidP="00DC66C4">
      <w:pPr>
        <w:spacing w:after="0"/>
        <w:jc w:val="center"/>
        <w:rPr>
          <w:rFonts w:ascii="Times New Roman" w:hAnsi="Times New Roman" w:cs="Times New Roman"/>
          <w:sz w:val="24"/>
          <w:szCs w:val="24"/>
        </w:rPr>
      </w:pPr>
    </w:p>
    <w:p w14:paraId="5C7C3B1F" w14:textId="77777777" w:rsidR="00DC66C4" w:rsidRDefault="00DC66C4" w:rsidP="00DC66C4">
      <w:pPr>
        <w:spacing w:after="0"/>
        <w:jc w:val="center"/>
        <w:rPr>
          <w:rFonts w:ascii="Times New Roman" w:hAnsi="Times New Roman" w:cs="Times New Roman"/>
          <w:sz w:val="24"/>
          <w:szCs w:val="24"/>
        </w:rPr>
      </w:pPr>
    </w:p>
    <w:p w14:paraId="605B445C" w14:textId="6EC37C16" w:rsidR="00DC66C4" w:rsidRPr="00D61198" w:rsidRDefault="00DC66C4" w:rsidP="00DC66C4">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5FE5FA73" w14:textId="24F4FA17" w:rsidR="00DC66C4" w:rsidRDefault="00DC66C4">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625CDB7E" w14:textId="0867F79C" w:rsidR="001A71CB" w:rsidRPr="00DC66C4" w:rsidRDefault="00DC66C4" w:rsidP="001A71CB">
      <w:pPr>
        <w:pStyle w:val="Heading2"/>
        <w:rPr>
          <w:rFonts w:ascii="Times New Roman" w:hAnsi="Times New Roman" w:cs="Times New Roman"/>
          <w:caps/>
          <w:color w:val="FFFFFF" w:themeColor="background1"/>
          <w:sz w:val="24"/>
          <w:szCs w:val="24"/>
        </w:rPr>
      </w:pPr>
      <w:bookmarkStart w:id="61" w:name="_Toc244791256"/>
      <w:r w:rsidRPr="00DC66C4">
        <w:rPr>
          <w:rFonts w:ascii="Times New Roman" w:hAnsi="Times New Roman" w:cs="Times New Roman"/>
          <w:color w:val="FFFFFF" w:themeColor="background1"/>
          <w:sz w:val="24"/>
          <w:szCs w:val="24"/>
        </w:rPr>
        <w:lastRenderedPageBreak/>
        <w:t>Ti</w:t>
      </w:r>
      <w:r w:rsidR="001A71CB" w:rsidRPr="00DC66C4">
        <w:rPr>
          <w:rFonts w:ascii="Times New Roman" w:hAnsi="Times New Roman" w:cs="Times New Roman"/>
          <w:color w:val="FFFFFF" w:themeColor="background1"/>
          <w:sz w:val="24"/>
          <w:szCs w:val="24"/>
        </w:rPr>
        <w:t xml:space="preserve">lak </w:t>
      </w:r>
      <w:r w:rsidR="001A71CB" w:rsidRPr="00DC66C4">
        <w:rPr>
          <w:rFonts w:ascii="Times New Roman" w:hAnsi="Times New Roman" w:cs="Times New Roman"/>
          <w:caps/>
          <w:color w:val="FFFFFF" w:themeColor="background1"/>
          <w:sz w:val="24"/>
          <w:szCs w:val="24"/>
        </w:rPr>
        <w:t>Neupane (</w:t>
      </w:r>
      <w:r w:rsidR="001A71CB" w:rsidRPr="00DC66C4">
        <w:rPr>
          <w:rFonts w:ascii="Times New Roman" w:hAnsi="Times New Roman" w:cs="Times New Roman"/>
          <w:b/>
          <w:bCs/>
          <w:color w:val="FFFFFF" w:themeColor="background1"/>
          <w:sz w:val="24"/>
          <w:szCs w:val="24"/>
        </w:rPr>
        <w:t>Technical Abstract</w:t>
      </w:r>
      <w:r w:rsidR="001A71CB" w:rsidRPr="00DC66C4">
        <w:rPr>
          <w:rFonts w:ascii="Times New Roman" w:hAnsi="Times New Roman" w:cs="Times New Roman"/>
          <w:color w:val="FFFFFF" w:themeColor="background1"/>
          <w:sz w:val="24"/>
          <w:szCs w:val="24"/>
        </w:rPr>
        <w:t>)</w:t>
      </w:r>
      <w:bookmarkEnd w:id="61"/>
    </w:p>
    <w:p w14:paraId="0D5482C7" w14:textId="21D0CD33" w:rsidR="00037942" w:rsidRPr="00AA4847" w:rsidRDefault="00037942" w:rsidP="00CF0522">
      <w:pPr>
        <w:pStyle w:val="Heading3"/>
        <w:jc w:val="center"/>
        <w:rPr>
          <w:rFonts w:ascii="Times New Roman" w:hAnsi="Times New Roman" w:cs="Times New Roman"/>
          <w:caps/>
          <w:color w:val="auto"/>
        </w:rPr>
      </w:pPr>
      <w:bookmarkStart w:id="62" w:name="_Toc244791257"/>
      <w:r w:rsidRPr="00AA4847">
        <w:rPr>
          <w:rFonts w:ascii="Times New Roman" w:hAnsi="Times New Roman" w:cs="Times New Roman"/>
          <w:caps/>
          <w:color w:val="auto"/>
        </w:rPr>
        <w:t>A</w:t>
      </w:r>
      <w:r w:rsidRPr="00AA4847">
        <w:rPr>
          <w:rFonts w:ascii="Times New Roman" w:hAnsi="Times New Roman" w:cs="Times New Roman"/>
          <w:b/>
          <w:bCs/>
          <w:caps/>
          <w:color w:val="auto"/>
        </w:rPr>
        <w:t xml:space="preserve"> </w:t>
      </w:r>
      <w:r w:rsidRPr="00AA4847">
        <w:rPr>
          <w:rFonts w:ascii="Times New Roman" w:hAnsi="Times New Roman" w:cs="Times New Roman"/>
          <w:caps/>
          <w:color w:val="auto"/>
        </w:rPr>
        <w:t>Deep Learning Based Fusion Framework of Handcrafted Texture and CNN Features for Wood Chip Moisture Content Estimation</w:t>
      </w:r>
      <w:bookmarkEnd w:id="62"/>
    </w:p>
    <w:p w14:paraId="04F6D8E9" w14:textId="77777777" w:rsidR="00CF0522" w:rsidRDefault="00CF0522" w:rsidP="00CF0522">
      <w:pPr>
        <w:spacing w:line="240" w:lineRule="auto"/>
        <w:jc w:val="center"/>
        <w:rPr>
          <w:rFonts w:ascii="Times New Roman" w:hAnsi="Times New Roman" w:cs="Times New Roman"/>
          <w:sz w:val="24"/>
          <w:szCs w:val="24"/>
        </w:rPr>
      </w:pPr>
    </w:p>
    <w:p w14:paraId="7E29BF9E" w14:textId="5E373FE5" w:rsidR="00037942" w:rsidRDefault="00037942" w:rsidP="00CF0522">
      <w:pPr>
        <w:spacing w:line="240" w:lineRule="auto"/>
        <w:jc w:val="center"/>
        <w:rPr>
          <w:rFonts w:ascii="Times New Roman" w:hAnsi="Times New Roman" w:cs="Times New Roman"/>
          <w:sz w:val="24"/>
          <w:szCs w:val="24"/>
        </w:rPr>
      </w:pPr>
      <w:r w:rsidRPr="00CF0522">
        <w:rPr>
          <w:rFonts w:ascii="Times New Roman" w:hAnsi="Times New Roman" w:cs="Times New Roman"/>
          <w:sz w:val="24"/>
          <w:szCs w:val="24"/>
        </w:rPr>
        <w:t xml:space="preserve">Tilak </w:t>
      </w:r>
      <w:r w:rsidRPr="00CF0522">
        <w:rPr>
          <w:rFonts w:ascii="Times New Roman" w:hAnsi="Times New Roman" w:cs="Times New Roman"/>
          <w:caps/>
          <w:sz w:val="24"/>
          <w:szCs w:val="24"/>
        </w:rPr>
        <w:t>Neupane</w:t>
      </w:r>
      <w:r w:rsidRPr="00CF0522">
        <w:rPr>
          <w:rFonts w:ascii="Times New Roman" w:hAnsi="Times New Roman" w:cs="Times New Roman"/>
          <w:sz w:val="24"/>
          <w:szCs w:val="24"/>
          <w:vertAlign w:val="superscript"/>
        </w:rPr>
        <w:t>*</w:t>
      </w:r>
      <w:r w:rsidRPr="00CF0522">
        <w:rPr>
          <w:rFonts w:ascii="Times New Roman" w:hAnsi="Times New Roman" w:cs="Times New Roman"/>
          <w:sz w:val="24"/>
          <w:szCs w:val="24"/>
        </w:rPr>
        <w:t>, Jason Street, Haifeng Wang, Mohammad Marufuzzaman</w:t>
      </w:r>
    </w:p>
    <w:p w14:paraId="3F95B928" w14:textId="77777777" w:rsidR="00AA4847" w:rsidRPr="00CF0522" w:rsidRDefault="00AA4847" w:rsidP="00AA4847">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University, Department of Sustainable Bioproducts</w:t>
      </w:r>
    </w:p>
    <w:p w14:paraId="6DED05F3" w14:textId="77777777" w:rsidR="00AA4847" w:rsidRPr="00CF0522" w:rsidRDefault="00AA4847" w:rsidP="00AA4847">
      <w:pPr>
        <w:spacing w:after="0"/>
        <w:jc w:val="center"/>
        <w:rPr>
          <w:rFonts w:ascii="Times New Roman" w:hAnsi="Times New Roman" w:cs="Times New Roman"/>
          <w:sz w:val="24"/>
          <w:szCs w:val="24"/>
        </w:rPr>
      </w:pPr>
      <w:r w:rsidRPr="00CF0522">
        <w:rPr>
          <w:rFonts w:ascii="Times New Roman" w:hAnsi="Times New Roman" w:cs="Times New Roman"/>
          <w:sz w:val="24"/>
          <w:szCs w:val="24"/>
        </w:rPr>
        <w:t>201 Locksley Way</w:t>
      </w:r>
    </w:p>
    <w:p w14:paraId="390A33FD" w14:textId="77777777" w:rsidR="00AA4847" w:rsidRPr="00CF0522" w:rsidRDefault="00AA4847" w:rsidP="00AA4847">
      <w:pPr>
        <w:spacing w:after="0"/>
        <w:jc w:val="center"/>
        <w:rPr>
          <w:rFonts w:ascii="Times New Roman" w:hAnsi="Times New Roman" w:cs="Times New Roman"/>
          <w:sz w:val="24"/>
          <w:szCs w:val="24"/>
        </w:rPr>
      </w:pPr>
      <w:r w:rsidRPr="00CF0522">
        <w:rPr>
          <w:rFonts w:ascii="Times New Roman" w:hAnsi="Times New Roman" w:cs="Times New Roman"/>
          <w:sz w:val="24"/>
          <w:szCs w:val="24"/>
        </w:rPr>
        <w:t>Mississippi State, MS 39762</w:t>
      </w:r>
    </w:p>
    <w:p w14:paraId="089B0EDC" w14:textId="61816EA3" w:rsidR="00AA4847" w:rsidRPr="00AA4847" w:rsidRDefault="00E64999" w:rsidP="00CF0522">
      <w:pPr>
        <w:spacing w:line="240" w:lineRule="auto"/>
        <w:jc w:val="center"/>
        <w:rPr>
          <w:rFonts w:ascii="Times New Roman" w:hAnsi="Times New Roman" w:cs="Times New Roman"/>
          <w:sz w:val="24"/>
          <w:szCs w:val="24"/>
        </w:rPr>
      </w:pPr>
      <w:hyperlink r:id="rId102" w:history="1">
        <w:r w:rsidR="00AA4847" w:rsidRPr="001E12CD">
          <w:rPr>
            <w:rStyle w:val="Hyperlink"/>
            <w:rFonts w:ascii="Times New Roman" w:hAnsi="Times New Roman" w:cs="Times New Roman"/>
            <w:sz w:val="24"/>
            <w:szCs w:val="24"/>
          </w:rPr>
          <w:t>tn614@msstate.edu</w:t>
        </w:r>
      </w:hyperlink>
      <w:r w:rsidR="00AA4847">
        <w:rPr>
          <w:rFonts w:ascii="Times New Roman" w:hAnsi="Times New Roman" w:cs="Times New Roman"/>
          <w:sz w:val="24"/>
          <w:szCs w:val="24"/>
        </w:rPr>
        <w:t xml:space="preserve"> </w:t>
      </w:r>
    </w:p>
    <w:p w14:paraId="4CDE04A5" w14:textId="4001BFE6" w:rsidR="00CF0522" w:rsidRPr="00CF0522" w:rsidRDefault="00CF0522" w:rsidP="00CF0522">
      <w:pPr>
        <w:spacing w:line="240" w:lineRule="auto"/>
        <w:rPr>
          <w:rFonts w:ascii="Times New Roman" w:hAnsi="Times New Roman" w:cs="Times New Roman"/>
          <w:b/>
          <w:bCs/>
          <w:sz w:val="24"/>
          <w:szCs w:val="24"/>
        </w:rPr>
      </w:pPr>
      <w:r w:rsidRPr="00CF0522">
        <w:rPr>
          <w:rFonts w:ascii="Times New Roman" w:hAnsi="Times New Roman" w:cs="Times New Roman"/>
          <w:b/>
          <w:bCs/>
          <w:sz w:val="24"/>
          <w:szCs w:val="24"/>
        </w:rPr>
        <w:t>Abstract</w:t>
      </w:r>
    </w:p>
    <w:p w14:paraId="22A8FA80" w14:textId="72AC08E4" w:rsidR="00037942" w:rsidRPr="00CF0522" w:rsidRDefault="00037942" w:rsidP="00AA4847">
      <w:pPr>
        <w:spacing w:line="240" w:lineRule="auto"/>
        <w:jc w:val="both"/>
        <w:rPr>
          <w:rFonts w:ascii="Times New Roman" w:hAnsi="Times New Roman" w:cs="Times New Roman"/>
          <w:sz w:val="24"/>
          <w:szCs w:val="24"/>
        </w:rPr>
      </w:pPr>
      <w:r w:rsidRPr="00CF0522">
        <w:rPr>
          <w:rFonts w:ascii="Times New Roman" w:hAnsi="Times New Roman" w:cs="Times New Roman"/>
          <w:sz w:val="24"/>
          <w:szCs w:val="24"/>
        </w:rPr>
        <w:t xml:space="preserve">Moisture content (MC) is an important quality attribute of wood chips because it affects energy efficiency during bioenergy production. The traditional oven-drying method for MC determination is accurate but labor-intensive and time-consuming. As a result, recent studies have explored machine learning approaches for rapid and reliable wood chip MC prediction using RGB images and image-derived texture features. Most of these studies have focused on classifying wood chips into discrete moisture categories, while recent regression-based work has shown the feasibility of continuous MC prediction. In this context, this study integrated handcrafted texture features with CNN-derived representations extracted from the wood-chip region to predict the MC of individual wood chips. A total of 2,030 loblolly pine wood chips were used in this study with measured MC values ranging from 0% to 68%. Wood chip images were taken inside a closed enclosure with uniform illumination. Polygon annotations were used to generate binary masks, and bounding boxes were generated to crop the wood chip regions from the background. Handcrafted texture features were then extracted from the masked wood chip regions using the </w:t>
      </w:r>
      <w:proofErr w:type="spellStart"/>
      <w:r w:rsidRPr="00CF0522">
        <w:rPr>
          <w:rFonts w:ascii="Times New Roman" w:hAnsi="Times New Roman" w:cs="Times New Roman"/>
          <w:sz w:val="24"/>
          <w:szCs w:val="24"/>
        </w:rPr>
        <w:t>PyRadiomics</w:t>
      </w:r>
      <w:proofErr w:type="spellEnd"/>
      <w:r w:rsidRPr="00CF0522">
        <w:rPr>
          <w:rFonts w:ascii="Times New Roman" w:hAnsi="Times New Roman" w:cs="Times New Roman"/>
          <w:sz w:val="24"/>
          <w:szCs w:val="24"/>
        </w:rPr>
        <w:t xml:space="preserve"> library. A total of 56 texture features, including gray-level co-occurrence matrix (GLCM), gray-level size zone matrix (GLSZM) and gray-level run length matrix (GLRLM) features, were integrated with CNN features extracted from pre-trained networks using an intermediate fusion strategy. Among the evaluated models, VGG16_mc achieved the highest test performance with an R</w:t>
      </w:r>
      <w:r w:rsidRPr="00CF0522">
        <w:rPr>
          <w:rFonts w:ascii="Times New Roman" w:hAnsi="Times New Roman" w:cs="Times New Roman"/>
          <w:sz w:val="24"/>
          <w:szCs w:val="24"/>
          <w:vertAlign w:val="superscript"/>
        </w:rPr>
        <w:t>2</w:t>
      </w:r>
      <w:r w:rsidRPr="00CF0522">
        <w:rPr>
          <w:rFonts w:ascii="Times New Roman" w:hAnsi="Times New Roman" w:cs="Times New Roman"/>
          <w:sz w:val="24"/>
          <w:szCs w:val="24"/>
        </w:rPr>
        <w:t xml:space="preserve"> of 0.85, an RMSE of 7.33 percentage points. The fusion and corresponding image only models showed comparable test performance. The VGG16 mc performed marginally better than the VGG16 baseline, whereas InceptionV3_mc performance was slightly worse than the InceptionV3 baseline. Ablation sensitivity was not strictly consistent with block depth. Recovery training restored much of the predictive performance lost following ablation, showing the model’s capacity to adapt during recovery. Overall, the region-based fusion framework enabled continuous MC prediction from individual wood-chip images. This approach has the potential to support vision-based feedstock monitoring, although assessment against application-specific error tolerances is required.</w:t>
      </w:r>
    </w:p>
    <w:p w14:paraId="02E9EDFA" w14:textId="77777777" w:rsidR="00AA4847" w:rsidRPr="00DC66C4" w:rsidRDefault="00037942" w:rsidP="00CF0522">
      <w:pPr>
        <w:spacing w:line="240" w:lineRule="auto"/>
        <w:rPr>
          <w:rFonts w:ascii="Times New Roman" w:hAnsi="Times New Roman" w:cs="Times New Roman"/>
          <w:b/>
          <w:bCs/>
          <w:sz w:val="24"/>
          <w:szCs w:val="24"/>
          <w:u w:val="single"/>
        </w:rPr>
      </w:pPr>
      <w:r w:rsidRPr="00DC66C4">
        <w:rPr>
          <w:rFonts w:ascii="Times New Roman" w:hAnsi="Times New Roman" w:cs="Times New Roman"/>
          <w:b/>
          <w:bCs/>
          <w:sz w:val="24"/>
          <w:szCs w:val="24"/>
          <w:u w:val="single"/>
        </w:rPr>
        <w:t>Keywords</w:t>
      </w:r>
    </w:p>
    <w:p w14:paraId="479EBBC5" w14:textId="635B402F" w:rsidR="00037942" w:rsidRPr="00CF0522" w:rsidRDefault="00037942" w:rsidP="00CF0522">
      <w:pPr>
        <w:spacing w:line="240" w:lineRule="auto"/>
        <w:rPr>
          <w:rFonts w:ascii="Times New Roman" w:hAnsi="Times New Roman" w:cs="Times New Roman"/>
          <w:sz w:val="24"/>
          <w:szCs w:val="24"/>
        </w:rPr>
      </w:pPr>
      <w:r w:rsidRPr="00CF0522">
        <w:rPr>
          <w:rFonts w:ascii="Times New Roman" w:hAnsi="Times New Roman" w:cs="Times New Roman"/>
          <w:sz w:val="24"/>
          <w:szCs w:val="24"/>
        </w:rPr>
        <w:t>CNN, Moisture Content, Wood Chips, Deep Learning</w:t>
      </w:r>
    </w:p>
    <w:p w14:paraId="10E6522E" w14:textId="77777777" w:rsidR="00037942" w:rsidRPr="00CF0522" w:rsidRDefault="00037942" w:rsidP="00CF0522">
      <w:pPr>
        <w:spacing w:after="160" w:line="240" w:lineRule="auto"/>
        <w:rPr>
          <w:rFonts w:ascii="Times New Roman" w:hAnsi="Times New Roman" w:cs="Times New Roman"/>
          <w:b/>
          <w:bCs/>
          <w:color w:val="auto"/>
          <w:sz w:val="24"/>
          <w:szCs w:val="24"/>
        </w:rPr>
      </w:pPr>
      <w:r w:rsidRPr="00CF0522">
        <w:rPr>
          <w:rFonts w:ascii="Times New Roman" w:hAnsi="Times New Roman" w:cs="Times New Roman"/>
          <w:b/>
          <w:bCs/>
          <w:color w:val="auto"/>
          <w:sz w:val="24"/>
          <w:szCs w:val="24"/>
        </w:rPr>
        <w:br w:type="page"/>
      </w:r>
    </w:p>
    <w:p w14:paraId="6D99F2F6" w14:textId="37BF5CE5" w:rsidR="00720845" w:rsidRPr="00F85EE3" w:rsidRDefault="00F85EE3" w:rsidP="001238EA">
      <w:pPr>
        <w:pStyle w:val="Heading1"/>
        <w:spacing w:after="0"/>
        <w:jc w:val="center"/>
        <w:rPr>
          <w:b/>
          <w:bCs/>
          <w:color w:val="auto"/>
        </w:rPr>
      </w:pPr>
      <w:bookmarkStart w:id="63" w:name="_Toc244791258"/>
      <w:r w:rsidRPr="00F85EE3">
        <w:rPr>
          <w:b/>
          <w:bCs/>
          <w:color w:val="auto"/>
        </w:rPr>
        <w:lastRenderedPageBreak/>
        <w:t>Technical Session IV: ‘Advanced Characterization and Imaging Technologies</w:t>
      </w:r>
      <w:bookmarkEnd w:id="63"/>
      <w:r w:rsidR="00C62B72">
        <w:rPr>
          <w:b/>
          <w:bCs/>
          <w:color w:val="auto"/>
        </w:rPr>
        <w:t>’</w:t>
      </w:r>
    </w:p>
    <w:p w14:paraId="1F27D90D" w14:textId="37712C5B" w:rsidR="001238EA" w:rsidRPr="001238EA" w:rsidRDefault="001238EA" w:rsidP="001238EA">
      <w:pPr>
        <w:pStyle w:val="Heading2"/>
        <w:rPr>
          <w:rFonts w:ascii="Times New Roman" w:hAnsi="Times New Roman" w:cs="Times New Roman"/>
          <w:color w:val="FFFFFF" w:themeColor="background1"/>
          <w:sz w:val="24"/>
          <w:szCs w:val="24"/>
        </w:rPr>
      </w:pPr>
      <w:bookmarkStart w:id="64" w:name="_Toc244791259"/>
      <w:r w:rsidRPr="001238EA">
        <w:rPr>
          <w:rFonts w:ascii="Times New Roman" w:eastAsia="Arial" w:hAnsi="Times New Roman" w:cs="Times New Roman"/>
          <w:color w:val="FFFFFF" w:themeColor="background1"/>
          <w:sz w:val="24"/>
          <w:szCs w:val="24"/>
        </w:rPr>
        <w:t xml:space="preserve">Anton F. </w:t>
      </w:r>
      <w:r w:rsidRPr="001238EA">
        <w:rPr>
          <w:rFonts w:ascii="Times New Roman" w:eastAsia="Arial" w:hAnsi="Times New Roman" w:cs="Times New Roman"/>
          <w:caps/>
          <w:color w:val="FFFFFF" w:themeColor="background1"/>
          <w:sz w:val="24"/>
          <w:szCs w:val="24"/>
        </w:rPr>
        <w:t>Astner</w:t>
      </w:r>
      <w:r w:rsidRPr="001238EA">
        <w:rPr>
          <w:rFonts w:ascii="Times New Roman" w:eastAsia="Arial" w:hAnsi="Times New Roman" w:cs="Times New Roman"/>
          <w:b/>
          <w:bCs/>
          <w:caps/>
          <w:color w:val="FFFFFF" w:themeColor="background1"/>
          <w:sz w:val="24"/>
          <w:szCs w:val="24"/>
        </w:rPr>
        <w:t xml:space="preserve"> </w:t>
      </w:r>
      <w:r w:rsidRPr="001238EA">
        <w:rPr>
          <w:rFonts w:ascii="Times New Roman" w:hAnsi="Times New Roman" w:cs="Times New Roman"/>
          <w:b/>
          <w:bCs/>
          <w:caps/>
          <w:color w:val="FFFFFF" w:themeColor="background1"/>
          <w:sz w:val="24"/>
          <w:szCs w:val="24"/>
        </w:rPr>
        <w:t>(</w:t>
      </w:r>
      <w:r w:rsidRPr="001238EA">
        <w:rPr>
          <w:rFonts w:ascii="Times New Roman" w:hAnsi="Times New Roman" w:cs="Times New Roman"/>
          <w:b/>
          <w:bCs/>
          <w:color w:val="FFFFFF" w:themeColor="background1"/>
          <w:sz w:val="24"/>
          <w:szCs w:val="24"/>
        </w:rPr>
        <w:t>Technical Abstract)</w:t>
      </w:r>
      <w:bookmarkEnd w:id="64"/>
    </w:p>
    <w:p w14:paraId="166B9723" w14:textId="47A4FA6C" w:rsidR="00911011" w:rsidRPr="001238EA" w:rsidRDefault="00911011" w:rsidP="001238EA">
      <w:pPr>
        <w:pStyle w:val="Heading3"/>
        <w:spacing w:after="120"/>
        <w:jc w:val="center"/>
        <w:rPr>
          <w:rFonts w:ascii="Times New Roman" w:eastAsia="Arial" w:hAnsi="Times New Roman" w:cs="Times New Roman"/>
          <w:bCs/>
          <w:color w:val="auto"/>
        </w:rPr>
      </w:pPr>
      <w:bookmarkStart w:id="65" w:name="_Toc244791260"/>
      <w:r w:rsidRPr="001238EA">
        <w:rPr>
          <w:rFonts w:ascii="Times New Roman" w:eastAsia="Arial" w:hAnsi="Times New Roman" w:cs="Times New Roman"/>
          <w:bCs/>
          <w:color w:val="auto"/>
        </w:rPr>
        <w:t>SMALL-ANGLE NEUTRON SCATTERING-DERIVED STRUCTURAL DESCRIPTORS FOR DATA-DRIVEN OPTIMIZATION OF LIGNOCELLULOSIC BIOMASS PRETREATMENT</w:t>
      </w:r>
      <w:bookmarkEnd w:id="65"/>
    </w:p>
    <w:p w14:paraId="02D6313F" w14:textId="77777777" w:rsidR="00911011" w:rsidRPr="001238EA" w:rsidRDefault="00911011" w:rsidP="00911011">
      <w:pPr>
        <w:spacing w:after="40"/>
        <w:jc w:val="center"/>
        <w:rPr>
          <w:rFonts w:ascii="Times New Roman" w:hAnsi="Times New Roman" w:cs="Times New Roman"/>
          <w:sz w:val="24"/>
          <w:szCs w:val="24"/>
        </w:rPr>
      </w:pPr>
      <w:r w:rsidRPr="001238EA">
        <w:rPr>
          <w:rFonts w:ascii="Times New Roman" w:eastAsia="Arial" w:hAnsi="Times New Roman" w:cs="Times New Roman"/>
          <w:sz w:val="24"/>
          <w:szCs w:val="24"/>
        </w:rPr>
        <w:t xml:space="preserve">A. F. </w:t>
      </w:r>
      <w:r w:rsidRPr="001238EA">
        <w:rPr>
          <w:rFonts w:ascii="Times New Roman" w:eastAsia="Arial" w:hAnsi="Times New Roman" w:cs="Times New Roman"/>
          <w:caps/>
          <w:sz w:val="24"/>
          <w:szCs w:val="24"/>
        </w:rPr>
        <w:t>Astner</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A. Conte</w:t>
      </w:r>
      <w:r w:rsidRPr="001238EA">
        <w:rPr>
          <w:rFonts w:ascii="Times New Roman" w:eastAsia="Arial" w:hAnsi="Times New Roman" w:cs="Times New Roman"/>
          <w:sz w:val="24"/>
          <w:szCs w:val="24"/>
          <w:vertAlign w:val="superscript"/>
        </w:rPr>
        <w:t>2</w:t>
      </w:r>
      <w:r w:rsidRPr="001238EA">
        <w:rPr>
          <w:rFonts w:ascii="Times New Roman" w:eastAsia="Arial" w:hAnsi="Times New Roman" w:cs="Times New Roman"/>
          <w:sz w:val="24"/>
          <w:szCs w:val="24"/>
        </w:rPr>
        <w:t>, M. Mood</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M. Senanayake</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O. Demerdash</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B. Evans</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A. Ragauskas</w:t>
      </w:r>
      <w:r w:rsidRPr="001238EA">
        <w:rPr>
          <w:rFonts w:ascii="Times New Roman" w:eastAsia="Arial" w:hAnsi="Times New Roman" w:cs="Times New Roman"/>
          <w:sz w:val="24"/>
          <w:szCs w:val="24"/>
          <w:vertAlign w:val="superscript"/>
        </w:rPr>
        <w:t>2</w:t>
      </w:r>
      <w:r w:rsidRPr="001238EA">
        <w:rPr>
          <w:rFonts w:ascii="Times New Roman" w:eastAsia="Arial" w:hAnsi="Times New Roman" w:cs="Times New Roman"/>
          <w:sz w:val="24"/>
          <w:szCs w:val="24"/>
        </w:rPr>
        <w:t>, J. Smith</w:t>
      </w:r>
      <w:r w:rsidRPr="001238EA">
        <w:rPr>
          <w:rFonts w:ascii="Times New Roman" w:eastAsia="Arial" w:hAnsi="Times New Roman" w:cs="Times New Roman"/>
          <w:sz w:val="24"/>
          <w:szCs w:val="24"/>
          <w:vertAlign w:val="superscript"/>
        </w:rPr>
        <w:t>2</w:t>
      </w:r>
      <w:r w:rsidRPr="001238EA">
        <w:rPr>
          <w:rFonts w:ascii="Times New Roman" w:eastAsia="Arial" w:hAnsi="Times New Roman" w:cs="Times New Roman"/>
          <w:sz w:val="24"/>
          <w:szCs w:val="24"/>
        </w:rPr>
        <w:t>, B. Davison</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H. O’Neill</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S.V. Pingali</w:t>
      </w:r>
      <w:r w:rsidRPr="001238EA">
        <w:rPr>
          <w:rFonts w:ascii="Times New Roman" w:eastAsia="Arial" w:hAnsi="Times New Roman" w:cs="Times New Roman"/>
          <w:sz w:val="24"/>
          <w:szCs w:val="24"/>
          <w:vertAlign w:val="superscript"/>
        </w:rPr>
        <w:t>1</w:t>
      </w:r>
      <w:r w:rsidRPr="001238EA">
        <w:rPr>
          <w:rFonts w:ascii="Times New Roman" w:eastAsia="Arial" w:hAnsi="Times New Roman" w:cs="Times New Roman"/>
          <w:sz w:val="24"/>
          <w:szCs w:val="24"/>
        </w:rPr>
        <w:t xml:space="preserve"> </w:t>
      </w:r>
    </w:p>
    <w:p w14:paraId="2698114E" w14:textId="2B7B31BD" w:rsidR="00911011" w:rsidRPr="001238EA" w:rsidRDefault="00911011" w:rsidP="001238EA">
      <w:pPr>
        <w:spacing w:after="0"/>
        <w:jc w:val="center"/>
        <w:rPr>
          <w:rFonts w:ascii="Times New Roman" w:eastAsia="Arial" w:hAnsi="Times New Roman" w:cs="Times New Roman"/>
          <w:sz w:val="24"/>
          <w:szCs w:val="24"/>
        </w:rPr>
      </w:pPr>
      <w:r w:rsidRPr="001238EA">
        <w:rPr>
          <w:rFonts w:ascii="Times New Roman" w:eastAsia="Arial" w:hAnsi="Times New Roman" w:cs="Times New Roman"/>
          <w:sz w:val="24"/>
          <w:szCs w:val="24"/>
          <w:vertAlign w:val="superscript"/>
        </w:rPr>
        <w:t xml:space="preserve">1 </w:t>
      </w:r>
      <w:r w:rsidRPr="001238EA">
        <w:rPr>
          <w:rFonts w:ascii="Times New Roman" w:eastAsia="Arial" w:hAnsi="Times New Roman" w:cs="Times New Roman"/>
          <w:sz w:val="24"/>
          <w:szCs w:val="24"/>
        </w:rPr>
        <w:t>Oak Ridge National Laboratory (ORNL), Oak Ridge, TN 37830, USA</w:t>
      </w:r>
    </w:p>
    <w:p w14:paraId="32DCB561" w14:textId="77777777" w:rsidR="00911011" w:rsidRPr="001238EA" w:rsidRDefault="00911011" w:rsidP="00911011">
      <w:pPr>
        <w:spacing w:after="120"/>
        <w:jc w:val="center"/>
        <w:rPr>
          <w:rFonts w:ascii="Times New Roman" w:eastAsia="Arial" w:hAnsi="Times New Roman" w:cs="Times New Roman"/>
          <w:sz w:val="24"/>
          <w:szCs w:val="24"/>
        </w:rPr>
      </w:pPr>
      <w:r w:rsidRPr="001238EA">
        <w:rPr>
          <w:rFonts w:ascii="Times New Roman" w:eastAsia="Arial" w:hAnsi="Times New Roman" w:cs="Times New Roman"/>
          <w:sz w:val="24"/>
          <w:szCs w:val="24"/>
          <w:vertAlign w:val="superscript"/>
        </w:rPr>
        <w:t>2</w:t>
      </w:r>
      <w:r w:rsidRPr="001238EA">
        <w:rPr>
          <w:rFonts w:ascii="Times New Roman" w:eastAsia="Arial" w:hAnsi="Times New Roman" w:cs="Times New Roman"/>
          <w:sz w:val="24"/>
          <w:szCs w:val="24"/>
        </w:rPr>
        <w:t xml:space="preserve"> University of Tennessee, Knoxville (UTK), Knoxville, TN 37996, USA</w:t>
      </w:r>
    </w:p>
    <w:p w14:paraId="58270E1F" w14:textId="66939F3B" w:rsidR="00911011" w:rsidRPr="001238EA" w:rsidRDefault="001238EA" w:rsidP="001238EA">
      <w:pPr>
        <w:spacing w:after="120"/>
        <w:rPr>
          <w:rFonts w:ascii="Times New Roman" w:hAnsi="Times New Roman" w:cs="Times New Roman"/>
          <w:b/>
          <w:bCs/>
          <w:sz w:val="24"/>
          <w:szCs w:val="24"/>
        </w:rPr>
      </w:pPr>
      <w:r w:rsidRPr="001238EA">
        <w:rPr>
          <w:rFonts w:ascii="Times New Roman" w:hAnsi="Times New Roman" w:cs="Times New Roman"/>
          <w:b/>
          <w:bCs/>
          <w:sz w:val="24"/>
          <w:szCs w:val="24"/>
        </w:rPr>
        <w:t>Abstract</w:t>
      </w:r>
    </w:p>
    <w:p w14:paraId="6D55AAD4" w14:textId="77777777" w:rsidR="00911011" w:rsidRPr="001238EA" w:rsidRDefault="00911011" w:rsidP="00911011">
      <w:pPr>
        <w:spacing w:after="100" w:line="240" w:lineRule="auto"/>
        <w:jc w:val="both"/>
        <w:rPr>
          <w:rFonts w:ascii="Times New Roman" w:hAnsi="Times New Roman" w:cs="Times New Roman"/>
          <w:sz w:val="24"/>
          <w:szCs w:val="24"/>
        </w:rPr>
      </w:pPr>
      <w:r w:rsidRPr="001238EA">
        <w:rPr>
          <w:rFonts w:ascii="Times New Roman" w:eastAsia="Arial" w:hAnsi="Times New Roman" w:cs="Times New Roman"/>
          <w:sz w:val="24"/>
          <w:szCs w:val="24"/>
        </w:rPr>
        <w:t xml:space="preserve">Efficient lignocellulosic biomass utilization requires pretreatment strategies that overcome plant cell-wall recalcitrance while enabling efficient biorefinery conversion. Small-angle neutron scattering (SANS) was used to quantify multi-scale, 1nm to 0.2mm, structural changes in co-solvent-pretreated hybrid poplar </w:t>
      </w:r>
      <w:r w:rsidRPr="001238EA">
        <w:rPr>
          <w:rFonts w:ascii="Times New Roman" w:eastAsia="Arial" w:hAnsi="Times New Roman" w:cs="Times New Roman"/>
          <w:i/>
          <w:iCs/>
          <w:sz w:val="24"/>
          <w:szCs w:val="24"/>
        </w:rPr>
        <w:t xml:space="preserve">(Populus </w:t>
      </w:r>
      <w:proofErr w:type="spellStart"/>
      <w:r w:rsidRPr="001238EA">
        <w:rPr>
          <w:rFonts w:ascii="Times New Roman" w:eastAsia="Arial" w:hAnsi="Times New Roman" w:cs="Times New Roman"/>
          <w:i/>
          <w:iCs/>
          <w:sz w:val="24"/>
          <w:szCs w:val="24"/>
        </w:rPr>
        <w:t>deltoides</w:t>
      </w:r>
      <w:proofErr w:type="spellEnd"/>
      <w:r w:rsidRPr="001238EA">
        <w:rPr>
          <w:rFonts w:ascii="Times New Roman" w:eastAsia="Arial" w:hAnsi="Times New Roman" w:cs="Times New Roman"/>
          <w:i/>
          <w:iCs/>
          <w:sz w:val="24"/>
          <w:szCs w:val="24"/>
        </w:rPr>
        <w:t xml:space="preserve"> x P. </w:t>
      </w:r>
      <w:proofErr w:type="spellStart"/>
      <w:r w:rsidRPr="001238EA">
        <w:rPr>
          <w:rFonts w:ascii="Times New Roman" w:eastAsia="Arial" w:hAnsi="Times New Roman" w:cs="Times New Roman"/>
          <w:i/>
          <w:iCs/>
          <w:sz w:val="24"/>
          <w:szCs w:val="24"/>
        </w:rPr>
        <w:t>trichocarpa</w:t>
      </w:r>
      <w:proofErr w:type="spellEnd"/>
      <w:r w:rsidRPr="001238EA">
        <w:rPr>
          <w:rFonts w:ascii="Times New Roman" w:eastAsia="Arial" w:hAnsi="Times New Roman" w:cs="Times New Roman"/>
          <w:i/>
          <w:iCs/>
          <w:sz w:val="24"/>
          <w:szCs w:val="24"/>
        </w:rPr>
        <w:t>)</w:t>
      </w:r>
      <w:r w:rsidRPr="001238EA">
        <w:rPr>
          <w:rFonts w:ascii="Times New Roman" w:eastAsia="Arial" w:hAnsi="Times New Roman" w:cs="Times New Roman"/>
          <w:sz w:val="24"/>
          <w:szCs w:val="24"/>
        </w:rPr>
        <w:t xml:space="preserve"> and contribute structural data for data-driven prediction of co-solvent choice and pretreatment conditions to achieve optimal cellulose disruption and lignin release. Thirty SANS datasets representing ten co-solvents from five solvent categories (alcohol, amine, ether, carbonyl, and ester/acid) were evaluated covering three pretreatment severity conditions by varying acid concentration and reaction temperature. A multi-level Unified Fit approach quantified structural features associated with cellulose microfibrils, matrix copolymer aggregates, and surface morphology of micron-scale structures.</w:t>
      </w:r>
    </w:p>
    <w:p w14:paraId="0A87729E" w14:textId="77777777" w:rsidR="00911011" w:rsidRPr="001238EA" w:rsidRDefault="00911011" w:rsidP="00911011">
      <w:pPr>
        <w:spacing w:after="100" w:line="240" w:lineRule="auto"/>
        <w:jc w:val="both"/>
        <w:rPr>
          <w:rFonts w:ascii="Times New Roman" w:eastAsia="Arial" w:hAnsi="Times New Roman" w:cs="Times New Roman"/>
          <w:sz w:val="24"/>
          <w:szCs w:val="24"/>
        </w:rPr>
      </w:pPr>
      <w:r w:rsidRPr="001238EA">
        <w:rPr>
          <w:rFonts w:ascii="Times New Roman" w:eastAsia="Arial" w:hAnsi="Times New Roman" w:cs="Times New Roman"/>
          <w:sz w:val="24"/>
          <w:szCs w:val="24"/>
        </w:rPr>
        <w:t>Statistical analysis demonstrated that solvent class significantly affected cellulose microfibrils, represented by changes to the radius of gyration (</w:t>
      </w:r>
      <w:proofErr w:type="spellStart"/>
      <w:r w:rsidRPr="001238EA">
        <w:rPr>
          <w:rFonts w:ascii="Times New Roman" w:eastAsia="Arial" w:hAnsi="Times New Roman" w:cs="Times New Roman"/>
          <w:sz w:val="24"/>
          <w:szCs w:val="24"/>
        </w:rPr>
        <w:t>R</w:t>
      </w:r>
      <w:r w:rsidRPr="001238EA">
        <w:rPr>
          <w:rFonts w:ascii="Times New Roman" w:eastAsia="Arial" w:hAnsi="Times New Roman" w:cs="Times New Roman"/>
          <w:sz w:val="24"/>
          <w:szCs w:val="24"/>
          <w:vertAlign w:val="subscript"/>
        </w:rPr>
        <w:t>g</w:t>
      </w:r>
      <w:proofErr w:type="spellEnd"/>
      <w:r w:rsidRPr="001238EA">
        <w:rPr>
          <w:rFonts w:ascii="Times New Roman" w:eastAsia="Arial" w:hAnsi="Times New Roman" w:cs="Times New Roman"/>
          <w:sz w:val="24"/>
          <w:szCs w:val="24"/>
        </w:rPr>
        <w:t>; p = 0.032) and number density per length, and matrix copolymer aggregate radius of gyration (</w:t>
      </w:r>
      <w:proofErr w:type="spellStart"/>
      <w:r w:rsidRPr="001238EA">
        <w:rPr>
          <w:rFonts w:ascii="Times New Roman" w:eastAsia="Arial" w:hAnsi="Times New Roman" w:cs="Times New Roman"/>
          <w:sz w:val="24"/>
          <w:szCs w:val="24"/>
        </w:rPr>
        <w:t>R</w:t>
      </w:r>
      <w:r w:rsidRPr="001238EA">
        <w:rPr>
          <w:rFonts w:ascii="Times New Roman" w:eastAsia="Arial" w:hAnsi="Times New Roman" w:cs="Times New Roman"/>
          <w:sz w:val="24"/>
          <w:szCs w:val="24"/>
          <w:vertAlign w:val="subscript"/>
        </w:rPr>
        <w:t>g</w:t>
      </w:r>
      <w:proofErr w:type="spellEnd"/>
      <w:r w:rsidRPr="001238EA">
        <w:rPr>
          <w:rFonts w:ascii="Times New Roman" w:eastAsia="Arial" w:hAnsi="Times New Roman" w:cs="Times New Roman"/>
          <w:sz w:val="24"/>
          <w:szCs w:val="24"/>
        </w:rPr>
        <w:t xml:space="preserve">; p &lt; 0.001). Across the five solvent classes, cellulose microfibril </w:t>
      </w:r>
      <w:proofErr w:type="spellStart"/>
      <w:r w:rsidRPr="001238EA">
        <w:rPr>
          <w:rFonts w:ascii="Times New Roman" w:eastAsia="Arial" w:hAnsi="Times New Roman" w:cs="Times New Roman"/>
          <w:sz w:val="24"/>
          <w:szCs w:val="24"/>
        </w:rPr>
        <w:t>R</w:t>
      </w:r>
      <w:r w:rsidRPr="001238EA">
        <w:rPr>
          <w:rFonts w:ascii="Times New Roman" w:eastAsia="Arial" w:hAnsi="Times New Roman" w:cs="Times New Roman"/>
          <w:sz w:val="24"/>
          <w:szCs w:val="24"/>
          <w:vertAlign w:val="subscript"/>
        </w:rPr>
        <w:t>g</w:t>
      </w:r>
      <w:proofErr w:type="spellEnd"/>
      <w:r w:rsidRPr="001238EA">
        <w:rPr>
          <w:rFonts w:ascii="Times New Roman" w:eastAsia="Arial" w:hAnsi="Times New Roman" w:cs="Times New Roman"/>
          <w:sz w:val="24"/>
          <w:szCs w:val="24"/>
        </w:rPr>
        <w:t xml:space="preserve"> ranged from 13.6 Å for ester/acid-based solvents to 16.4 Å for amine-based solvents, indicating solvent-dependent differences. For length scales greater than 50 Å, </w:t>
      </w:r>
      <w:proofErr w:type="spellStart"/>
      <w:r w:rsidRPr="001238EA">
        <w:rPr>
          <w:rFonts w:ascii="Times New Roman" w:eastAsia="Arial" w:hAnsi="Times New Roman" w:cs="Times New Roman"/>
          <w:sz w:val="24"/>
          <w:szCs w:val="24"/>
        </w:rPr>
        <w:t>R</w:t>
      </w:r>
      <w:r w:rsidRPr="001238EA">
        <w:rPr>
          <w:rFonts w:ascii="Times New Roman" w:eastAsia="Arial" w:hAnsi="Times New Roman" w:cs="Times New Roman"/>
          <w:sz w:val="24"/>
          <w:szCs w:val="24"/>
          <w:vertAlign w:val="subscript"/>
        </w:rPr>
        <w:t>g</w:t>
      </w:r>
      <w:proofErr w:type="spellEnd"/>
      <w:r w:rsidRPr="001238EA">
        <w:rPr>
          <w:rFonts w:ascii="Times New Roman" w:eastAsia="Arial" w:hAnsi="Times New Roman" w:cs="Times New Roman"/>
          <w:sz w:val="24"/>
          <w:szCs w:val="24"/>
        </w:rPr>
        <w:t xml:space="preserve"> of matrix copolymer aggregates ranged from 80 Å for ester/acid-based solvents to 146 Å for amine-based solvents. Pretreatment conditions significantly affected cellulose microfibril number density per length (n) and surface morphology of micron-sized particles (P; p = 0.006). These findings indicate that solvent chemistry and pretreatment conditions affect distinct hierarchical levels of lignocellulosic structure.</w:t>
      </w:r>
    </w:p>
    <w:p w14:paraId="0944C495" w14:textId="77777777" w:rsidR="00911011" w:rsidRPr="001238EA" w:rsidRDefault="00911011" w:rsidP="00911011">
      <w:pPr>
        <w:spacing w:after="100" w:line="240" w:lineRule="auto"/>
        <w:jc w:val="both"/>
        <w:rPr>
          <w:rFonts w:ascii="Times New Roman" w:eastAsia="Arial" w:hAnsi="Times New Roman" w:cs="Times New Roman"/>
          <w:sz w:val="24"/>
          <w:szCs w:val="24"/>
        </w:rPr>
      </w:pPr>
      <w:r w:rsidRPr="001238EA">
        <w:rPr>
          <w:rFonts w:ascii="Times New Roman" w:eastAsia="Arial" w:hAnsi="Times New Roman" w:cs="Times New Roman"/>
          <w:sz w:val="24"/>
          <w:szCs w:val="24"/>
        </w:rPr>
        <w:t xml:space="preserve">Integrating the resulting SANS-derived structural descriptors with solvent properties, pretreatment parameters, delignification and compositional analyses will provide robust quantitative input features for building artificial intelligence and machine-learning models. These models will be used to predict co-solvent and pretreatment conditions that optimize cellulose disruption and lignin release, ultimately improving lignocellulosic biomass conversion and biorefinery efficiency. </w:t>
      </w:r>
    </w:p>
    <w:p w14:paraId="4A587B5A" w14:textId="77777777" w:rsidR="001238EA" w:rsidRPr="001238EA" w:rsidRDefault="00911011" w:rsidP="00911011">
      <w:pPr>
        <w:spacing w:before="40"/>
        <w:rPr>
          <w:rFonts w:ascii="Times New Roman" w:hAnsi="Times New Roman" w:cs="Times New Roman"/>
          <w:b/>
          <w:sz w:val="24"/>
          <w:szCs w:val="24"/>
          <w:u w:val="single"/>
        </w:rPr>
      </w:pPr>
      <w:r w:rsidRPr="001238EA">
        <w:rPr>
          <w:rFonts w:ascii="Times New Roman" w:hAnsi="Times New Roman" w:cs="Times New Roman"/>
          <w:b/>
          <w:sz w:val="24"/>
          <w:szCs w:val="24"/>
          <w:u w:val="single"/>
        </w:rPr>
        <w:t>Keywords</w:t>
      </w:r>
    </w:p>
    <w:p w14:paraId="7E576493" w14:textId="4A0EA492" w:rsidR="00911011" w:rsidRPr="001238EA" w:rsidRDefault="001238EA" w:rsidP="00911011">
      <w:pPr>
        <w:spacing w:before="40"/>
        <w:rPr>
          <w:rFonts w:ascii="Times New Roman" w:hAnsi="Times New Roman" w:cs="Times New Roman"/>
          <w:sz w:val="24"/>
          <w:szCs w:val="24"/>
        </w:rPr>
      </w:pPr>
      <w:r>
        <w:rPr>
          <w:rFonts w:ascii="Times New Roman" w:hAnsi="Times New Roman" w:cs="Times New Roman"/>
          <w:sz w:val="24"/>
          <w:szCs w:val="24"/>
        </w:rPr>
        <w:t>L</w:t>
      </w:r>
      <w:r w:rsidR="00911011" w:rsidRPr="001238EA">
        <w:rPr>
          <w:rFonts w:ascii="Times New Roman" w:hAnsi="Times New Roman" w:cs="Times New Roman"/>
          <w:sz w:val="24"/>
          <w:szCs w:val="24"/>
        </w:rPr>
        <w:t>ignocellulosic biomass</w:t>
      </w:r>
      <w:r w:rsidR="00DC66C4">
        <w:rPr>
          <w:rFonts w:ascii="Times New Roman" w:hAnsi="Times New Roman" w:cs="Times New Roman"/>
          <w:sz w:val="24"/>
          <w:szCs w:val="24"/>
        </w:rPr>
        <w:t>,</w:t>
      </w:r>
      <w:r w:rsidR="00911011" w:rsidRPr="001238EA">
        <w:rPr>
          <w:rFonts w:ascii="Times New Roman" w:hAnsi="Times New Roman" w:cs="Times New Roman"/>
          <w:sz w:val="24"/>
          <w:szCs w:val="24"/>
        </w:rPr>
        <w:t xml:space="preserve"> small-angle neutron scattering</w:t>
      </w:r>
      <w:r w:rsidR="00DC66C4">
        <w:rPr>
          <w:rFonts w:ascii="Times New Roman" w:hAnsi="Times New Roman" w:cs="Times New Roman"/>
          <w:sz w:val="24"/>
          <w:szCs w:val="24"/>
        </w:rPr>
        <w:t>,</w:t>
      </w:r>
      <w:r w:rsidR="00911011" w:rsidRPr="001238EA">
        <w:rPr>
          <w:rFonts w:ascii="Times New Roman" w:hAnsi="Times New Roman" w:cs="Times New Roman"/>
          <w:sz w:val="24"/>
          <w:szCs w:val="24"/>
        </w:rPr>
        <w:t xml:space="preserve"> co-solvent pretreatment</w:t>
      </w:r>
      <w:r w:rsidR="00DC66C4">
        <w:rPr>
          <w:rFonts w:ascii="Times New Roman" w:hAnsi="Times New Roman" w:cs="Times New Roman"/>
          <w:sz w:val="24"/>
          <w:szCs w:val="24"/>
        </w:rPr>
        <w:t>,</w:t>
      </w:r>
      <w:r w:rsidR="00911011" w:rsidRPr="001238EA">
        <w:rPr>
          <w:rFonts w:ascii="Times New Roman" w:hAnsi="Times New Roman" w:cs="Times New Roman"/>
          <w:sz w:val="24"/>
          <w:szCs w:val="24"/>
        </w:rPr>
        <w:t xml:space="preserve"> artificial intelligence</w:t>
      </w:r>
      <w:r w:rsidR="00DC66C4">
        <w:rPr>
          <w:rFonts w:ascii="Times New Roman" w:hAnsi="Times New Roman" w:cs="Times New Roman"/>
          <w:sz w:val="24"/>
          <w:szCs w:val="24"/>
        </w:rPr>
        <w:t xml:space="preserve">, </w:t>
      </w:r>
      <w:r w:rsidR="00911011" w:rsidRPr="001238EA">
        <w:rPr>
          <w:rFonts w:ascii="Times New Roman" w:hAnsi="Times New Roman" w:cs="Times New Roman"/>
          <w:sz w:val="24"/>
          <w:szCs w:val="24"/>
        </w:rPr>
        <w:t>pretreatment optimization</w:t>
      </w:r>
    </w:p>
    <w:p w14:paraId="11A1D4B3" w14:textId="634B32D2" w:rsidR="00720845" w:rsidRPr="001238EA" w:rsidRDefault="001238EA" w:rsidP="001238EA">
      <w:pPr>
        <w:pStyle w:val="Heading2"/>
        <w:rPr>
          <w:rFonts w:ascii="Times New Roman" w:hAnsi="Times New Roman" w:cs="Times New Roman"/>
          <w:color w:val="FFFFFF" w:themeColor="background1"/>
          <w:sz w:val="24"/>
          <w:szCs w:val="24"/>
        </w:rPr>
      </w:pPr>
      <w:bookmarkStart w:id="66" w:name="_Toc244791261"/>
      <w:r w:rsidRPr="001238EA">
        <w:rPr>
          <w:rFonts w:ascii="Times New Roman" w:hAnsi="Times New Roman" w:cs="Times New Roman"/>
          <w:bCs/>
          <w:color w:val="FFFFFF" w:themeColor="background1"/>
          <w:sz w:val="24"/>
          <w:szCs w:val="24"/>
        </w:rPr>
        <w:lastRenderedPageBreak/>
        <w:t xml:space="preserve">Geo </w:t>
      </w:r>
      <w:r w:rsidRPr="001238EA">
        <w:rPr>
          <w:rFonts w:ascii="Times New Roman" w:hAnsi="Times New Roman" w:cs="Times New Roman"/>
          <w:bCs/>
          <w:caps/>
          <w:color w:val="FFFFFF" w:themeColor="background1"/>
          <w:sz w:val="24"/>
          <w:szCs w:val="24"/>
        </w:rPr>
        <w:t>Francis (</w:t>
      </w:r>
      <w:r w:rsidRPr="001238EA">
        <w:rPr>
          <w:rFonts w:ascii="Times New Roman" w:hAnsi="Times New Roman" w:cs="Times New Roman"/>
          <w:b/>
          <w:color w:val="FFFFFF" w:themeColor="background1"/>
          <w:sz w:val="24"/>
          <w:szCs w:val="24"/>
        </w:rPr>
        <w:t>Technical Abstract</w:t>
      </w:r>
      <w:r w:rsidRPr="001238EA">
        <w:rPr>
          <w:rFonts w:ascii="Times New Roman" w:hAnsi="Times New Roman" w:cs="Times New Roman"/>
          <w:bCs/>
          <w:color w:val="FFFFFF" w:themeColor="background1"/>
          <w:sz w:val="24"/>
          <w:szCs w:val="24"/>
        </w:rPr>
        <w:t>)</w:t>
      </w:r>
      <w:bookmarkEnd w:id="66"/>
    </w:p>
    <w:p w14:paraId="52EF4332" w14:textId="4562AE19" w:rsidR="00911011" w:rsidRPr="001238EA" w:rsidRDefault="00911011" w:rsidP="001238EA">
      <w:pPr>
        <w:pStyle w:val="Heading3"/>
        <w:spacing w:after="240"/>
        <w:jc w:val="center"/>
        <w:rPr>
          <w:rFonts w:ascii="Times New Roman" w:hAnsi="Times New Roman" w:cs="Times New Roman"/>
          <w:bCs/>
          <w:caps/>
          <w:color w:val="auto"/>
        </w:rPr>
      </w:pPr>
      <w:bookmarkStart w:id="67" w:name="_Toc244791262"/>
      <w:r w:rsidRPr="001238EA">
        <w:rPr>
          <w:rFonts w:ascii="Times New Roman" w:hAnsi="Times New Roman" w:cs="Times New Roman"/>
          <w:bCs/>
          <w:caps/>
          <w:color w:val="auto"/>
        </w:rPr>
        <w:t>Towar</w:t>
      </w:r>
      <w:r w:rsidR="001238EA">
        <w:rPr>
          <w:rFonts w:ascii="Times New Roman" w:hAnsi="Times New Roman" w:cs="Times New Roman"/>
          <w:bCs/>
          <w:caps/>
          <w:color w:val="auto"/>
        </w:rPr>
        <w:t>a</w:t>
      </w:r>
      <w:r w:rsidRPr="001238EA">
        <w:rPr>
          <w:rFonts w:ascii="Times New Roman" w:hAnsi="Times New Roman" w:cs="Times New Roman"/>
          <w:bCs/>
          <w:caps/>
          <w:color w:val="auto"/>
        </w:rPr>
        <w:t>ds Reliable Wood Log Re-identification: An Explainable AI Approach</w:t>
      </w:r>
      <w:bookmarkEnd w:id="67"/>
    </w:p>
    <w:p w14:paraId="3FF1BE37" w14:textId="77777777" w:rsidR="00911011" w:rsidRPr="001238EA" w:rsidRDefault="00911011" w:rsidP="00911011">
      <w:pPr>
        <w:jc w:val="center"/>
        <w:rPr>
          <w:rFonts w:ascii="Times New Roman" w:hAnsi="Times New Roman" w:cs="Times New Roman"/>
          <w:bCs/>
          <w:sz w:val="24"/>
          <w:szCs w:val="24"/>
          <w:vertAlign w:val="superscript"/>
        </w:rPr>
      </w:pPr>
      <w:r w:rsidRPr="001238EA">
        <w:rPr>
          <w:rFonts w:ascii="Times New Roman" w:hAnsi="Times New Roman" w:cs="Times New Roman"/>
          <w:bCs/>
          <w:sz w:val="24"/>
          <w:szCs w:val="24"/>
        </w:rPr>
        <w:t xml:space="preserve">Geo </w:t>
      </w:r>
      <w:r w:rsidRPr="001238EA">
        <w:rPr>
          <w:rFonts w:ascii="Times New Roman" w:hAnsi="Times New Roman" w:cs="Times New Roman"/>
          <w:bCs/>
          <w:caps/>
          <w:sz w:val="24"/>
          <w:szCs w:val="24"/>
        </w:rPr>
        <w:t>Francis</w:t>
      </w:r>
      <w:r w:rsidRPr="001238EA">
        <w:rPr>
          <w:rFonts w:ascii="Times New Roman" w:hAnsi="Times New Roman" w:cs="Times New Roman"/>
          <w:bCs/>
          <w:sz w:val="24"/>
          <w:szCs w:val="24"/>
          <w:vertAlign w:val="superscript"/>
        </w:rPr>
        <w:t>1,2,3*</w:t>
      </w:r>
      <w:r w:rsidRPr="001238EA">
        <w:rPr>
          <w:rFonts w:ascii="Times New Roman" w:hAnsi="Times New Roman" w:cs="Times New Roman"/>
          <w:bCs/>
          <w:sz w:val="24"/>
          <w:szCs w:val="24"/>
        </w:rPr>
        <w:t>, Sarah Ritter</w:t>
      </w:r>
      <w:r w:rsidRPr="001238EA">
        <w:rPr>
          <w:rFonts w:ascii="Times New Roman" w:hAnsi="Times New Roman" w:cs="Times New Roman"/>
          <w:bCs/>
          <w:sz w:val="24"/>
          <w:szCs w:val="24"/>
          <w:vertAlign w:val="superscript"/>
        </w:rPr>
        <w:t>1,2</w:t>
      </w:r>
      <w:r w:rsidRPr="001238EA">
        <w:rPr>
          <w:rFonts w:ascii="Times New Roman" w:hAnsi="Times New Roman" w:cs="Times New Roman"/>
          <w:bCs/>
          <w:sz w:val="24"/>
          <w:szCs w:val="24"/>
        </w:rPr>
        <w:t>, Peter Sykacek</w:t>
      </w:r>
      <w:r w:rsidRPr="001238EA">
        <w:rPr>
          <w:rFonts w:ascii="Times New Roman" w:hAnsi="Times New Roman" w:cs="Times New Roman"/>
          <w:bCs/>
          <w:sz w:val="24"/>
          <w:szCs w:val="24"/>
          <w:vertAlign w:val="superscript"/>
        </w:rPr>
        <w:t>3</w:t>
      </w:r>
      <w:r w:rsidRPr="001238EA">
        <w:rPr>
          <w:rFonts w:ascii="Times New Roman" w:hAnsi="Times New Roman" w:cs="Times New Roman"/>
          <w:bCs/>
          <w:sz w:val="24"/>
          <w:szCs w:val="24"/>
        </w:rPr>
        <w:t>, Martin Riegler</w:t>
      </w:r>
      <w:r w:rsidRPr="001238EA">
        <w:rPr>
          <w:rFonts w:ascii="Times New Roman" w:hAnsi="Times New Roman" w:cs="Times New Roman"/>
          <w:bCs/>
          <w:sz w:val="24"/>
          <w:szCs w:val="24"/>
          <w:vertAlign w:val="superscript"/>
        </w:rPr>
        <w:t>1,2</w:t>
      </w:r>
    </w:p>
    <w:p w14:paraId="381B10C8" w14:textId="77777777" w:rsidR="00911011" w:rsidRPr="001238EA" w:rsidRDefault="00911011" w:rsidP="001238EA">
      <w:pPr>
        <w:jc w:val="center"/>
        <w:rPr>
          <w:rFonts w:ascii="Times New Roman" w:hAnsi="Times New Roman" w:cs="Times New Roman"/>
          <w:sz w:val="24"/>
          <w:szCs w:val="24"/>
        </w:rPr>
      </w:pPr>
      <w:r w:rsidRPr="001238EA">
        <w:rPr>
          <w:rFonts w:ascii="Times New Roman" w:hAnsi="Times New Roman" w:cs="Times New Roman"/>
          <w:sz w:val="24"/>
          <w:szCs w:val="24"/>
          <w:vertAlign w:val="superscript"/>
        </w:rPr>
        <w:t xml:space="preserve">1 </w:t>
      </w:r>
      <w:r w:rsidRPr="001238EA">
        <w:rPr>
          <w:rFonts w:ascii="Times New Roman" w:hAnsi="Times New Roman" w:cs="Times New Roman"/>
          <w:sz w:val="24"/>
          <w:szCs w:val="24"/>
        </w:rPr>
        <w:t xml:space="preserve">Wood K plus – Competence Center for Wood Composites &amp; Wood Chemistry, </w:t>
      </w:r>
      <w:proofErr w:type="spellStart"/>
      <w:r w:rsidRPr="001238EA">
        <w:rPr>
          <w:rFonts w:ascii="Times New Roman" w:hAnsi="Times New Roman" w:cs="Times New Roman"/>
          <w:sz w:val="24"/>
          <w:szCs w:val="24"/>
        </w:rPr>
        <w:t>Kompetenzzentrum</w:t>
      </w:r>
      <w:proofErr w:type="spellEnd"/>
      <w:r w:rsidRPr="001238EA">
        <w:rPr>
          <w:rFonts w:ascii="Times New Roman" w:hAnsi="Times New Roman" w:cs="Times New Roman"/>
          <w:sz w:val="24"/>
          <w:szCs w:val="24"/>
        </w:rPr>
        <w:t xml:space="preserve"> </w:t>
      </w:r>
      <w:proofErr w:type="spellStart"/>
      <w:r w:rsidRPr="001238EA">
        <w:rPr>
          <w:rFonts w:ascii="Times New Roman" w:hAnsi="Times New Roman" w:cs="Times New Roman"/>
          <w:sz w:val="24"/>
          <w:szCs w:val="24"/>
        </w:rPr>
        <w:t>Holz</w:t>
      </w:r>
      <w:proofErr w:type="spellEnd"/>
      <w:r w:rsidRPr="001238EA">
        <w:rPr>
          <w:rFonts w:ascii="Times New Roman" w:hAnsi="Times New Roman" w:cs="Times New Roman"/>
          <w:sz w:val="24"/>
          <w:szCs w:val="24"/>
        </w:rPr>
        <w:t xml:space="preserve"> GmbH, Linz, Austria, </w:t>
      </w:r>
      <w:hyperlink r:id="rId103" w:history="1">
        <w:r w:rsidRPr="001238EA">
          <w:rPr>
            <w:rStyle w:val="Hyperlink"/>
            <w:rFonts w:ascii="Times New Roman" w:hAnsi="Times New Roman" w:cs="Times New Roman"/>
            <w:sz w:val="24"/>
            <w:szCs w:val="24"/>
          </w:rPr>
          <w:t>g.francis@wood-kplus.at</w:t>
        </w:r>
      </w:hyperlink>
      <w:r w:rsidRPr="001238EA">
        <w:rPr>
          <w:rFonts w:ascii="Times New Roman" w:hAnsi="Times New Roman" w:cs="Times New Roman"/>
          <w:sz w:val="24"/>
          <w:szCs w:val="24"/>
        </w:rPr>
        <w:t xml:space="preserve">, s.ritter@wood-kplus.at, </w:t>
      </w:r>
      <w:hyperlink r:id="rId104" w:history="1">
        <w:r w:rsidRPr="001238EA">
          <w:rPr>
            <w:rStyle w:val="Hyperlink"/>
            <w:rFonts w:ascii="Times New Roman" w:hAnsi="Times New Roman" w:cs="Times New Roman"/>
            <w:sz w:val="24"/>
            <w:szCs w:val="24"/>
          </w:rPr>
          <w:t>m.riegler@wood-kplus.at</w:t>
        </w:r>
      </w:hyperlink>
    </w:p>
    <w:p w14:paraId="015FA978" w14:textId="77777777" w:rsidR="00911011" w:rsidRPr="001238EA" w:rsidRDefault="00911011" w:rsidP="001238EA">
      <w:pPr>
        <w:jc w:val="center"/>
        <w:rPr>
          <w:rFonts w:ascii="Times New Roman" w:hAnsi="Times New Roman" w:cs="Times New Roman"/>
          <w:sz w:val="24"/>
          <w:szCs w:val="24"/>
        </w:rPr>
      </w:pPr>
      <w:r w:rsidRPr="001238EA">
        <w:rPr>
          <w:rFonts w:ascii="Times New Roman" w:hAnsi="Times New Roman" w:cs="Times New Roman"/>
          <w:sz w:val="24"/>
          <w:szCs w:val="24"/>
          <w:vertAlign w:val="superscript"/>
        </w:rPr>
        <w:t>2</w:t>
      </w:r>
      <w:r w:rsidRPr="001238EA">
        <w:rPr>
          <w:rFonts w:ascii="Times New Roman" w:hAnsi="Times New Roman" w:cs="Times New Roman"/>
          <w:sz w:val="24"/>
          <w:szCs w:val="24"/>
        </w:rPr>
        <w:t>BOKU University, Institute of Wood Technology and Renewable Materials, Department of Natural Sciences and Sustainable Resources, Vienna, Austria</w:t>
      </w:r>
    </w:p>
    <w:p w14:paraId="4DF507C8" w14:textId="77777777" w:rsidR="00911011" w:rsidRPr="001238EA" w:rsidRDefault="00911011" w:rsidP="001238EA">
      <w:pPr>
        <w:pStyle w:val="NormalWeb"/>
        <w:jc w:val="center"/>
      </w:pPr>
      <w:r w:rsidRPr="001238EA">
        <w:rPr>
          <w:vertAlign w:val="superscript"/>
        </w:rPr>
        <w:t>3</w:t>
      </w:r>
      <w:r w:rsidRPr="001238EA">
        <w:t>BOKU University, Institute of Computational Biology, Department of Biotechnology and Food Science, Vienna, Austria, peter.sykacek@boku.ac.at</w:t>
      </w:r>
    </w:p>
    <w:p w14:paraId="2C26EF5B" w14:textId="77777777" w:rsidR="001238EA" w:rsidRPr="001238EA" w:rsidRDefault="001238EA" w:rsidP="00911011">
      <w:pPr>
        <w:jc w:val="both"/>
        <w:rPr>
          <w:rFonts w:ascii="Times New Roman" w:hAnsi="Times New Roman" w:cs="Times New Roman"/>
          <w:b/>
          <w:bCs/>
          <w:sz w:val="24"/>
          <w:szCs w:val="24"/>
        </w:rPr>
      </w:pPr>
      <w:r w:rsidRPr="001238EA">
        <w:rPr>
          <w:rFonts w:ascii="Times New Roman" w:hAnsi="Times New Roman" w:cs="Times New Roman"/>
          <w:b/>
          <w:bCs/>
          <w:sz w:val="24"/>
          <w:szCs w:val="24"/>
        </w:rPr>
        <w:t>Abstract</w:t>
      </w:r>
    </w:p>
    <w:p w14:paraId="4C385D6C" w14:textId="178D8B55" w:rsidR="00911011" w:rsidRPr="001238EA" w:rsidRDefault="00911011" w:rsidP="00911011">
      <w:pPr>
        <w:jc w:val="both"/>
        <w:rPr>
          <w:rFonts w:ascii="Times New Roman" w:hAnsi="Times New Roman" w:cs="Times New Roman"/>
          <w:sz w:val="24"/>
          <w:szCs w:val="24"/>
        </w:rPr>
      </w:pPr>
      <w:r w:rsidRPr="001238EA">
        <w:rPr>
          <w:rFonts w:ascii="Times New Roman" w:hAnsi="Times New Roman" w:cs="Times New Roman"/>
          <w:sz w:val="24"/>
          <w:szCs w:val="24"/>
        </w:rPr>
        <w:t>Environmental sustainability in the wood bioeconomy increasingly depends on transparent traceability of wood. In this context, wood re-identification has gained importance as a means of maintaining the identity and provenance of wood throughout its distribution and processing. Recent advances in artificial intelligence (AI) have enabled image-based approaches for automated wood re-identification by exploiting its intrinsic anatomical features. By relying on these inherent characteristics rather than conventional tags or labels, AI-based methods offer a non-invasive means of tracing wood, enhancing the transparency and reliability in wood supply chains.</w:t>
      </w:r>
    </w:p>
    <w:p w14:paraId="2964CE67" w14:textId="77777777" w:rsidR="00911011" w:rsidRPr="001238EA" w:rsidRDefault="00911011" w:rsidP="00911011">
      <w:pPr>
        <w:jc w:val="both"/>
        <w:rPr>
          <w:rFonts w:ascii="Times New Roman" w:hAnsi="Times New Roman" w:cs="Times New Roman"/>
          <w:sz w:val="24"/>
          <w:szCs w:val="24"/>
        </w:rPr>
      </w:pPr>
      <w:r w:rsidRPr="001238EA">
        <w:rPr>
          <w:rFonts w:ascii="Times New Roman" w:hAnsi="Times New Roman" w:cs="Times New Roman"/>
          <w:sz w:val="24"/>
          <w:szCs w:val="24"/>
        </w:rPr>
        <w:t xml:space="preserve">In this study, Convolutional Neural Networks (CNN) were employed to investigate wood re-identification where larch logs were used as the experimental material. Initial experimental setup was designed to simulate the phase from forest to sawmill and assess whether individual logs could be reliably re-identified at the sawmill. A critical component of the study was to use Explainable AI (XAI) techniques to validate the CNN’s re-identification decisions. High predictive accuracy alone does not establish that a model has learned the intended characteristics of the wood, it may rely on unintended image artefacts, or other spurious correlations. </w:t>
      </w:r>
    </w:p>
    <w:p w14:paraId="1B4F1AEA" w14:textId="77777777" w:rsidR="00911011" w:rsidRPr="001238EA" w:rsidRDefault="00911011" w:rsidP="00911011">
      <w:pPr>
        <w:jc w:val="both"/>
        <w:rPr>
          <w:rFonts w:ascii="Times New Roman" w:hAnsi="Times New Roman" w:cs="Times New Roman"/>
          <w:sz w:val="24"/>
          <w:szCs w:val="24"/>
        </w:rPr>
      </w:pPr>
      <w:r w:rsidRPr="001238EA">
        <w:rPr>
          <w:rFonts w:ascii="Times New Roman" w:hAnsi="Times New Roman" w:cs="Times New Roman"/>
          <w:sz w:val="24"/>
          <w:szCs w:val="24"/>
        </w:rPr>
        <w:t xml:space="preserve">The results demonstrated high re-identification performance, with test accuracies ranging from 95% to 97%. Importantly, the XAI analysis indicated that the CNN primarily focused on inherent anatomical characteristics of the wood, including knots, rays, and other distinctive structural features. These findings demonstrate the value of incorporating XAI into future wood re-identification frameworks, where it can facilitate the validation of model decisions and strengthen confidence in their reliability and robustness before deployment in real-world applications. </w:t>
      </w:r>
    </w:p>
    <w:p w14:paraId="44C84026" w14:textId="77777777" w:rsidR="00911011" w:rsidRPr="001238EA" w:rsidRDefault="00911011" w:rsidP="00911011">
      <w:pPr>
        <w:jc w:val="both"/>
        <w:rPr>
          <w:rFonts w:ascii="Times New Roman" w:hAnsi="Times New Roman" w:cs="Times New Roman"/>
          <w:sz w:val="24"/>
          <w:szCs w:val="24"/>
        </w:rPr>
      </w:pPr>
      <w:r w:rsidRPr="001238EA">
        <w:rPr>
          <w:rFonts w:ascii="Times New Roman" w:hAnsi="Times New Roman" w:cs="Times New Roman"/>
          <w:sz w:val="24"/>
          <w:szCs w:val="24"/>
        </w:rPr>
        <w:t>Future research will extend the approach to other wood species, particularly hardwood, and investigate its applicability at subsequent stages of the wood supply chain, such as the re-</w:t>
      </w:r>
      <w:r w:rsidRPr="001238EA">
        <w:rPr>
          <w:rFonts w:ascii="Times New Roman" w:hAnsi="Times New Roman" w:cs="Times New Roman"/>
          <w:sz w:val="24"/>
          <w:szCs w:val="24"/>
        </w:rPr>
        <w:lastRenderedPageBreak/>
        <w:t>identification of boards following log processing. The analysis of anatomical features of wood may also provide opportunities to support wood quality assessment and grading, offering potential for broader applications beyond re-identification.</w:t>
      </w:r>
    </w:p>
    <w:p w14:paraId="4DFE74BC" w14:textId="77777777" w:rsidR="001238EA" w:rsidRPr="001238EA" w:rsidRDefault="00911011" w:rsidP="00DC66C4">
      <w:pPr>
        <w:spacing w:after="120"/>
        <w:jc w:val="both"/>
        <w:rPr>
          <w:rFonts w:ascii="Times New Roman" w:hAnsi="Times New Roman" w:cs="Times New Roman"/>
          <w:b/>
          <w:bCs/>
          <w:iCs/>
          <w:sz w:val="24"/>
          <w:szCs w:val="24"/>
          <w:u w:val="single"/>
        </w:rPr>
      </w:pPr>
      <w:r w:rsidRPr="001238EA">
        <w:rPr>
          <w:rFonts w:ascii="Times New Roman" w:hAnsi="Times New Roman" w:cs="Times New Roman"/>
          <w:b/>
          <w:bCs/>
          <w:iCs/>
          <w:sz w:val="24"/>
          <w:szCs w:val="24"/>
          <w:u w:val="single"/>
        </w:rPr>
        <w:t>Keywords</w:t>
      </w:r>
    </w:p>
    <w:p w14:paraId="4B403C21" w14:textId="7B788AFA" w:rsidR="00911011" w:rsidRDefault="00DC66C4" w:rsidP="00911011">
      <w:pPr>
        <w:jc w:val="both"/>
        <w:rPr>
          <w:rFonts w:ascii="Times New Roman" w:hAnsi="Times New Roman" w:cs="Times New Roman"/>
          <w:iCs/>
          <w:sz w:val="24"/>
          <w:szCs w:val="24"/>
        </w:rPr>
      </w:pPr>
      <w:r>
        <w:rPr>
          <w:rFonts w:ascii="Times New Roman" w:hAnsi="Times New Roman" w:cs="Times New Roman"/>
          <w:iCs/>
          <w:sz w:val="24"/>
          <w:szCs w:val="24"/>
        </w:rPr>
        <w:t>T</w:t>
      </w:r>
      <w:r w:rsidR="00911011" w:rsidRPr="001238EA">
        <w:rPr>
          <w:rFonts w:ascii="Times New Roman" w:hAnsi="Times New Roman" w:cs="Times New Roman"/>
          <w:iCs/>
          <w:sz w:val="24"/>
          <w:szCs w:val="24"/>
        </w:rPr>
        <w:t>raceability, deep learning, XAI, larch</w:t>
      </w:r>
    </w:p>
    <w:p w14:paraId="5A788AA3" w14:textId="5D6B65C1" w:rsidR="00DC66C4" w:rsidRDefault="00DC66C4" w:rsidP="00911011">
      <w:pPr>
        <w:jc w:val="both"/>
        <w:rPr>
          <w:rFonts w:ascii="Times New Roman" w:hAnsi="Times New Roman" w:cs="Times New Roman"/>
          <w:iCs/>
          <w:sz w:val="24"/>
          <w:szCs w:val="24"/>
        </w:rPr>
      </w:pPr>
    </w:p>
    <w:p w14:paraId="2F112BAE" w14:textId="77777777" w:rsidR="00DC66C4" w:rsidRPr="00D61198" w:rsidRDefault="00DC66C4" w:rsidP="00DC66C4">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7C2B9572" w14:textId="77777777" w:rsidR="00DC66C4" w:rsidRPr="001238EA" w:rsidRDefault="00DC66C4" w:rsidP="00911011">
      <w:pPr>
        <w:jc w:val="both"/>
        <w:rPr>
          <w:rFonts w:ascii="Times New Roman" w:hAnsi="Times New Roman" w:cs="Times New Roman"/>
          <w:iCs/>
          <w:sz w:val="24"/>
          <w:szCs w:val="24"/>
        </w:rPr>
      </w:pPr>
    </w:p>
    <w:p w14:paraId="42FC0114" w14:textId="4EF19E0F" w:rsidR="00720845" w:rsidRPr="006E6826" w:rsidRDefault="006E6826" w:rsidP="006E6826">
      <w:pPr>
        <w:pStyle w:val="Heading2"/>
        <w:rPr>
          <w:rFonts w:ascii="Times New Roman" w:hAnsi="Times New Roman" w:cs="Times New Roman"/>
          <w:color w:val="FFFFFF" w:themeColor="background1"/>
          <w:sz w:val="24"/>
          <w:szCs w:val="24"/>
        </w:rPr>
      </w:pPr>
      <w:bookmarkStart w:id="68" w:name="_Toc244791263"/>
      <w:r w:rsidRPr="006E6826">
        <w:rPr>
          <w:rFonts w:ascii="Times New Roman" w:hAnsi="Times New Roman" w:cs="Times New Roman"/>
          <w:color w:val="FFFFFF" w:themeColor="background1"/>
          <w:sz w:val="24"/>
          <w:szCs w:val="24"/>
        </w:rPr>
        <w:t>Stefan KAIN (</w:t>
      </w:r>
      <w:r w:rsidRPr="006E6826">
        <w:rPr>
          <w:rFonts w:ascii="Times New Roman" w:hAnsi="Times New Roman" w:cs="Times New Roman"/>
          <w:b/>
          <w:bCs/>
          <w:color w:val="FFFFFF" w:themeColor="background1"/>
          <w:sz w:val="24"/>
          <w:szCs w:val="24"/>
        </w:rPr>
        <w:t>Technical Abstract</w:t>
      </w:r>
      <w:r w:rsidRPr="006E6826">
        <w:rPr>
          <w:rFonts w:ascii="Times New Roman" w:hAnsi="Times New Roman" w:cs="Times New Roman"/>
          <w:color w:val="FFFFFF" w:themeColor="background1"/>
          <w:sz w:val="24"/>
          <w:szCs w:val="24"/>
        </w:rPr>
        <w:t>)</w:t>
      </w:r>
      <w:bookmarkEnd w:id="68"/>
    </w:p>
    <w:p w14:paraId="648B8682" w14:textId="77777777" w:rsidR="00911011" w:rsidRPr="006E6826" w:rsidRDefault="00911011" w:rsidP="006E6826">
      <w:pPr>
        <w:pStyle w:val="Heading3"/>
        <w:spacing w:after="240"/>
        <w:jc w:val="center"/>
        <w:rPr>
          <w:rFonts w:ascii="Times New Roman" w:hAnsi="Times New Roman" w:cs="Times New Roman"/>
          <w:caps/>
          <w:color w:val="auto"/>
        </w:rPr>
      </w:pPr>
      <w:bookmarkStart w:id="69" w:name="_Toc244791264"/>
      <w:r w:rsidRPr="006E6826">
        <w:rPr>
          <w:rFonts w:ascii="Times New Roman" w:hAnsi="Times New Roman" w:cs="Times New Roman"/>
          <w:caps/>
          <w:color w:val="auto"/>
        </w:rPr>
        <w:t>From Natural Fibre Composites to 4D Printing: Processing, Mechanical Properties and Moisture-Responsive Behaviour</w:t>
      </w:r>
      <w:bookmarkEnd w:id="69"/>
    </w:p>
    <w:p w14:paraId="57B41E7D"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*Stefan KAIN</w:t>
      </w:r>
    </w:p>
    <w:p w14:paraId="34028584"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Applied Sciences Salzburg, Dept. Design and Green Engineering</w:t>
      </w:r>
    </w:p>
    <w:p w14:paraId="5FC8E634" w14:textId="77777777" w:rsidR="00911011" w:rsidRPr="001238EA" w:rsidRDefault="00911011" w:rsidP="00911011">
      <w:pPr>
        <w:spacing w:after="0" w:line="240" w:lineRule="auto"/>
        <w:jc w:val="center"/>
        <w:rPr>
          <w:rFonts w:ascii="Times New Roman" w:hAnsi="Times New Roman" w:cs="Times New Roman"/>
          <w:sz w:val="24"/>
          <w:szCs w:val="24"/>
        </w:rPr>
      </w:pPr>
      <w:proofErr w:type="spellStart"/>
      <w:r w:rsidRPr="001238EA">
        <w:rPr>
          <w:rFonts w:ascii="Times New Roman" w:hAnsi="Times New Roman" w:cs="Times New Roman"/>
          <w:sz w:val="24"/>
          <w:szCs w:val="24"/>
        </w:rPr>
        <w:t>Markt</w:t>
      </w:r>
      <w:proofErr w:type="spellEnd"/>
      <w:r w:rsidRPr="001238EA">
        <w:rPr>
          <w:rFonts w:ascii="Times New Roman" w:hAnsi="Times New Roman" w:cs="Times New Roman"/>
          <w:sz w:val="24"/>
          <w:szCs w:val="24"/>
        </w:rPr>
        <w:t xml:space="preserve"> 136a</w:t>
      </w:r>
    </w:p>
    <w:p w14:paraId="39343D25"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5431 Kuchl, Austria</w:t>
      </w:r>
    </w:p>
    <w:p w14:paraId="241A8FA2" w14:textId="77777777" w:rsidR="00911011" w:rsidRPr="001238EA" w:rsidRDefault="00911011" w:rsidP="00911011">
      <w:pPr>
        <w:spacing w:after="158"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Tel: +43 50 2211-2408, E-mail: </w:t>
      </w:r>
      <w:hyperlink r:id="rId105" w:history="1">
        <w:r w:rsidRPr="001238EA">
          <w:rPr>
            <w:rStyle w:val="Hyperlink"/>
            <w:rFonts w:ascii="Times New Roman" w:hAnsi="Times New Roman" w:cs="Times New Roman"/>
            <w:sz w:val="24"/>
            <w:szCs w:val="24"/>
          </w:rPr>
          <w:t>stefan.kain@fh-salzburg.ac.at</w:t>
        </w:r>
      </w:hyperlink>
    </w:p>
    <w:p w14:paraId="2A04EF80"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Maurizio MUSSO</w:t>
      </w:r>
    </w:p>
    <w:p w14:paraId="1A64DD71"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Salzburg, Dept. Chemistry and Physics of Materials</w:t>
      </w:r>
    </w:p>
    <w:p w14:paraId="2A8FE6A8"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Jakob-</w:t>
      </w:r>
      <w:proofErr w:type="spellStart"/>
      <w:r w:rsidRPr="001238EA">
        <w:rPr>
          <w:rFonts w:ascii="Times New Roman" w:hAnsi="Times New Roman" w:cs="Times New Roman"/>
          <w:sz w:val="24"/>
          <w:szCs w:val="24"/>
        </w:rPr>
        <w:t>Haringer</w:t>
      </w:r>
      <w:proofErr w:type="spellEnd"/>
      <w:r w:rsidRPr="001238EA">
        <w:rPr>
          <w:rFonts w:ascii="Times New Roman" w:hAnsi="Times New Roman" w:cs="Times New Roman"/>
          <w:sz w:val="24"/>
          <w:szCs w:val="24"/>
        </w:rPr>
        <w:t>-Strasse 2a</w:t>
      </w:r>
    </w:p>
    <w:p w14:paraId="6D90941E"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5020 Salzburg, Austria</w:t>
      </w:r>
    </w:p>
    <w:p w14:paraId="5E8F41FA" w14:textId="77777777" w:rsidR="00911011" w:rsidRPr="001238EA" w:rsidRDefault="00911011" w:rsidP="00911011">
      <w:pPr>
        <w:spacing w:after="158"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Tel: +43-662-8044-6252, E-mail: </w:t>
      </w:r>
      <w:hyperlink r:id="rId106" w:history="1">
        <w:r w:rsidRPr="001238EA">
          <w:rPr>
            <w:rStyle w:val="Hyperlink"/>
            <w:rFonts w:ascii="Times New Roman" w:hAnsi="Times New Roman" w:cs="Times New Roman"/>
            <w:sz w:val="24"/>
            <w:szCs w:val="24"/>
          </w:rPr>
          <w:t>maurizio.musso@plus.ac.at</w:t>
        </w:r>
      </w:hyperlink>
    </w:p>
    <w:p w14:paraId="38E2F00F"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Nicola HÜSING</w:t>
      </w:r>
    </w:p>
    <w:p w14:paraId="752039ED"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Salzburg, Dept. Chemistry and Physics of Materials</w:t>
      </w:r>
    </w:p>
    <w:p w14:paraId="705B2810"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Jakob-</w:t>
      </w:r>
      <w:proofErr w:type="spellStart"/>
      <w:r w:rsidRPr="001238EA">
        <w:rPr>
          <w:rFonts w:ascii="Times New Roman" w:hAnsi="Times New Roman" w:cs="Times New Roman"/>
          <w:sz w:val="24"/>
          <w:szCs w:val="24"/>
        </w:rPr>
        <w:t>Haringer</w:t>
      </w:r>
      <w:proofErr w:type="spellEnd"/>
      <w:r w:rsidRPr="001238EA">
        <w:rPr>
          <w:rFonts w:ascii="Times New Roman" w:hAnsi="Times New Roman" w:cs="Times New Roman"/>
          <w:sz w:val="24"/>
          <w:szCs w:val="24"/>
        </w:rPr>
        <w:t>-Strasse 2a</w:t>
      </w:r>
    </w:p>
    <w:p w14:paraId="741CEE76"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5020 Salzburg, Austria</w:t>
      </w:r>
    </w:p>
    <w:p w14:paraId="14F5206D" w14:textId="77777777" w:rsidR="00911011" w:rsidRPr="001238EA" w:rsidRDefault="00911011" w:rsidP="00911011">
      <w:pPr>
        <w:jc w:val="center"/>
        <w:rPr>
          <w:rFonts w:ascii="Times New Roman" w:hAnsi="Times New Roman" w:cs="Times New Roman"/>
          <w:sz w:val="24"/>
          <w:szCs w:val="24"/>
        </w:rPr>
      </w:pPr>
      <w:r w:rsidRPr="001238EA">
        <w:rPr>
          <w:rFonts w:ascii="Times New Roman" w:hAnsi="Times New Roman" w:cs="Times New Roman"/>
          <w:sz w:val="24"/>
          <w:szCs w:val="24"/>
        </w:rPr>
        <w:t xml:space="preserve">Tel: +43-662-8044-6265, E-mail: </w:t>
      </w:r>
      <w:hyperlink r:id="rId107" w:history="1">
        <w:r w:rsidRPr="001238EA">
          <w:rPr>
            <w:rStyle w:val="Hyperlink"/>
            <w:rFonts w:ascii="Times New Roman" w:hAnsi="Times New Roman" w:cs="Times New Roman"/>
            <w:sz w:val="24"/>
            <w:szCs w:val="24"/>
          </w:rPr>
          <w:t>nicola.hüsing@plus.ac.at</w:t>
        </w:r>
      </w:hyperlink>
    </w:p>
    <w:p w14:paraId="1AE9BD4E"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Alexander PETUTSCHNIGG</w:t>
      </w:r>
    </w:p>
    <w:p w14:paraId="14102CA9"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Applied Sciences Salzburg, Dept. Design and Green Engineering</w:t>
      </w:r>
    </w:p>
    <w:p w14:paraId="4B8E0245" w14:textId="77777777" w:rsidR="00911011" w:rsidRPr="001238EA" w:rsidRDefault="00911011" w:rsidP="00911011">
      <w:pPr>
        <w:spacing w:after="0" w:line="240" w:lineRule="auto"/>
        <w:jc w:val="center"/>
        <w:rPr>
          <w:rFonts w:ascii="Times New Roman" w:hAnsi="Times New Roman" w:cs="Times New Roman"/>
          <w:sz w:val="24"/>
          <w:szCs w:val="24"/>
        </w:rPr>
      </w:pPr>
      <w:proofErr w:type="spellStart"/>
      <w:r w:rsidRPr="001238EA">
        <w:rPr>
          <w:rFonts w:ascii="Times New Roman" w:hAnsi="Times New Roman" w:cs="Times New Roman"/>
          <w:sz w:val="24"/>
          <w:szCs w:val="24"/>
        </w:rPr>
        <w:t>Markt</w:t>
      </w:r>
      <w:proofErr w:type="spellEnd"/>
      <w:r w:rsidRPr="001238EA">
        <w:rPr>
          <w:rFonts w:ascii="Times New Roman" w:hAnsi="Times New Roman" w:cs="Times New Roman"/>
          <w:sz w:val="24"/>
          <w:szCs w:val="24"/>
        </w:rPr>
        <w:t xml:space="preserve"> 136a</w:t>
      </w:r>
    </w:p>
    <w:p w14:paraId="21F9F7B8"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5431 Kuchl, Austria</w:t>
      </w:r>
    </w:p>
    <w:p w14:paraId="0DA121D7" w14:textId="77777777" w:rsidR="00911011" w:rsidRPr="001238EA" w:rsidRDefault="00911011" w:rsidP="00911011">
      <w:pPr>
        <w:spacing w:after="158"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Tel: +43-50-2211-2011, E-mail: </w:t>
      </w:r>
      <w:hyperlink r:id="rId108" w:history="1">
        <w:r w:rsidRPr="001238EA">
          <w:rPr>
            <w:rStyle w:val="Hyperlink"/>
            <w:rFonts w:ascii="Times New Roman" w:hAnsi="Times New Roman" w:cs="Times New Roman"/>
            <w:sz w:val="24"/>
            <w:szCs w:val="24"/>
          </w:rPr>
          <w:t>alexander.petutschnigg@fh-salzburg.ac.at</w:t>
        </w:r>
      </w:hyperlink>
    </w:p>
    <w:p w14:paraId="70C5A4CD" w14:textId="0DFCB2B3" w:rsidR="00911011" w:rsidRPr="006E6826" w:rsidRDefault="00911011" w:rsidP="00DC66C4">
      <w:pPr>
        <w:spacing w:after="120"/>
        <w:rPr>
          <w:rFonts w:ascii="Times New Roman" w:hAnsi="Times New Roman" w:cs="Times New Roman"/>
          <w:b/>
          <w:sz w:val="24"/>
          <w:szCs w:val="24"/>
        </w:rPr>
      </w:pPr>
      <w:r w:rsidRPr="006E6826">
        <w:rPr>
          <w:rFonts w:ascii="Times New Roman" w:hAnsi="Times New Roman" w:cs="Times New Roman"/>
          <w:b/>
          <w:sz w:val="24"/>
          <w:szCs w:val="24"/>
        </w:rPr>
        <w:t>Abstract</w:t>
      </w:r>
    </w:p>
    <w:p w14:paraId="69504A46"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 xml:space="preserve">The growing demand for sustainable and functional materials in additive manufacturing has promoted the development of natural fiber composites (NFCs) based on renewable resources. This study investigates the development, processing, characterization, and functionalization of polylactic acid (PLA)-based composites containing lignocellulosic fillers and agricultural byproducts for fused layer modeling (FLM) 3D printing. Brewer’s spent grain, cellulose, larch </w:t>
      </w:r>
      <w:r w:rsidRPr="001238EA">
        <w:rPr>
          <w:rFonts w:ascii="Times New Roman" w:hAnsi="Times New Roman" w:cs="Times New Roman"/>
          <w:sz w:val="24"/>
          <w:szCs w:val="24"/>
        </w:rPr>
        <w:lastRenderedPageBreak/>
        <w:t>bark, and wood fibers were incorporated into PLA at varying filler contents and processed into filaments suitable for conventional, unmodified FLM printers.</w:t>
      </w:r>
    </w:p>
    <w:p w14:paraId="483E5EBC"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The influence of material composition and processing parameters on physical, mechanical, and moisture-responsive properties was systematically evaluated. Material characterization included moisture content, adsorption and desorption behavior, differential swelling and shrinkage, fiber length, and total sugar content. Clear correlations were identified between filler content, climatic conditions, moisture uptake, and sorption behavior. In addition, filler type and amount significantly influenced the moisture-induced deformation of printed structures.</w:t>
      </w:r>
    </w:p>
    <w:p w14:paraId="1BC51D14"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The effect of printing orientation on mechanical performance was investigated using wood-filled PLA composites containing 15 wt.% and 25 wt.% fibers. Seven infill orientations ranging from 0° to 90° were examined. Crossed infill orientations of 15° and 30° resulted in the highest tensile properties, whereas a 0° orientation provided the highest Charpy impact strength. Increasing fiber content generally improved the investigated mechanical properties.</w:t>
      </w:r>
    </w:p>
    <w:p w14:paraId="73F94661"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 xml:space="preserve">The hygroscopic behavior of the natural fibers was further utilized to create climate-responsive structures capable of programmed, moisture-induced deformation, enabling 4D printing concepts based on </w:t>
      </w:r>
      <w:proofErr w:type="spellStart"/>
      <w:r w:rsidRPr="001238EA">
        <w:rPr>
          <w:rFonts w:ascii="Times New Roman" w:hAnsi="Times New Roman" w:cs="Times New Roman"/>
          <w:sz w:val="24"/>
          <w:szCs w:val="24"/>
        </w:rPr>
        <w:t>monomaterial</w:t>
      </w:r>
      <w:proofErr w:type="spellEnd"/>
      <w:r w:rsidRPr="001238EA">
        <w:rPr>
          <w:rFonts w:ascii="Times New Roman" w:hAnsi="Times New Roman" w:cs="Times New Roman"/>
          <w:sz w:val="24"/>
          <w:szCs w:val="24"/>
        </w:rPr>
        <w:t xml:space="preserve"> composites. Component geometry, particularly thickness, was identified as a key factor influencing deformation magnitude and response time.</w:t>
      </w:r>
    </w:p>
    <w:p w14:paraId="3D0DE755"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To predict this behavior, a two-dimensional mathematical model based on the linear difference method was developed. Experimentally observed deformations were captured using 3D scanning and compared with numerical predictions, resulting in deviations consistently below 6.5%.</w:t>
      </w:r>
    </w:p>
    <w:p w14:paraId="59707787" w14:textId="77777777" w:rsidR="00911011" w:rsidRPr="001238EA"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Overall, the results demonstrate the potential of PLA-based natural fiber composites as sustainable, mechanically tunable, and moisture-responsive materials for additive manufacturing and provide a foundation for programmable and resource-efficient 4D-printed structures.</w:t>
      </w:r>
    </w:p>
    <w:p w14:paraId="4AA6531B" w14:textId="77777777" w:rsidR="00911011" w:rsidRPr="001238EA" w:rsidRDefault="00911011" w:rsidP="00DC66C4">
      <w:pPr>
        <w:pStyle w:val="NormalWeb"/>
        <w:spacing w:after="120" w:afterAutospacing="0"/>
        <w:jc w:val="both"/>
        <w:rPr>
          <w:color w:val="000000"/>
        </w:rPr>
      </w:pPr>
      <w:r w:rsidRPr="001238EA">
        <w:rPr>
          <w:b/>
          <w:u w:val="single"/>
        </w:rPr>
        <w:t>Keywords</w:t>
      </w:r>
    </w:p>
    <w:p w14:paraId="69CEFD36" w14:textId="12A6A95E" w:rsidR="00911011" w:rsidRDefault="00911011" w:rsidP="007E619E">
      <w:pPr>
        <w:jc w:val="both"/>
        <w:rPr>
          <w:rFonts w:ascii="Times New Roman" w:hAnsi="Times New Roman" w:cs="Times New Roman"/>
          <w:sz w:val="24"/>
          <w:szCs w:val="24"/>
        </w:rPr>
      </w:pPr>
      <w:r w:rsidRPr="001238EA">
        <w:rPr>
          <w:rFonts w:ascii="Times New Roman" w:hAnsi="Times New Roman" w:cs="Times New Roman"/>
          <w:sz w:val="24"/>
          <w:szCs w:val="24"/>
        </w:rPr>
        <w:t>NFC production</w:t>
      </w:r>
      <w:r w:rsidR="007E619E">
        <w:rPr>
          <w:rFonts w:ascii="Times New Roman" w:hAnsi="Times New Roman" w:cs="Times New Roman"/>
          <w:sz w:val="24"/>
          <w:szCs w:val="24"/>
        </w:rPr>
        <w:t>,</w:t>
      </w:r>
      <w:r w:rsidRPr="001238EA">
        <w:rPr>
          <w:rFonts w:ascii="Times New Roman" w:hAnsi="Times New Roman" w:cs="Times New Roman"/>
          <w:sz w:val="24"/>
          <w:szCs w:val="24"/>
        </w:rPr>
        <w:t xml:space="preserve"> </w:t>
      </w:r>
      <w:r w:rsidR="007E619E">
        <w:rPr>
          <w:rFonts w:ascii="Times New Roman" w:hAnsi="Times New Roman" w:cs="Times New Roman"/>
          <w:sz w:val="24"/>
          <w:szCs w:val="24"/>
        </w:rPr>
        <w:t>l</w:t>
      </w:r>
      <w:r w:rsidRPr="001238EA">
        <w:rPr>
          <w:rFonts w:ascii="Times New Roman" w:hAnsi="Times New Roman" w:cs="Times New Roman"/>
          <w:sz w:val="24"/>
          <w:szCs w:val="24"/>
        </w:rPr>
        <w:t>ignocellulosic residuals</w:t>
      </w:r>
      <w:r w:rsidR="007E619E">
        <w:rPr>
          <w:rFonts w:ascii="Times New Roman" w:hAnsi="Times New Roman" w:cs="Times New Roman"/>
          <w:sz w:val="24"/>
          <w:szCs w:val="24"/>
        </w:rPr>
        <w:t>,</w:t>
      </w:r>
      <w:r w:rsidRPr="001238EA">
        <w:rPr>
          <w:rFonts w:ascii="Times New Roman" w:hAnsi="Times New Roman" w:cs="Times New Roman"/>
          <w:sz w:val="24"/>
          <w:szCs w:val="24"/>
        </w:rPr>
        <w:t xml:space="preserve"> </w:t>
      </w:r>
      <w:r w:rsidR="007E619E">
        <w:rPr>
          <w:rFonts w:ascii="Times New Roman" w:hAnsi="Times New Roman" w:cs="Times New Roman"/>
          <w:sz w:val="24"/>
          <w:szCs w:val="24"/>
        </w:rPr>
        <w:t>m</w:t>
      </w:r>
      <w:r w:rsidRPr="001238EA">
        <w:rPr>
          <w:rFonts w:ascii="Times New Roman" w:hAnsi="Times New Roman" w:cs="Times New Roman"/>
          <w:sz w:val="24"/>
          <w:szCs w:val="24"/>
        </w:rPr>
        <w:t xml:space="preserve">aterial properties; </w:t>
      </w:r>
      <w:r w:rsidR="007E619E">
        <w:rPr>
          <w:rFonts w:ascii="Times New Roman" w:hAnsi="Times New Roman" w:cs="Times New Roman"/>
          <w:sz w:val="24"/>
          <w:szCs w:val="24"/>
        </w:rPr>
        <w:t>m</w:t>
      </w:r>
      <w:r w:rsidRPr="001238EA">
        <w:rPr>
          <w:rFonts w:ascii="Times New Roman" w:hAnsi="Times New Roman" w:cs="Times New Roman"/>
          <w:sz w:val="24"/>
          <w:szCs w:val="24"/>
        </w:rPr>
        <w:t>echanical performance; 4D printing applications</w:t>
      </w:r>
    </w:p>
    <w:p w14:paraId="0317B995" w14:textId="40373C4E" w:rsidR="007E619E" w:rsidRDefault="007E619E" w:rsidP="007E619E">
      <w:pPr>
        <w:jc w:val="both"/>
        <w:rPr>
          <w:rFonts w:ascii="Times New Roman" w:hAnsi="Times New Roman" w:cs="Times New Roman"/>
          <w:sz w:val="24"/>
          <w:szCs w:val="24"/>
        </w:rPr>
      </w:pPr>
    </w:p>
    <w:p w14:paraId="22115881" w14:textId="0E7D0104" w:rsidR="007E619E" w:rsidRDefault="007E619E" w:rsidP="007E619E">
      <w:pPr>
        <w:jc w:val="both"/>
        <w:rPr>
          <w:rFonts w:ascii="Times New Roman" w:hAnsi="Times New Roman" w:cs="Times New Roman"/>
          <w:sz w:val="24"/>
          <w:szCs w:val="24"/>
        </w:rPr>
      </w:pPr>
    </w:p>
    <w:p w14:paraId="6C9CBA1C" w14:textId="539CC533" w:rsidR="007E619E" w:rsidRDefault="007E619E" w:rsidP="007E619E">
      <w:pPr>
        <w:jc w:val="both"/>
        <w:rPr>
          <w:rFonts w:ascii="Times New Roman" w:hAnsi="Times New Roman" w:cs="Times New Roman"/>
          <w:sz w:val="24"/>
          <w:szCs w:val="24"/>
        </w:rPr>
      </w:pPr>
    </w:p>
    <w:p w14:paraId="40460746" w14:textId="5991E8C9" w:rsidR="007E619E" w:rsidRDefault="007E619E" w:rsidP="007E619E">
      <w:pPr>
        <w:jc w:val="both"/>
        <w:rPr>
          <w:rFonts w:ascii="Times New Roman" w:hAnsi="Times New Roman" w:cs="Times New Roman"/>
          <w:sz w:val="24"/>
          <w:szCs w:val="24"/>
        </w:rPr>
      </w:pPr>
    </w:p>
    <w:p w14:paraId="4D9C577D" w14:textId="01D5228B" w:rsidR="007E619E" w:rsidRDefault="007E619E" w:rsidP="007E619E">
      <w:pPr>
        <w:jc w:val="both"/>
        <w:rPr>
          <w:rFonts w:ascii="Times New Roman" w:hAnsi="Times New Roman" w:cs="Times New Roman"/>
          <w:sz w:val="24"/>
          <w:szCs w:val="24"/>
        </w:rPr>
      </w:pPr>
    </w:p>
    <w:p w14:paraId="689AD096" w14:textId="77777777" w:rsidR="007E619E" w:rsidRPr="001238EA" w:rsidRDefault="007E619E" w:rsidP="007E619E">
      <w:pPr>
        <w:jc w:val="both"/>
        <w:rPr>
          <w:rFonts w:ascii="Times New Roman" w:hAnsi="Times New Roman" w:cs="Times New Roman"/>
          <w:color w:val="auto"/>
          <w:sz w:val="24"/>
          <w:szCs w:val="24"/>
        </w:rPr>
      </w:pPr>
    </w:p>
    <w:p w14:paraId="4034CB74" w14:textId="529A72E9" w:rsidR="00720845" w:rsidRPr="006E6826" w:rsidRDefault="006E6826" w:rsidP="006E6826">
      <w:pPr>
        <w:pStyle w:val="Heading2"/>
        <w:rPr>
          <w:rFonts w:ascii="Times New Roman" w:hAnsi="Times New Roman" w:cs="Times New Roman"/>
          <w:color w:val="FFFFFF" w:themeColor="background1"/>
          <w:sz w:val="24"/>
          <w:szCs w:val="24"/>
        </w:rPr>
      </w:pPr>
      <w:bookmarkStart w:id="70" w:name="_Toc244791265"/>
      <w:r w:rsidRPr="006E6826">
        <w:rPr>
          <w:rFonts w:ascii="Times New Roman" w:hAnsi="Times New Roman" w:cs="Times New Roman"/>
          <w:color w:val="FFFFFF" w:themeColor="background1"/>
          <w:sz w:val="24"/>
          <w:szCs w:val="24"/>
        </w:rPr>
        <w:lastRenderedPageBreak/>
        <w:t xml:space="preserve">Aadarsha </w:t>
      </w:r>
      <w:r w:rsidRPr="006E6826">
        <w:rPr>
          <w:rFonts w:ascii="Times New Roman" w:hAnsi="Times New Roman" w:cs="Times New Roman"/>
          <w:caps/>
          <w:color w:val="FFFFFF" w:themeColor="background1"/>
          <w:sz w:val="24"/>
          <w:szCs w:val="24"/>
        </w:rPr>
        <w:t>Lamichhane</w:t>
      </w:r>
      <w:r w:rsidRPr="006E6826">
        <w:rPr>
          <w:rFonts w:ascii="Times New Roman" w:hAnsi="Times New Roman" w:cs="Times New Roman"/>
          <w:color w:val="FFFFFF" w:themeColor="background1"/>
          <w:sz w:val="24"/>
          <w:szCs w:val="24"/>
        </w:rPr>
        <w:t xml:space="preserve"> (</w:t>
      </w:r>
      <w:r w:rsidRPr="006E6826">
        <w:rPr>
          <w:rFonts w:ascii="Times New Roman" w:hAnsi="Times New Roman" w:cs="Times New Roman"/>
          <w:b/>
          <w:bCs/>
          <w:color w:val="FFFFFF" w:themeColor="background1"/>
          <w:sz w:val="24"/>
          <w:szCs w:val="24"/>
        </w:rPr>
        <w:t>Technical Abstract</w:t>
      </w:r>
      <w:r w:rsidRPr="006E6826">
        <w:rPr>
          <w:rFonts w:ascii="Times New Roman" w:hAnsi="Times New Roman" w:cs="Times New Roman"/>
          <w:color w:val="FFFFFF" w:themeColor="background1"/>
          <w:sz w:val="24"/>
          <w:szCs w:val="24"/>
        </w:rPr>
        <w:t>)</w:t>
      </w:r>
      <w:bookmarkEnd w:id="70"/>
    </w:p>
    <w:p w14:paraId="5425B914" w14:textId="77777777" w:rsidR="00911011" w:rsidRPr="006E6826" w:rsidRDefault="00911011" w:rsidP="006E6826">
      <w:pPr>
        <w:pStyle w:val="Heading3"/>
        <w:spacing w:after="240"/>
        <w:jc w:val="center"/>
        <w:rPr>
          <w:rFonts w:ascii="Times New Roman" w:eastAsia="Times New Roman" w:hAnsi="Times New Roman" w:cs="Times New Roman"/>
          <w:caps/>
          <w:color w:val="000000" w:themeColor="text1"/>
        </w:rPr>
      </w:pPr>
      <w:bookmarkStart w:id="71" w:name="_Toc244791266"/>
      <w:r w:rsidRPr="006E6826">
        <w:rPr>
          <w:rFonts w:ascii="Times New Roman" w:eastAsia="Times New Roman" w:hAnsi="Times New Roman" w:cs="Times New Roman"/>
          <w:caps/>
          <w:color w:val="000000" w:themeColor="text1"/>
        </w:rPr>
        <w:t>Geometry-Driven Cellular Beams from Corrugated Wood-Strand Panels</w:t>
      </w:r>
      <w:bookmarkEnd w:id="71"/>
    </w:p>
    <w:p w14:paraId="463A1B71"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*Aadarsha </w:t>
      </w:r>
      <w:r w:rsidRPr="006E6826">
        <w:rPr>
          <w:rFonts w:ascii="Times New Roman" w:hAnsi="Times New Roman" w:cs="Times New Roman"/>
          <w:caps/>
          <w:sz w:val="24"/>
          <w:szCs w:val="24"/>
        </w:rPr>
        <w:t>Lamichhane</w:t>
      </w:r>
    </w:p>
    <w:p w14:paraId="3E3B9C76" w14:textId="4B1272B2"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 Forest and Wildlife Research Center</w:t>
      </w:r>
      <w:r w:rsidR="006E6826">
        <w:rPr>
          <w:rFonts w:ascii="Times New Roman" w:hAnsi="Times New Roman" w:cs="Times New Roman"/>
          <w:sz w:val="24"/>
          <w:szCs w:val="24"/>
        </w:rPr>
        <w:t xml:space="preserve">, </w:t>
      </w:r>
      <w:r w:rsidRPr="001238EA">
        <w:rPr>
          <w:rFonts w:ascii="Times New Roman" w:hAnsi="Times New Roman" w:cs="Times New Roman"/>
          <w:sz w:val="24"/>
          <w:szCs w:val="24"/>
        </w:rPr>
        <w:t>201 Locksley Way</w:t>
      </w:r>
    </w:p>
    <w:p w14:paraId="0FEE2F9D" w14:textId="77777777" w:rsidR="00911011" w:rsidRPr="001238EA" w:rsidRDefault="00911011" w:rsidP="007E619E">
      <w:pPr>
        <w:spacing w:after="120" w:line="240" w:lineRule="auto"/>
        <w:jc w:val="center"/>
        <w:rPr>
          <w:rFonts w:ascii="Times New Roman" w:hAnsi="Times New Roman" w:cs="Times New Roman"/>
          <w:sz w:val="24"/>
          <w:szCs w:val="24"/>
        </w:rPr>
      </w:pPr>
      <w:r w:rsidRPr="001238EA">
        <w:rPr>
          <w:rFonts w:ascii="Times New Roman" w:hAnsi="Times New Roman" w:cs="Times New Roman"/>
          <w:sz w:val="24"/>
          <w:szCs w:val="24"/>
        </w:rPr>
        <w:t>Starkville, MS 39759-7875</w:t>
      </w:r>
      <w:r w:rsidRPr="001238EA">
        <w:rPr>
          <w:rFonts w:ascii="Times New Roman" w:hAnsi="Times New Roman" w:cs="Times New Roman"/>
          <w:sz w:val="24"/>
          <w:szCs w:val="24"/>
        </w:rPr>
        <w:br/>
        <w:t>Tel: +1(512) -947-3511, E-mail: </w:t>
      </w:r>
      <w:hyperlink r:id="rId109" w:history="1">
        <w:r w:rsidRPr="001238EA">
          <w:rPr>
            <w:rStyle w:val="Hyperlink"/>
            <w:rFonts w:ascii="Times New Roman" w:hAnsi="Times New Roman" w:cs="Times New Roman"/>
            <w:sz w:val="24"/>
            <w:szCs w:val="24"/>
          </w:rPr>
          <w:t>al2409@msstate.edu</w:t>
        </w:r>
      </w:hyperlink>
    </w:p>
    <w:p w14:paraId="3FA55E38"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Arun </w:t>
      </w:r>
      <w:proofErr w:type="spellStart"/>
      <w:r w:rsidRPr="001238EA">
        <w:rPr>
          <w:rFonts w:ascii="Times New Roman" w:hAnsi="Times New Roman" w:cs="Times New Roman"/>
          <w:sz w:val="24"/>
          <w:szCs w:val="24"/>
        </w:rPr>
        <w:t>Kuttoor</w:t>
      </w:r>
      <w:proofErr w:type="spellEnd"/>
      <w:r w:rsidRPr="001238EA">
        <w:rPr>
          <w:rFonts w:ascii="Times New Roman" w:hAnsi="Times New Roman" w:cs="Times New Roman"/>
          <w:sz w:val="24"/>
          <w:szCs w:val="24"/>
        </w:rPr>
        <w:t xml:space="preserve"> Vasudevan</w:t>
      </w:r>
    </w:p>
    <w:p w14:paraId="461C6F6C" w14:textId="71E4E742"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 Forest and Wildlife Research Center</w:t>
      </w:r>
      <w:r w:rsidR="006E6826">
        <w:rPr>
          <w:rFonts w:ascii="Times New Roman" w:hAnsi="Times New Roman" w:cs="Times New Roman"/>
          <w:sz w:val="24"/>
          <w:szCs w:val="24"/>
        </w:rPr>
        <w:t xml:space="preserve">, </w:t>
      </w:r>
      <w:r w:rsidRPr="001238EA">
        <w:rPr>
          <w:rFonts w:ascii="Times New Roman" w:hAnsi="Times New Roman" w:cs="Times New Roman"/>
          <w:sz w:val="24"/>
          <w:szCs w:val="24"/>
        </w:rPr>
        <w:t>201 Locksley Way</w:t>
      </w:r>
    </w:p>
    <w:p w14:paraId="4BEB5D59" w14:textId="77777777" w:rsidR="00911011" w:rsidRPr="001238EA" w:rsidRDefault="00911011" w:rsidP="007E619E">
      <w:pPr>
        <w:spacing w:after="120" w:line="240" w:lineRule="auto"/>
        <w:jc w:val="center"/>
        <w:rPr>
          <w:rFonts w:ascii="Times New Roman" w:hAnsi="Times New Roman" w:cs="Times New Roman"/>
          <w:sz w:val="24"/>
          <w:szCs w:val="24"/>
        </w:rPr>
      </w:pPr>
      <w:r w:rsidRPr="001238EA">
        <w:rPr>
          <w:rFonts w:ascii="Times New Roman" w:hAnsi="Times New Roman" w:cs="Times New Roman"/>
          <w:sz w:val="24"/>
          <w:szCs w:val="24"/>
        </w:rPr>
        <w:t>Starkville, MS 39759-7875</w:t>
      </w:r>
      <w:r w:rsidRPr="001238EA">
        <w:rPr>
          <w:rFonts w:ascii="Times New Roman" w:hAnsi="Times New Roman" w:cs="Times New Roman"/>
          <w:sz w:val="24"/>
          <w:szCs w:val="24"/>
        </w:rPr>
        <w:br/>
        <w:t>Tel: +1(662) -352-3296, E-mail: </w:t>
      </w:r>
      <w:hyperlink r:id="rId110" w:history="1">
        <w:r w:rsidRPr="001238EA">
          <w:rPr>
            <w:rStyle w:val="Hyperlink"/>
            <w:rFonts w:ascii="Times New Roman" w:hAnsi="Times New Roman" w:cs="Times New Roman"/>
            <w:sz w:val="24"/>
            <w:szCs w:val="24"/>
          </w:rPr>
          <w:t>ak2089@msstate.edu</w:t>
        </w:r>
      </w:hyperlink>
    </w:p>
    <w:p w14:paraId="1F68F461" w14:textId="77777777"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Mostafa Mohammadabadi</w:t>
      </w:r>
    </w:p>
    <w:p w14:paraId="1873E6F0" w14:textId="26D2333E" w:rsidR="00911011" w:rsidRPr="001238EA" w:rsidRDefault="00911011" w:rsidP="00911011">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 Forest and Wildlife Research Center</w:t>
      </w:r>
      <w:r w:rsidR="006E6826">
        <w:rPr>
          <w:rFonts w:ascii="Times New Roman" w:hAnsi="Times New Roman" w:cs="Times New Roman"/>
          <w:sz w:val="24"/>
          <w:szCs w:val="24"/>
        </w:rPr>
        <w:t xml:space="preserve">, </w:t>
      </w:r>
      <w:r w:rsidRPr="001238EA">
        <w:rPr>
          <w:rFonts w:ascii="Times New Roman" w:hAnsi="Times New Roman" w:cs="Times New Roman"/>
          <w:sz w:val="24"/>
          <w:szCs w:val="24"/>
        </w:rPr>
        <w:t>201 Locksley Way</w:t>
      </w:r>
    </w:p>
    <w:p w14:paraId="316F336B" w14:textId="77777777" w:rsidR="00911011" w:rsidRPr="001238EA" w:rsidRDefault="00911011" w:rsidP="007E619E">
      <w:pPr>
        <w:spacing w:after="120" w:line="240" w:lineRule="auto"/>
        <w:jc w:val="center"/>
        <w:rPr>
          <w:rFonts w:ascii="Times New Roman" w:hAnsi="Times New Roman" w:cs="Times New Roman"/>
          <w:sz w:val="24"/>
          <w:szCs w:val="24"/>
        </w:rPr>
      </w:pPr>
      <w:r w:rsidRPr="001238EA">
        <w:rPr>
          <w:rFonts w:ascii="Times New Roman" w:hAnsi="Times New Roman" w:cs="Times New Roman"/>
          <w:sz w:val="24"/>
          <w:szCs w:val="24"/>
        </w:rPr>
        <w:t>Starkville, MS 39759-7875</w:t>
      </w:r>
      <w:r w:rsidRPr="001238EA">
        <w:rPr>
          <w:rFonts w:ascii="Times New Roman" w:hAnsi="Times New Roman" w:cs="Times New Roman"/>
          <w:sz w:val="24"/>
          <w:szCs w:val="24"/>
        </w:rPr>
        <w:br/>
        <w:t>Tel: +1(662) -325-2278, E-mail: </w:t>
      </w:r>
      <w:hyperlink r:id="rId111" w:history="1">
        <w:r w:rsidRPr="001238EA">
          <w:rPr>
            <w:rStyle w:val="Hyperlink"/>
            <w:rFonts w:ascii="Times New Roman" w:hAnsi="Times New Roman" w:cs="Times New Roman"/>
            <w:sz w:val="24"/>
            <w:szCs w:val="24"/>
          </w:rPr>
          <w:t>mm5132@msstate.edu</w:t>
        </w:r>
      </w:hyperlink>
    </w:p>
    <w:p w14:paraId="12146C7C" w14:textId="77777777" w:rsidR="00911011" w:rsidRPr="001238EA" w:rsidRDefault="00911011" w:rsidP="007E619E">
      <w:pPr>
        <w:spacing w:after="120"/>
        <w:jc w:val="both"/>
        <w:rPr>
          <w:rFonts w:ascii="Times New Roman" w:eastAsia="Times New Roman" w:hAnsi="Times New Roman" w:cs="Times New Roman"/>
          <w:b/>
          <w:bCs/>
          <w:sz w:val="24"/>
          <w:szCs w:val="24"/>
        </w:rPr>
      </w:pPr>
      <w:r w:rsidRPr="001238EA">
        <w:rPr>
          <w:rFonts w:ascii="Times New Roman" w:eastAsia="Times New Roman" w:hAnsi="Times New Roman" w:cs="Times New Roman"/>
          <w:b/>
          <w:bCs/>
          <w:sz w:val="24"/>
          <w:szCs w:val="24"/>
        </w:rPr>
        <w:t>Abstract</w:t>
      </w:r>
    </w:p>
    <w:p w14:paraId="34929801" w14:textId="77777777" w:rsidR="00911011" w:rsidRPr="001238EA" w:rsidRDefault="00911011" w:rsidP="007E619E">
      <w:pPr>
        <w:spacing w:after="120" w:line="240" w:lineRule="auto"/>
        <w:jc w:val="both"/>
        <w:rPr>
          <w:rFonts w:ascii="Times New Roman" w:eastAsia="Times New Roman" w:hAnsi="Times New Roman" w:cs="Times New Roman"/>
          <w:color w:val="auto"/>
          <w:sz w:val="24"/>
          <w:szCs w:val="24"/>
        </w:rPr>
      </w:pPr>
      <w:r w:rsidRPr="001238EA">
        <w:rPr>
          <w:rFonts w:ascii="Times New Roman" w:eastAsia="Times New Roman" w:hAnsi="Times New Roman" w:cs="Times New Roman"/>
          <w:sz w:val="24"/>
          <w:szCs w:val="24"/>
        </w:rPr>
        <w:t>Wood strands can be engineered through orientation, forming, and bonding, providing opportunities to control both material arrangement and structural geometry. This study explored strand-based corrugated panels as the core of lightweight engineered wood beams, emphasizing how core orientation, configuration, and corrugation geometry influence load transfer and structural response. Southern Yellow Pine strands were formed into corrugated panels and combined with solid lumber flanges to create cellular beam sections. Experimental testing and finite element modeling were used together to progressively evaluate and refine the system. Initial bending tests showed that core orientation strongly influenced performance, with the most efficient configuration also exhibiting localized core crushing. This weakness motivated a modified core incorporating intermediate flat panels to improve compression stability while maintaining bending performance. A parametric finite element study then examined corrugated geometry and guided the selection of a practical configuration for fabrication. The refined beam system was evaluated under compression and short- and long-span bending and compared with conventional glulam. The final configuration showed competitive stiffness and load-carrying performance, while the governing response shifted from localized core instability toward flexural tension failure. Nonlinear finite element analysis was also developed to examine beam behavior beyond the elastic range and to provide further insight into the response approaching failure. Overall, the study demonstrates that geometry-driven design, combined with targeted core modification, can improve load transfer and structural efficiency to develop lightweight engineered beams with performance comparable to glulam.</w:t>
      </w:r>
    </w:p>
    <w:p w14:paraId="6C17985D" w14:textId="77777777" w:rsidR="006E6826" w:rsidRPr="003C14C6" w:rsidRDefault="00911011" w:rsidP="007E619E">
      <w:pPr>
        <w:spacing w:after="120"/>
        <w:rPr>
          <w:rFonts w:ascii="Times New Roman" w:hAnsi="Times New Roman" w:cs="Times New Roman"/>
          <w:b/>
          <w:bCs/>
          <w:sz w:val="24"/>
          <w:szCs w:val="24"/>
          <w:u w:val="single"/>
        </w:rPr>
      </w:pPr>
      <w:r w:rsidRPr="003C14C6">
        <w:rPr>
          <w:rFonts w:ascii="Times New Roman" w:hAnsi="Times New Roman" w:cs="Times New Roman"/>
          <w:b/>
          <w:bCs/>
          <w:sz w:val="24"/>
          <w:szCs w:val="24"/>
          <w:u w:val="single"/>
        </w:rPr>
        <w:t>Keywords</w:t>
      </w:r>
    </w:p>
    <w:p w14:paraId="76DE38B9" w14:textId="007ED301" w:rsidR="00911011" w:rsidRPr="001238EA" w:rsidRDefault="00911011" w:rsidP="00911011">
      <w:pPr>
        <w:rPr>
          <w:rFonts w:ascii="Times New Roman" w:hAnsi="Times New Roman" w:cs="Times New Roman"/>
          <w:kern w:val="2"/>
          <w:sz w:val="24"/>
          <w:szCs w:val="24"/>
          <w14:ligatures w14:val="standardContextual"/>
        </w:rPr>
      </w:pPr>
      <w:r w:rsidRPr="001238EA">
        <w:rPr>
          <w:rFonts w:ascii="Times New Roman" w:hAnsi="Times New Roman" w:cs="Times New Roman"/>
          <w:sz w:val="24"/>
          <w:szCs w:val="24"/>
        </w:rPr>
        <w:t>Corrugated wood-strand panels</w:t>
      </w:r>
      <w:r w:rsidR="00DC66C4">
        <w:rPr>
          <w:rFonts w:ascii="Times New Roman" w:hAnsi="Times New Roman" w:cs="Times New Roman"/>
          <w:sz w:val="24"/>
          <w:szCs w:val="24"/>
        </w:rPr>
        <w:t>,</w:t>
      </w:r>
      <w:r w:rsidRPr="001238EA">
        <w:rPr>
          <w:rFonts w:ascii="Times New Roman" w:hAnsi="Times New Roman" w:cs="Times New Roman"/>
          <w:sz w:val="24"/>
          <w:szCs w:val="24"/>
        </w:rPr>
        <w:t xml:space="preserve"> </w:t>
      </w:r>
      <w:r w:rsidR="003C14C6">
        <w:rPr>
          <w:rFonts w:ascii="Times New Roman" w:hAnsi="Times New Roman" w:cs="Times New Roman"/>
          <w:sz w:val="24"/>
          <w:szCs w:val="24"/>
        </w:rPr>
        <w:t>c</w:t>
      </w:r>
      <w:r w:rsidRPr="001238EA">
        <w:rPr>
          <w:rFonts w:ascii="Times New Roman" w:hAnsi="Times New Roman" w:cs="Times New Roman"/>
          <w:sz w:val="24"/>
          <w:szCs w:val="24"/>
        </w:rPr>
        <w:t>ellular beams</w:t>
      </w:r>
      <w:r w:rsidR="00DC66C4">
        <w:rPr>
          <w:rFonts w:ascii="Times New Roman" w:hAnsi="Times New Roman" w:cs="Times New Roman"/>
          <w:sz w:val="24"/>
          <w:szCs w:val="24"/>
        </w:rPr>
        <w:t>,</w:t>
      </w:r>
      <w:r w:rsidRPr="001238EA">
        <w:rPr>
          <w:rFonts w:ascii="Times New Roman" w:hAnsi="Times New Roman" w:cs="Times New Roman"/>
          <w:sz w:val="24"/>
          <w:szCs w:val="24"/>
        </w:rPr>
        <w:t xml:space="preserve"> </w:t>
      </w:r>
      <w:r w:rsidR="003C14C6">
        <w:rPr>
          <w:rFonts w:ascii="Times New Roman" w:hAnsi="Times New Roman" w:cs="Times New Roman"/>
          <w:sz w:val="24"/>
          <w:szCs w:val="24"/>
        </w:rPr>
        <w:t>g</w:t>
      </w:r>
      <w:r w:rsidRPr="001238EA">
        <w:rPr>
          <w:rFonts w:ascii="Times New Roman" w:hAnsi="Times New Roman" w:cs="Times New Roman"/>
          <w:sz w:val="24"/>
          <w:szCs w:val="24"/>
        </w:rPr>
        <w:t>eometry-driven design</w:t>
      </w:r>
      <w:r w:rsidR="00DC66C4">
        <w:rPr>
          <w:rFonts w:ascii="Times New Roman" w:hAnsi="Times New Roman" w:cs="Times New Roman"/>
          <w:sz w:val="24"/>
          <w:szCs w:val="24"/>
        </w:rPr>
        <w:t xml:space="preserve">, </w:t>
      </w:r>
      <w:r w:rsidR="003C14C6">
        <w:rPr>
          <w:rFonts w:ascii="Times New Roman" w:hAnsi="Times New Roman" w:cs="Times New Roman"/>
          <w:sz w:val="24"/>
          <w:szCs w:val="24"/>
        </w:rPr>
        <w:t>e</w:t>
      </w:r>
      <w:r w:rsidRPr="001238EA">
        <w:rPr>
          <w:rFonts w:ascii="Times New Roman" w:hAnsi="Times New Roman" w:cs="Times New Roman"/>
          <w:sz w:val="24"/>
          <w:szCs w:val="24"/>
        </w:rPr>
        <w:t>ngineered wood</w:t>
      </w:r>
      <w:r w:rsidR="00DC66C4">
        <w:rPr>
          <w:rFonts w:ascii="Times New Roman" w:hAnsi="Times New Roman" w:cs="Times New Roman"/>
          <w:sz w:val="24"/>
          <w:szCs w:val="24"/>
        </w:rPr>
        <w:t>,</w:t>
      </w:r>
      <w:r w:rsidRPr="001238EA">
        <w:rPr>
          <w:rFonts w:ascii="Times New Roman" w:hAnsi="Times New Roman" w:cs="Times New Roman"/>
          <w:sz w:val="24"/>
          <w:szCs w:val="24"/>
        </w:rPr>
        <w:t xml:space="preserve"> </w:t>
      </w:r>
      <w:r w:rsidR="003C14C6">
        <w:rPr>
          <w:rFonts w:ascii="Times New Roman" w:hAnsi="Times New Roman" w:cs="Times New Roman"/>
          <w:sz w:val="24"/>
          <w:szCs w:val="24"/>
        </w:rPr>
        <w:t>s</w:t>
      </w:r>
      <w:r w:rsidRPr="001238EA">
        <w:rPr>
          <w:rFonts w:ascii="Times New Roman" w:hAnsi="Times New Roman" w:cs="Times New Roman"/>
          <w:sz w:val="24"/>
          <w:szCs w:val="24"/>
        </w:rPr>
        <w:t>tructural efficiency</w:t>
      </w:r>
      <w:r w:rsidR="00DC66C4">
        <w:rPr>
          <w:rFonts w:ascii="Times New Roman" w:hAnsi="Times New Roman" w:cs="Times New Roman"/>
          <w:sz w:val="24"/>
          <w:szCs w:val="24"/>
        </w:rPr>
        <w:t>,</w:t>
      </w:r>
      <w:r w:rsidRPr="001238EA">
        <w:rPr>
          <w:rFonts w:ascii="Times New Roman" w:hAnsi="Times New Roman" w:cs="Times New Roman"/>
          <w:sz w:val="24"/>
          <w:szCs w:val="24"/>
        </w:rPr>
        <w:t xml:space="preserve"> </w:t>
      </w:r>
      <w:r w:rsidR="003C14C6">
        <w:rPr>
          <w:rFonts w:ascii="Times New Roman" w:hAnsi="Times New Roman" w:cs="Times New Roman"/>
          <w:sz w:val="24"/>
          <w:szCs w:val="24"/>
        </w:rPr>
        <w:t>c</w:t>
      </w:r>
      <w:r w:rsidRPr="001238EA">
        <w:rPr>
          <w:rFonts w:ascii="Times New Roman" w:hAnsi="Times New Roman" w:cs="Times New Roman"/>
          <w:sz w:val="24"/>
          <w:szCs w:val="24"/>
        </w:rPr>
        <w:t>ore stability</w:t>
      </w:r>
      <w:r w:rsidR="003C14C6">
        <w:rPr>
          <w:rFonts w:ascii="Times New Roman" w:hAnsi="Times New Roman" w:cs="Times New Roman"/>
          <w:sz w:val="24"/>
          <w:szCs w:val="24"/>
        </w:rPr>
        <w:t>,</w:t>
      </w:r>
      <w:r w:rsidRPr="001238EA">
        <w:rPr>
          <w:rFonts w:ascii="Times New Roman" w:hAnsi="Times New Roman" w:cs="Times New Roman"/>
          <w:sz w:val="24"/>
          <w:szCs w:val="24"/>
        </w:rPr>
        <w:t xml:space="preserve"> </w:t>
      </w:r>
      <w:r w:rsidR="003C14C6">
        <w:rPr>
          <w:rFonts w:ascii="Times New Roman" w:hAnsi="Times New Roman" w:cs="Times New Roman"/>
          <w:sz w:val="24"/>
          <w:szCs w:val="24"/>
        </w:rPr>
        <w:t>f</w:t>
      </w:r>
      <w:r w:rsidRPr="001238EA">
        <w:rPr>
          <w:rFonts w:ascii="Times New Roman" w:hAnsi="Times New Roman" w:cs="Times New Roman"/>
          <w:sz w:val="24"/>
          <w:szCs w:val="24"/>
        </w:rPr>
        <w:t>inite element modeling</w:t>
      </w:r>
    </w:p>
    <w:p w14:paraId="7FF1E6E9" w14:textId="6831C5FF" w:rsidR="00F85EE3" w:rsidRPr="008121C3" w:rsidRDefault="00720845" w:rsidP="00F85EE3">
      <w:pPr>
        <w:pStyle w:val="Heading1"/>
        <w:jc w:val="center"/>
        <w:rPr>
          <w:rFonts w:cstheme="majorHAnsi"/>
          <w:b/>
          <w:bCs/>
          <w:color w:val="auto"/>
          <w:szCs w:val="36"/>
        </w:rPr>
      </w:pPr>
      <w:bookmarkStart w:id="72" w:name="_Toc244791267"/>
      <w:r w:rsidRPr="008121C3">
        <w:rPr>
          <w:rFonts w:cstheme="majorHAnsi"/>
          <w:b/>
          <w:bCs/>
          <w:color w:val="auto"/>
          <w:szCs w:val="36"/>
        </w:rPr>
        <w:lastRenderedPageBreak/>
        <w:t>T</w:t>
      </w:r>
      <w:r w:rsidR="00F85EE3" w:rsidRPr="008121C3">
        <w:rPr>
          <w:rFonts w:cstheme="majorHAnsi"/>
          <w:b/>
          <w:bCs/>
          <w:color w:val="auto"/>
          <w:szCs w:val="36"/>
        </w:rPr>
        <w:t xml:space="preserve">echnical Session V: </w:t>
      </w:r>
      <w:r w:rsidR="00037A16">
        <w:rPr>
          <w:rFonts w:cstheme="majorHAnsi"/>
          <w:b/>
          <w:bCs/>
          <w:color w:val="auto"/>
          <w:szCs w:val="36"/>
        </w:rPr>
        <w:t>‘</w:t>
      </w:r>
      <w:r w:rsidR="00F85EE3" w:rsidRPr="008121C3">
        <w:rPr>
          <w:rFonts w:cstheme="majorHAnsi"/>
          <w:b/>
          <w:bCs/>
          <w:color w:val="auto"/>
          <w:szCs w:val="36"/>
        </w:rPr>
        <w:t>Machine Learning Applications</w:t>
      </w:r>
      <w:bookmarkEnd w:id="72"/>
      <w:r w:rsidR="00037A16">
        <w:rPr>
          <w:rFonts w:cstheme="majorHAnsi"/>
          <w:b/>
          <w:bCs/>
          <w:color w:val="auto"/>
          <w:szCs w:val="36"/>
        </w:rPr>
        <w:t>’</w:t>
      </w:r>
    </w:p>
    <w:p w14:paraId="5D514AEF" w14:textId="694B664E" w:rsidR="007E619E" w:rsidRPr="007E619E" w:rsidRDefault="007E619E" w:rsidP="007E619E">
      <w:pPr>
        <w:pStyle w:val="Heading2"/>
        <w:spacing w:before="0" w:line="240" w:lineRule="auto"/>
        <w:rPr>
          <w:rFonts w:ascii="Times New Roman" w:eastAsia="Times New Roman" w:hAnsi="Times New Roman" w:cs="Times New Roman"/>
          <w:color w:val="FFFFFF" w:themeColor="background1"/>
          <w:sz w:val="24"/>
          <w:szCs w:val="24"/>
        </w:rPr>
      </w:pPr>
      <w:bookmarkStart w:id="73" w:name="_Toc244791268"/>
      <w:r w:rsidRPr="007E619E">
        <w:rPr>
          <w:rFonts w:ascii="Times New Roman" w:eastAsia="Times New Roman" w:hAnsi="Times New Roman" w:cs="Times New Roman"/>
          <w:color w:val="FFFFFF" w:themeColor="background1"/>
          <w:sz w:val="24"/>
          <w:szCs w:val="24"/>
        </w:rPr>
        <w:t>Robert A. BREYER (Technical Abstract)</w:t>
      </w:r>
      <w:bookmarkEnd w:id="73"/>
    </w:p>
    <w:p w14:paraId="0D5B3B86" w14:textId="6B3EA51D" w:rsidR="00911011" w:rsidRPr="007E619E" w:rsidRDefault="00911011" w:rsidP="007E619E">
      <w:pPr>
        <w:spacing w:after="0" w:line="240" w:lineRule="auto"/>
        <w:outlineLvl w:val="2"/>
        <w:rPr>
          <w:rFonts w:ascii="Times New Roman" w:eastAsia="Times New Roman" w:hAnsi="Times New Roman" w:cs="Times New Roman"/>
          <w:color w:val="auto"/>
          <w:sz w:val="24"/>
          <w:szCs w:val="24"/>
        </w:rPr>
      </w:pPr>
      <w:bookmarkStart w:id="74" w:name="_Toc244791269"/>
      <w:r w:rsidRPr="007E619E">
        <w:rPr>
          <w:rFonts w:ascii="Times New Roman" w:eastAsia="Times New Roman" w:hAnsi="Times New Roman" w:cs="Times New Roman"/>
          <w:sz w:val="24"/>
          <w:szCs w:val="24"/>
        </w:rPr>
        <w:t>INTERROGATING THE DATA UNTIL IT CONFESSES: THE ART OF P</w:t>
      </w:r>
      <w:r w:rsidRPr="007E619E">
        <w:rPr>
          <w:rFonts w:ascii="Times New Roman" w:eastAsia="Times New Roman" w:hAnsi="Times New Roman" w:cs="Times New Roman"/>
          <w:sz w:val="24"/>
          <w:szCs w:val="24"/>
        </w:rPr>
        <w:noBreakHyphen/>
        <w:t>HACKING</w:t>
      </w:r>
      <w:bookmarkEnd w:id="74"/>
    </w:p>
    <w:p w14:paraId="313A7B6D" w14:textId="2B76782F" w:rsidR="00911011" w:rsidRPr="007E619E" w:rsidRDefault="00911011" w:rsidP="007E619E">
      <w:pPr>
        <w:spacing w:before="100" w:beforeAutospacing="1" w:after="100" w:afterAutospacing="1" w:line="300" w:lineRule="atLeast"/>
        <w:jc w:val="center"/>
        <w:rPr>
          <w:rFonts w:ascii="Times New Roman" w:eastAsia="Times New Roman" w:hAnsi="Times New Roman" w:cs="Times New Roman"/>
          <w:sz w:val="24"/>
          <w:szCs w:val="24"/>
        </w:rPr>
      </w:pPr>
      <w:r w:rsidRPr="007E619E">
        <w:rPr>
          <w:rFonts w:ascii="Times New Roman" w:eastAsia="Times New Roman" w:hAnsi="Times New Roman" w:cs="Times New Roman"/>
          <w:sz w:val="24"/>
          <w:szCs w:val="24"/>
        </w:rPr>
        <w:t>Robert A. BREYER*</w:t>
      </w:r>
      <w:r w:rsidRPr="007E619E">
        <w:rPr>
          <w:rFonts w:ascii="Times New Roman" w:eastAsia="Times New Roman" w:hAnsi="Times New Roman" w:cs="Times New Roman"/>
          <w:sz w:val="24"/>
          <w:szCs w:val="24"/>
        </w:rPr>
        <w:br/>
        <w:t>Bakelite Synthetics</w:t>
      </w:r>
      <w:r w:rsidRPr="007E619E">
        <w:rPr>
          <w:rFonts w:ascii="Times New Roman" w:eastAsia="Times New Roman" w:hAnsi="Times New Roman" w:cs="Times New Roman"/>
          <w:sz w:val="24"/>
          <w:szCs w:val="24"/>
        </w:rPr>
        <w:br/>
        <w:t>Decatur, GA, USA</w:t>
      </w:r>
      <w:r w:rsidRPr="007E619E">
        <w:rPr>
          <w:rFonts w:ascii="Times New Roman" w:eastAsia="Times New Roman" w:hAnsi="Times New Roman" w:cs="Times New Roman"/>
          <w:sz w:val="24"/>
          <w:szCs w:val="24"/>
        </w:rPr>
        <w:br/>
        <w:t>Tel: 404-386-3852</w:t>
      </w:r>
      <w:r w:rsidR="00331E86">
        <w:rPr>
          <w:rFonts w:ascii="Times New Roman" w:eastAsia="Times New Roman" w:hAnsi="Times New Roman" w:cs="Times New Roman"/>
          <w:sz w:val="24"/>
          <w:szCs w:val="24"/>
        </w:rPr>
        <w:t>,</w:t>
      </w:r>
      <w:r w:rsidRPr="007E619E">
        <w:rPr>
          <w:rFonts w:ascii="Times New Roman" w:eastAsia="Times New Roman" w:hAnsi="Times New Roman" w:cs="Times New Roman"/>
          <w:sz w:val="24"/>
          <w:szCs w:val="24"/>
        </w:rPr>
        <w:t xml:space="preserve"> Email: </w:t>
      </w:r>
      <w:hyperlink r:id="rId112" w:history="1">
        <w:r w:rsidR="007E619E" w:rsidRPr="007E619E">
          <w:rPr>
            <w:rStyle w:val="Hyperlink"/>
            <w:rFonts w:ascii="Times New Roman" w:eastAsia="Times New Roman" w:hAnsi="Times New Roman" w:cs="Times New Roman"/>
            <w:sz w:val="24"/>
            <w:szCs w:val="24"/>
          </w:rPr>
          <w:t>bob.breyer@bakelite.com</w:t>
        </w:r>
      </w:hyperlink>
    </w:p>
    <w:p w14:paraId="61BED5C1" w14:textId="77777777" w:rsidR="00911011" w:rsidRPr="001238EA" w:rsidRDefault="00911011" w:rsidP="007E619E">
      <w:pPr>
        <w:spacing w:after="120" w:line="240" w:lineRule="auto"/>
        <w:rPr>
          <w:rFonts w:ascii="Times New Roman" w:eastAsia="Times New Roman" w:hAnsi="Times New Roman" w:cs="Times New Roman"/>
          <w:b/>
          <w:bCs/>
          <w:sz w:val="24"/>
          <w:szCs w:val="24"/>
        </w:rPr>
      </w:pPr>
      <w:r w:rsidRPr="001238EA">
        <w:rPr>
          <w:rFonts w:ascii="Times New Roman" w:eastAsia="Times New Roman" w:hAnsi="Times New Roman" w:cs="Times New Roman"/>
          <w:b/>
          <w:bCs/>
          <w:sz w:val="24"/>
          <w:szCs w:val="24"/>
        </w:rPr>
        <w:t>Abstract</w:t>
      </w:r>
    </w:p>
    <w:p w14:paraId="3C868FB9" w14:textId="07CB1DEA"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 xml:space="preserve">Much of modern science operates under an unspoken rule: if </w:t>
      </w:r>
      <w:r w:rsidRPr="001238EA">
        <w:rPr>
          <w:rFonts w:ascii="Times New Roman" w:eastAsia="Times New Roman" w:hAnsi="Times New Roman" w:cs="Times New Roman"/>
          <w:i/>
          <w:iCs/>
          <w:sz w:val="24"/>
          <w:szCs w:val="24"/>
        </w:rPr>
        <w:t>p</w:t>
      </w:r>
      <w:r w:rsidRPr="001238EA">
        <w:rPr>
          <w:rFonts w:ascii="Times New Roman" w:eastAsia="Times New Roman" w:hAnsi="Times New Roman" w:cs="Times New Roman"/>
          <w:sz w:val="24"/>
          <w:szCs w:val="24"/>
        </w:rPr>
        <w:t xml:space="preserve"> &lt; 0.05 or R² &gt; 0.9, the work is “good.” If not, it is suspect, unpublishable, or ignored. These thresholds become gates—dividing success from failure, insight from irrelevance.</w:t>
      </w:r>
      <w:r w:rsidR="007E619E">
        <w:rPr>
          <w:rFonts w:ascii="Times New Roman" w:eastAsia="Times New Roman" w:hAnsi="Times New Roman" w:cs="Times New Roman"/>
          <w:sz w:val="24"/>
          <w:szCs w:val="24"/>
        </w:rPr>
        <w:t xml:space="preserve">  </w:t>
      </w:r>
      <w:r w:rsidRPr="001238EA">
        <w:rPr>
          <w:rFonts w:ascii="Times New Roman" w:eastAsia="Times New Roman" w:hAnsi="Times New Roman" w:cs="Times New Roman"/>
          <w:sz w:val="24"/>
          <w:szCs w:val="24"/>
        </w:rPr>
        <w:t>In many cases, these lines are arbitrary.</w:t>
      </w:r>
    </w:p>
    <w:p w14:paraId="1144830D"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This talk argues that p</w:t>
      </w:r>
      <w:r w:rsidRPr="001238EA">
        <w:rPr>
          <w:rFonts w:ascii="Times New Roman" w:eastAsia="Times New Roman" w:hAnsi="Times New Roman" w:cs="Times New Roman"/>
          <w:sz w:val="24"/>
          <w:szCs w:val="24"/>
        </w:rPr>
        <w:noBreakHyphen/>
        <w:t>values and R² have been elevated from useful diagnostics to decision-making dogma. They are not natural laws, nor do they reveal hidden truths when exceeded. Yet the pressure to achieve these thresholds often reshapes the analytical process—encouraging repeated testing, selective reporting, variable tuning, and model iteration until the “right” answer appears.</w:t>
      </w:r>
    </w:p>
    <w:p w14:paraId="0C645135"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Consider a common scenario: a model initially fails to meet significance thresholds. Variables are added or removed, transformations are applied, subsets of data are explored, and alternative models are tested until a result crosses the desired cutoff. Each individual step may seem defensible, yet collectively they transform analysis from discovery into optimization of the metric itself.</w:t>
      </w:r>
    </w:p>
    <w:p w14:paraId="7F8C1CAA"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This is P</w:t>
      </w:r>
      <w:r w:rsidRPr="001238EA">
        <w:rPr>
          <w:rFonts w:ascii="Times New Roman" w:eastAsia="Times New Roman" w:hAnsi="Times New Roman" w:cs="Times New Roman"/>
          <w:sz w:val="24"/>
          <w:szCs w:val="24"/>
        </w:rPr>
        <w:noBreakHyphen/>
        <w:t>hacking—not necessarily as misconduct, but as an emergent behavior in systems that reward outcomes over understanding.</w:t>
      </w:r>
    </w:p>
    <w:p w14:paraId="3D34B1B9"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The consequence is subtle but serious: inflated confidence, fragile conclusions, and a growing disconnect between statistical significance and real-world relevance. We optimize for metrics, not meaning.</w:t>
      </w:r>
    </w:p>
    <w:p w14:paraId="2992EBBD"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Rather than discarding these tools, this talk reframes them. The question is not whether a result crosses a threshold, but whether it reflects reality. This requires shifting emphasis toward effect sizes, uncertainty, robustness across datasets, and consistency with underlying process behavior.</w:t>
      </w:r>
    </w:p>
    <w:p w14:paraId="046A69DC" w14:textId="77777777" w:rsidR="00911011" w:rsidRPr="001238EA" w:rsidRDefault="00911011" w:rsidP="007E619E">
      <w:pPr>
        <w:spacing w:after="120" w:line="240" w:lineRule="auto"/>
        <w:jc w:val="both"/>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The central message is simple: when metrics become the objective, they cease to be meaningful. Re-centering analysis on understanding—not thresholds—moves us from performative statistics back to actual science.</w:t>
      </w:r>
    </w:p>
    <w:p w14:paraId="2179DB78" w14:textId="77777777" w:rsidR="00911011" w:rsidRPr="003C14C6" w:rsidRDefault="00911011" w:rsidP="007E619E">
      <w:pPr>
        <w:spacing w:after="120"/>
        <w:rPr>
          <w:rFonts w:ascii="Times New Roman" w:eastAsia="Times New Roman" w:hAnsi="Times New Roman" w:cs="Times New Roman"/>
          <w:b/>
          <w:bCs/>
          <w:sz w:val="24"/>
          <w:szCs w:val="24"/>
          <w:u w:val="single"/>
        </w:rPr>
      </w:pPr>
      <w:r w:rsidRPr="003C14C6">
        <w:rPr>
          <w:rFonts w:ascii="Times New Roman" w:eastAsia="Times New Roman" w:hAnsi="Times New Roman" w:cs="Times New Roman"/>
          <w:b/>
          <w:bCs/>
          <w:sz w:val="24"/>
          <w:szCs w:val="24"/>
          <w:u w:val="single"/>
        </w:rPr>
        <w:t>Keywords</w:t>
      </w:r>
    </w:p>
    <w:p w14:paraId="5AE54A0F" w14:textId="5DBB3E5E" w:rsidR="00911011" w:rsidRPr="001238EA" w:rsidRDefault="00911011" w:rsidP="007E619E">
      <w:pPr>
        <w:spacing w:after="120" w:line="240" w:lineRule="auto"/>
        <w:rPr>
          <w:rFonts w:ascii="Times New Roman" w:eastAsia="Times New Roman" w:hAnsi="Times New Roman" w:cs="Times New Roman"/>
          <w:sz w:val="24"/>
          <w:szCs w:val="24"/>
        </w:rPr>
      </w:pPr>
      <w:r w:rsidRPr="001238EA">
        <w:rPr>
          <w:rFonts w:ascii="Times New Roman" w:eastAsia="Times New Roman" w:hAnsi="Times New Roman" w:cs="Times New Roman"/>
          <w:sz w:val="24"/>
          <w:szCs w:val="24"/>
        </w:rPr>
        <w:t>P</w:t>
      </w:r>
      <w:r w:rsidRPr="001238EA">
        <w:rPr>
          <w:rFonts w:ascii="Times New Roman" w:eastAsia="Times New Roman" w:hAnsi="Times New Roman" w:cs="Times New Roman"/>
          <w:sz w:val="24"/>
          <w:szCs w:val="24"/>
        </w:rPr>
        <w:noBreakHyphen/>
        <w:t xml:space="preserve">hacking, </w:t>
      </w:r>
      <w:r w:rsidR="003C14C6">
        <w:rPr>
          <w:rFonts w:ascii="Times New Roman" w:eastAsia="Times New Roman" w:hAnsi="Times New Roman" w:cs="Times New Roman"/>
          <w:sz w:val="24"/>
          <w:szCs w:val="24"/>
        </w:rPr>
        <w:t>s</w:t>
      </w:r>
      <w:r w:rsidRPr="001238EA">
        <w:rPr>
          <w:rFonts w:ascii="Times New Roman" w:eastAsia="Times New Roman" w:hAnsi="Times New Roman" w:cs="Times New Roman"/>
          <w:sz w:val="24"/>
          <w:szCs w:val="24"/>
        </w:rPr>
        <w:t xml:space="preserve">tatistical </w:t>
      </w:r>
      <w:r w:rsidR="003C14C6">
        <w:rPr>
          <w:rFonts w:ascii="Times New Roman" w:eastAsia="Times New Roman" w:hAnsi="Times New Roman" w:cs="Times New Roman"/>
          <w:sz w:val="24"/>
          <w:szCs w:val="24"/>
        </w:rPr>
        <w:t>s</w:t>
      </w:r>
      <w:r w:rsidRPr="001238EA">
        <w:rPr>
          <w:rFonts w:ascii="Times New Roman" w:eastAsia="Times New Roman" w:hAnsi="Times New Roman" w:cs="Times New Roman"/>
          <w:sz w:val="24"/>
          <w:szCs w:val="24"/>
        </w:rPr>
        <w:t xml:space="preserve">ignificance, Bayesian </w:t>
      </w:r>
      <w:r w:rsidR="003C14C6">
        <w:rPr>
          <w:rFonts w:ascii="Times New Roman" w:eastAsia="Times New Roman" w:hAnsi="Times New Roman" w:cs="Times New Roman"/>
          <w:sz w:val="24"/>
          <w:szCs w:val="24"/>
        </w:rPr>
        <w:t>t</w:t>
      </w:r>
      <w:r w:rsidRPr="001238EA">
        <w:rPr>
          <w:rFonts w:ascii="Times New Roman" w:eastAsia="Times New Roman" w:hAnsi="Times New Roman" w:cs="Times New Roman"/>
          <w:sz w:val="24"/>
          <w:szCs w:val="24"/>
        </w:rPr>
        <w:t xml:space="preserve">hinking, </w:t>
      </w:r>
      <w:r w:rsidR="003C14C6">
        <w:rPr>
          <w:rFonts w:ascii="Times New Roman" w:eastAsia="Times New Roman" w:hAnsi="Times New Roman" w:cs="Times New Roman"/>
          <w:sz w:val="24"/>
          <w:szCs w:val="24"/>
        </w:rPr>
        <w:t>d</w:t>
      </w:r>
      <w:r w:rsidRPr="001238EA">
        <w:rPr>
          <w:rFonts w:ascii="Times New Roman" w:eastAsia="Times New Roman" w:hAnsi="Times New Roman" w:cs="Times New Roman"/>
          <w:sz w:val="24"/>
          <w:szCs w:val="24"/>
        </w:rPr>
        <w:t xml:space="preserve">ata </w:t>
      </w:r>
      <w:r w:rsidR="003C14C6">
        <w:rPr>
          <w:rFonts w:ascii="Times New Roman" w:eastAsia="Times New Roman" w:hAnsi="Times New Roman" w:cs="Times New Roman"/>
          <w:sz w:val="24"/>
          <w:szCs w:val="24"/>
        </w:rPr>
        <w:t>a</w:t>
      </w:r>
      <w:r w:rsidRPr="001238EA">
        <w:rPr>
          <w:rFonts w:ascii="Times New Roman" w:eastAsia="Times New Roman" w:hAnsi="Times New Roman" w:cs="Times New Roman"/>
          <w:sz w:val="24"/>
          <w:szCs w:val="24"/>
        </w:rPr>
        <w:t xml:space="preserve">nalysis, </w:t>
      </w:r>
      <w:r w:rsidR="003C14C6">
        <w:rPr>
          <w:rFonts w:ascii="Times New Roman" w:eastAsia="Times New Roman" w:hAnsi="Times New Roman" w:cs="Times New Roman"/>
          <w:sz w:val="24"/>
          <w:szCs w:val="24"/>
        </w:rPr>
        <w:t>s</w:t>
      </w:r>
      <w:r w:rsidRPr="001238EA">
        <w:rPr>
          <w:rFonts w:ascii="Times New Roman" w:eastAsia="Times New Roman" w:hAnsi="Times New Roman" w:cs="Times New Roman"/>
          <w:sz w:val="24"/>
          <w:szCs w:val="24"/>
        </w:rPr>
        <w:t xml:space="preserve">cientific </w:t>
      </w:r>
      <w:r w:rsidR="003C14C6">
        <w:rPr>
          <w:rFonts w:ascii="Times New Roman" w:eastAsia="Times New Roman" w:hAnsi="Times New Roman" w:cs="Times New Roman"/>
          <w:sz w:val="24"/>
          <w:szCs w:val="24"/>
        </w:rPr>
        <w:t>i</w:t>
      </w:r>
      <w:r w:rsidRPr="001238EA">
        <w:rPr>
          <w:rFonts w:ascii="Times New Roman" w:eastAsia="Times New Roman" w:hAnsi="Times New Roman" w:cs="Times New Roman"/>
          <w:sz w:val="24"/>
          <w:szCs w:val="24"/>
        </w:rPr>
        <w:t>ntegrity</w:t>
      </w:r>
    </w:p>
    <w:p w14:paraId="29570106" w14:textId="77777777" w:rsidR="00911011" w:rsidRPr="001238EA" w:rsidRDefault="00911011" w:rsidP="007E619E">
      <w:pPr>
        <w:spacing w:after="120" w:line="240" w:lineRule="auto"/>
        <w:rPr>
          <w:rFonts w:ascii="Times New Roman" w:hAnsi="Times New Roman" w:cs="Times New Roman"/>
          <w:kern w:val="2"/>
          <w:sz w:val="24"/>
          <w:szCs w:val="24"/>
          <w14:ligatures w14:val="standardContextual"/>
        </w:rPr>
      </w:pPr>
    </w:p>
    <w:p w14:paraId="1C716F62" w14:textId="77777777" w:rsidR="003C14C6" w:rsidRPr="00D61198" w:rsidRDefault="003C14C6" w:rsidP="003C14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677C150A" w14:textId="77777777" w:rsidR="00720845" w:rsidRPr="001238EA" w:rsidRDefault="00720845" w:rsidP="00720845">
      <w:pPr>
        <w:rPr>
          <w:rFonts w:ascii="Times New Roman" w:hAnsi="Times New Roman" w:cs="Times New Roman"/>
          <w:sz w:val="24"/>
          <w:szCs w:val="24"/>
        </w:rPr>
      </w:pPr>
    </w:p>
    <w:p w14:paraId="1E400C62" w14:textId="62BCEC6B" w:rsidR="00720845" w:rsidRPr="00331E86" w:rsidRDefault="00720845" w:rsidP="007E619E">
      <w:pPr>
        <w:pStyle w:val="Heading2"/>
        <w:rPr>
          <w:rFonts w:ascii="Times New Roman" w:hAnsi="Times New Roman" w:cs="Times New Roman"/>
          <w:color w:val="FFFFFF" w:themeColor="background1"/>
          <w:sz w:val="24"/>
          <w:szCs w:val="24"/>
        </w:rPr>
      </w:pPr>
      <w:bookmarkStart w:id="75" w:name="_Toc244791270"/>
      <w:r w:rsidRPr="00331E86">
        <w:rPr>
          <w:rFonts w:ascii="Times New Roman" w:hAnsi="Times New Roman" w:cs="Times New Roman"/>
          <w:color w:val="FFFFFF" w:themeColor="background1"/>
          <w:sz w:val="24"/>
          <w:szCs w:val="24"/>
        </w:rPr>
        <w:lastRenderedPageBreak/>
        <w:t xml:space="preserve">Mikhail Golovnya </w:t>
      </w:r>
      <w:r w:rsidR="007E619E" w:rsidRPr="00331E86">
        <w:rPr>
          <w:rFonts w:ascii="Times New Roman" w:hAnsi="Times New Roman" w:cs="Times New Roman"/>
          <w:color w:val="FFFFFF" w:themeColor="background1"/>
          <w:sz w:val="24"/>
          <w:szCs w:val="24"/>
        </w:rPr>
        <w:t>(No Abstract)</w:t>
      </w:r>
      <w:bookmarkEnd w:id="75"/>
    </w:p>
    <w:p w14:paraId="55869DF9" w14:textId="77777777" w:rsidR="007E619E" w:rsidRPr="007E619E" w:rsidRDefault="007E619E" w:rsidP="007E619E">
      <w:pPr>
        <w:pStyle w:val="Heading3"/>
        <w:jc w:val="center"/>
        <w:rPr>
          <w:rFonts w:ascii="Times New Roman" w:hAnsi="Times New Roman" w:cs="Times New Roman"/>
          <w:caps/>
          <w:color w:val="auto"/>
        </w:rPr>
      </w:pPr>
      <w:bookmarkStart w:id="76" w:name="_Toc244791271"/>
      <w:r w:rsidRPr="007E619E">
        <w:rPr>
          <w:rFonts w:ascii="Times New Roman" w:hAnsi="Times New Roman" w:cs="Times New Roman"/>
          <w:caps/>
          <w:color w:val="auto"/>
        </w:rPr>
        <w:t>Machine Learning Applications in Minitab</w:t>
      </w:r>
      <w:bookmarkEnd w:id="76"/>
    </w:p>
    <w:p w14:paraId="04C6B125" w14:textId="77777777" w:rsidR="007E619E" w:rsidRPr="001238EA" w:rsidRDefault="007E619E" w:rsidP="007E619E">
      <w:pPr>
        <w:spacing w:after="0" w:line="240" w:lineRule="auto"/>
        <w:jc w:val="center"/>
        <w:rPr>
          <w:rFonts w:ascii="Times New Roman" w:hAnsi="Times New Roman" w:cs="Times New Roman"/>
          <w:sz w:val="24"/>
          <w:szCs w:val="24"/>
        </w:rPr>
      </w:pPr>
    </w:p>
    <w:p w14:paraId="2A3907B3" w14:textId="77777777" w:rsidR="007E619E" w:rsidRDefault="007E619E" w:rsidP="007E619E">
      <w:pPr>
        <w:spacing w:after="0"/>
        <w:jc w:val="center"/>
        <w:rPr>
          <w:rFonts w:ascii="Times New Roman" w:hAnsi="Times New Roman" w:cs="Times New Roman"/>
          <w:sz w:val="24"/>
          <w:szCs w:val="24"/>
        </w:rPr>
      </w:pPr>
      <w:r w:rsidRPr="007E619E">
        <w:rPr>
          <w:rFonts w:ascii="Times New Roman" w:hAnsi="Times New Roman" w:cs="Times New Roman"/>
          <w:sz w:val="24"/>
          <w:szCs w:val="24"/>
        </w:rPr>
        <w:t>Mikhail Golovnya</w:t>
      </w:r>
    </w:p>
    <w:p w14:paraId="749B8069" w14:textId="745CE138" w:rsidR="007E619E" w:rsidRDefault="007E619E" w:rsidP="007E619E">
      <w:pPr>
        <w:spacing w:after="0"/>
        <w:jc w:val="center"/>
        <w:rPr>
          <w:rFonts w:ascii="Times New Roman" w:hAnsi="Times New Roman" w:cs="Times New Roman"/>
          <w:sz w:val="24"/>
          <w:szCs w:val="24"/>
        </w:rPr>
      </w:pPr>
      <w:r w:rsidRPr="007E619E">
        <w:rPr>
          <w:rFonts w:ascii="Times New Roman" w:hAnsi="Times New Roman" w:cs="Times New Roman"/>
          <w:sz w:val="24"/>
          <w:szCs w:val="24"/>
        </w:rPr>
        <w:t>Senior Advisory Data Scientist – Minitab</w:t>
      </w:r>
    </w:p>
    <w:p w14:paraId="65FE687C" w14:textId="0D6FB311" w:rsidR="007E619E" w:rsidRDefault="00E64999" w:rsidP="007E619E">
      <w:pPr>
        <w:spacing w:after="0"/>
        <w:jc w:val="center"/>
        <w:rPr>
          <w:rFonts w:ascii="Times New Roman" w:hAnsi="Times New Roman" w:cs="Times New Roman"/>
          <w:sz w:val="24"/>
          <w:szCs w:val="24"/>
        </w:rPr>
      </w:pPr>
      <w:hyperlink r:id="rId113" w:history="1">
        <w:r w:rsidR="007E619E" w:rsidRPr="001E12CD">
          <w:rPr>
            <w:rStyle w:val="Hyperlink"/>
            <w:rFonts w:ascii="Times New Roman" w:hAnsi="Times New Roman" w:cs="Times New Roman"/>
            <w:sz w:val="24"/>
            <w:szCs w:val="24"/>
          </w:rPr>
          <w:t>mgolovnya@minitab.com</w:t>
        </w:r>
      </w:hyperlink>
    </w:p>
    <w:p w14:paraId="7D8E894E" w14:textId="77777777" w:rsidR="007E619E" w:rsidRDefault="007E619E" w:rsidP="007E619E">
      <w:pPr>
        <w:spacing w:after="0"/>
        <w:jc w:val="center"/>
        <w:rPr>
          <w:rFonts w:ascii="Times New Roman" w:hAnsi="Times New Roman" w:cs="Times New Roman"/>
          <w:sz w:val="24"/>
          <w:szCs w:val="24"/>
        </w:rPr>
      </w:pPr>
    </w:p>
    <w:p w14:paraId="1B15886D" w14:textId="77777777" w:rsidR="00720845" w:rsidRPr="007E619E" w:rsidRDefault="00720845" w:rsidP="007E619E">
      <w:pPr>
        <w:spacing w:after="0" w:line="240" w:lineRule="auto"/>
        <w:jc w:val="center"/>
        <w:rPr>
          <w:rFonts w:ascii="Times New Roman" w:hAnsi="Times New Roman" w:cs="Times New Roman"/>
          <w:caps/>
          <w:sz w:val="24"/>
          <w:szCs w:val="24"/>
        </w:rPr>
      </w:pPr>
    </w:p>
    <w:p w14:paraId="72CA7C63" w14:textId="23F17B8D" w:rsidR="007E619E" w:rsidRDefault="007E619E" w:rsidP="007E619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393ED493" w14:textId="77777777" w:rsidR="007E619E" w:rsidRDefault="007E619E" w:rsidP="007E619E">
      <w:pPr>
        <w:spacing w:after="0" w:line="240" w:lineRule="auto"/>
        <w:rPr>
          <w:rFonts w:ascii="Times New Roman" w:hAnsi="Times New Roman" w:cs="Times New Roman"/>
          <w:sz w:val="24"/>
          <w:szCs w:val="24"/>
        </w:rPr>
      </w:pPr>
    </w:p>
    <w:p w14:paraId="2439F61F" w14:textId="77777777" w:rsidR="007E619E" w:rsidRDefault="007E619E" w:rsidP="007E619E">
      <w:pPr>
        <w:spacing w:after="0" w:line="240" w:lineRule="auto"/>
        <w:rPr>
          <w:rFonts w:ascii="Times New Roman" w:hAnsi="Times New Roman" w:cs="Times New Roman"/>
          <w:sz w:val="24"/>
          <w:szCs w:val="24"/>
        </w:rPr>
      </w:pPr>
    </w:p>
    <w:p w14:paraId="4BF387D2" w14:textId="36883F96" w:rsidR="007E619E" w:rsidRPr="007E619E" w:rsidRDefault="007E619E" w:rsidP="007E619E">
      <w:pPr>
        <w:pStyle w:val="Heading2"/>
        <w:rPr>
          <w:rFonts w:ascii="Times New Roman" w:hAnsi="Times New Roman" w:cs="Times New Roman"/>
          <w:color w:val="FFFFFF" w:themeColor="background1"/>
          <w:sz w:val="24"/>
          <w:szCs w:val="24"/>
        </w:rPr>
      </w:pPr>
      <w:bookmarkStart w:id="77" w:name="_Toc244791272"/>
      <w:r w:rsidRPr="007E619E">
        <w:rPr>
          <w:rFonts w:ascii="Times New Roman" w:hAnsi="Times New Roman" w:cs="Times New Roman"/>
          <w:color w:val="FFFFFF" w:themeColor="background1"/>
          <w:sz w:val="24"/>
          <w:szCs w:val="24"/>
        </w:rPr>
        <w:t>Kirk Copley (No Abstract)</w:t>
      </w:r>
      <w:bookmarkEnd w:id="77"/>
    </w:p>
    <w:p w14:paraId="4BA14FD9" w14:textId="77777777" w:rsidR="007E619E" w:rsidRPr="00C755CA" w:rsidRDefault="007E619E" w:rsidP="007E619E">
      <w:pPr>
        <w:pStyle w:val="Heading3"/>
        <w:jc w:val="center"/>
        <w:rPr>
          <w:rFonts w:ascii="Times New Roman" w:hAnsi="Times New Roman" w:cs="Times New Roman"/>
          <w:caps/>
          <w:color w:val="auto"/>
        </w:rPr>
      </w:pPr>
      <w:bookmarkStart w:id="78" w:name="_Toc244791273"/>
      <w:r w:rsidRPr="00C755CA">
        <w:rPr>
          <w:rFonts w:ascii="Times New Roman" w:hAnsi="Times New Roman" w:cs="Times New Roman"/>
          <w:caps/>
          <w:color w:val="auto"/>
        </w:rPr>
        <w:t>Machine Learning Applications in R and Python</w:t>
      </w:r>
      <w:bookmarkEnd w:id="78"/>
    </w:p>
    <w:p w14:paraId="64F2F7C2" w14:textId="77777777" w:rsidR="007E619E" w:rsidRDefault="007E619E" w:rsidP="007E619E">
      <w:pPr>
        <w:spacing w:after="0" w:line="240" w:lineRule="auto"/>
        <w:rPr>
          <w:rFonts w:ascii="Times New Roman" w:hAnsi="Times New Roman" w:cs="Times New Roman"/>
          <w:sz w:val="24"/>
          <w:szCs w:val="24"/>
        </w:rPr>
      </w:pPr>
    </w:p>
    <w:p w14:paraId="1EC6AACD" w14:textId="36DC06C8" w:rsidR="007E619E" w:rsidRDefault="007E619E" w:rsidP="00C755CA">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Kirk Copley</w:t>
      </w:r>
    </w:p>
    <w:p w14:paraId="4BAD64E7" w14:textId="540EB74C" w:rsidR="00C755CA" w:rsidRDefault="00C755CA" w:rsidP="00C755C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Data Scientist</w:t>
      </w:r>
    </w:p>
    <w:p w14:paraId="693E40AA" w14:textId="539ACC01" w:rsidR="00720845" w:rsidRDefault="00720845" w:rsidP="00C755CA">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Huber Engineered Woods, LLC</w:t>
      </w:r>
    </w:p>
    <w:p w14:paraId="749123B1" w14:textId="31FCEF0A" w:rsidR="00C755CA" w:rsidRPr="001238EA" w:rsidRDefault="00E64999" w:rsidP="00C755CA">
      <w:pPr>
        <w:spacing w:after="0" w:line="240" w:lineRule="auto"/>
        <w:jc w:val="center"/>
        <w:rPr>
          <w:rFonts w:ascii="Times New Roman" w:hAnsi="Times New Roman" w:cs="Times New Roman"/>
          <w:sz w:val="24"/>
          <w:szCs w:val="24"/>
        </w:rPr>
      </w:pPr>
      <w:hyperlink r:id="rId114" w:history="1">
        <w:r w:rsidR="00C755CA" w:rsidRPr="001E12CD">
          <w:rPr>
            <w:rStyle w:val="Hyperlink"/>
            <w:rFonts w:ascii="Times New Roman" w:hAnsi="Times New Roman" w:cs="Times New Roman"/>
            <w:sz w:val="24"/>
            <w:szCs w:val="24"/>
          </w:rPr>
          <w:t>kirk.copley@gmail.com</w:t>
        </w:r>
      </w:hyperlink>
    </w:p>
    <w:p w14:paraId="030E7D64" w14:textId="77777777" w:rsidR="00720845" w:rsidRPr="001238EA" w:rsidRDefault="00720845" w:rsidP="007E619E">
      <w:pPr>
        <w:spacing w:after="0" w:line="240" w:lineRule="auto"/>
        <w:rPr>
          <w:rFonts w:ascii="Times New Roman" w:hAnsi="Times New Roman" w:cs="Times New Roman"/>
          <w:sz w:val="24"/>
          <w:szCs w:val="24"/>
        </w:rPr>
      </w:pPr>
    </w:p>
    <w:p w14:paraId="3406AEDC" w14:textId="77777777" w:rsidR="007E619E" w:rsidRDefault="007E619E" w:rsidP="007E619E">
      <w:pPr>
        <w:spacing w:after="0" w:line="240" w:lineRule="auto"/>
        <w:rPr>
          <w:rFonts w:ascii="Times New Roman" w:hAnsi="Times New Roman" w:cs="Times New Roman"/>
          <w:sz w:val="24"/>
          <w:szCs w:val="24"/>
        </w:rPr>
      </w:pPr>
    </w:p>
    <w:p w14:paraId="44B654A5" w14:textId="77777777" w:rsidR="007E619E" w:rsidRDefault="007E619E" w:rsidP="007E619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607881CC" w14:textId="77777777" w:rsidR="007E619E" w:rsidRDefault="007E619E" w:rsidP="007E619E">
      <w:pPr>
        <w:spacing w:after="0" w:line="240" w:lineRule="auto"/>
        <w:rPr>
          <w:rFonts w:ascii="Times New Roman" w:hAnsi="Times New Roman" w:cs="Times New Roman"/>
          <w:sz w:val="24"/>
          <w:szCs w:val="24"/>
        </w:rPr>
      </w:pPr>
    </w:p>
    <w:p w14:paraId="61D2D704" w14:textId="77777777" w:rsidR="007E619E" w:rsidRDefault="007E619E" w:rsidP="007E619E">
      <w:pPr>
        <w:spacing w:after="0" w:line="240" w:lineRule="auto"/>
        <w:rPr>
          <w:rFonts w:ascii="Times New Roman" w:hAnsi="Times New Roman" w:cs="Times New Roman"/>
          <w:sz w:val="24"/>
          <w:szCs w:val="24"/>
        </w:rPr>
      </w:pPr>
    </w:p>
    <w:p w14:paraId="4FBCD49F" w14:textId="77777777" w:rsidR="007E619E" w:rsidRDefault="007E619E" w:rsidP="007E619E">
      <w:pPr>
        <w:spacing w:after="0" w:line="240" w:lineRule="auto"/>
        <w:rPr>
          <w:rFonts w:ascii="Times New Roman" w:hAnsi="Times New Roman" w:cs="Times New Roman"/>
          <w:sz w:val="24"/>
          <w:szCs w:val="24"/>
        </w:rPr>
      </w:pPr>
    </w:p>
    <w:p w14:paraId="5DED1A73" w14:textId="37429A71" w:rsidR="00720845" w:rsidRPr="00C755CA" w:rsidRDefault="00720845" w:rsidP="00C755CA">
      <w:pPr>
        <w:pStyle w:val="Heading2"/>
        <w:rPr>
          <w:rFonts w:ascii="Times New Roman" w:hAnsi="Times New Roman" w:cs="Times New Roman"/>
          <w:color w:val="FFFFFF" w:themeColor="background1"/>
          <w:sz w:val="24"/>
          <w:szCs w:val="24"/>
        </w:rPr>
      </w:pPr>
      <w:bookmarkStart w:id="79" w:name="_Toc244791274"/>
      <w:r w:rsidRPr="00C755CA">
        <w:rPr>
          <w:rFonts w:ascii="Times New Roman" w:hAnsi="Times New Roman" w:cs="Times New Roman"/>
          <w:color w:val="FFFFFF" w:themeColor="background1"/>
          <w:sz w:val="24"/>
          <w:szCs w:val="24"/>
        </w:rPr>
        <w:t>Johnson Jeeva</w:t>
      </w:r>
      <w:r w:rsidR="00C755CA" w:rsidRPr="00C755CA">
        <w:rPr>
          <w:rFonts w:ascii="Times New Roman" w:hAnsi="Times New Roman" w:cs="Times New Roman"/>
          <w:color w:val="FFFFFF" w:themeColor="background1"/>
          <w:sz w:val="24"/>
          <w:szCs w:val="24"/>
        </w:rPr>
        <w:t xml:space="preserve"> (No Abstract)</w:t>
      </w:r>
      <w:bookmarkEnd w:id="79"/>
    </w:p>
    <w:p w14:paraId="6D427E35" w14:textId="572BDD4C" w:rsidR="00720845" w:rsidRPr="00C755CA" w:rsidRDefault="00720845" w:rsidP="00C755CA">
      <w:pPr>
        <w:pStyle w:val="Heading3"/>
        <w:jc w:val="center"/>
        <w:rPr>
          <w:rFonts w:ascii="Times New Roman" w:hAnsi="Times New Roman" w:cs="Times New Roman"/>
          <w:caps/>
          <w:color w:val="auto"/>
        </w:rPr>
      </w:pPr>
      <w:bookmarkStart w:id="80" w:name="_Toc244791275"/>
      <w:r w:rsidRPr="00C755CA">
        <w:rPr>
          <w:rFonts w:ascii="Times New Roman" w:hAnsi="Times New Roman" w:cs="Times New Roman"/>
          <w:caps/>
          <w:color w:val="auto"/>
        </w:rPr>
        <w:t>Machine Learning using Python with Applications in Minitab and JMP</w:t>
      </w:r>
      <w:bookmarkEnd w:id="80"/>
    </w:p>
    <w:p w14:paraId="48D5A159" w14:textId="469BAD05" w:rsidR="00C755CA" w:rsidRDefault="00C755CA" w:rsidP="007E619E">
      <w:pPr>
        <w:spacing w:after="0" w:line="240" w:lineRule="auto"/>
        <w:rPr>
          <w:rFonts w:ascii="Times New Roman" w:hAnsi="Times New Roman" w:cs="Times New Roman"/>
          <w:sz w:val="24"/>
          <w:szCs w:val="24"/>
        </w:rPr>
      </w:pPr>
    </w:p>
    <w:p w14:paraId="6F55AA82" w14:textId="447B3809" w:rsidR="00C755CA" w:rsidRDefault="00C755CA" w:rsidP="00C755C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Johnson Jeeva</w:t>
      </w:r>
    </w:p>
    <w:p w14:paraId="46218005" w14:textId="56C8CD3E" w:rsidR="00C755CA" w:rsidRDefault="00C755CA" w:rsidP="00C755C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Data Scientist</w:t>
      </w:r>
    </w:p>
    <w:p w14:paraId="68302CA3" w14:textId="70769B69" w:rsidR="00C755CA" w:rsidRDefault="00C755CA" w:rsidP="00C755CA">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Tennessee and West Fraser</w:t>
      </w:r>
    </w:p>
    <w:p w14:paraId="11350DD3" w14:textId="09DC85D6" w:rsidR="00C755CA" w:rsidRPr="001238EA" w:rsidRDefault="00E64999" w:rsidP="00C755CA">
      <w:pPr>
        <w:spacing w:after="0" w:line="240" w:lineRule="auto"/>
        <w:jc w:val="center"/>
        <w:rPr>
          <w:rFonts w:ascii="Times New Roman" w:hAnsi="Times New Roman" w:cs="Times New Roman"/>
          <w:sz w:val="24"/>
          <w:szCs w:val="24"/>
        </w:rPr>
      </w:pPr>
      <w:hyperlink r:id="rId115" w:history="1">
        <w:r w:rsidR="00C755CA" w:rsidRPr="001E12CD">
          <w:rPr>
            <w:rStyle w:val="Hyperlink"/>
            <w:rFonts w:ascii="Times New Roman" w:hAnsi="Times New Roman" w:cs="Times New Roman"/>
            <w:sz w:val="24"/>
            <w:szCs w:val="24"/>
          </w:rPr>
          <w:t>JohnsonJeeva.JohnJacob@westfraser.com</w:t>
        </w:r>
      </w:hyperlink>
      <w:r w:rsidR="00C755CA">
        <w:rPr>
          <w:rFonts w:ascii="Times New Roman" w:hAnsi="Times New Roman" w:cs="Times New Roman"/>
          <w:sz w:val="24"/>
          <w:szCs w:val="24"/>
        </w:rPr>
        <w:t xml:space="preserve"> </w:t>
      </w:r>
    </w:p>
    <w:p w14:paraId="5D4982EA" w14:textId="77777777" w:rsidR="00C755CA" w:rsidRDefault="00C755CA" w:rsidP="007E619E">
      <w:pPr>
        <w:spacing w:after="0" w:line="240" w:lineRule="auto"/>
        <w:rPr>
          <w:rFonts w:ascii="Times New Roman" w:hAnsi="Times New Roman" w:cs="Times New Roman"/>
          <w:sz w:val="24"/>
          <w:szCs w:val="24"/>
        </w:rPr>
      </w:pPr>
    </w:p>
    <w:p w14:paraId="1D243FE7" w14:textId="12B431A0" w:rsidR="007E619E" w:rsidRDefault="007E619E" w:rsidP="007E619E">
      <w:pPr>
        <w:spacing w:after="0" w:line="240" w:lineRule="auto"/>
        <w:rPr>
          <w:rFonts w:ascii="Times New Roman" w:hAnsi="Times New Roman" w:cs="Times New Roman"/>
          <w:sz w:val="24"/>
          <w:szCs w:val="24"/>
        </w:rPr>
      </w:pPr>
    </w:p>
    <w:p w14:paraId="302DF339" w14:textId="77777777" w:rsidR="007E619E" w:rsidRDefault="007E619E" w:rsidP="007E619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25E07D26" w14:textId="77777777" w:rsidR="007E619E" w:rsidRPr="001238EA" w:rsidRDefault="007E619E" w:rsidP="007E619E">
      <w:pPr>
        <w:spacing w:after="0" w:line="240" w:lineRule="auto"/>
        <w:rPr>
          <w:rFonts w:ascii="Times New Roman" w:hAnsi="Times New Roman" w:cs="Times New Roman"/>
          <w:sz w:val="24"/>
          <w:szCs w:val="24"/>
        </w:rPr>
      </w:pPr>
    </w:p>
    <w:p w14:paraId="23F1F5B1" w14:textId="146B3E73" w:rsidR="00720845" w:rsidRPr="001238EA" w:rsidRDefault="00720845" w:rsidP="007E619E">
      <w:pPr>
        <w:spacing w:after="0" w:line="240" w:lineRule="auto"/>
        <w:rPr>
          <w:rFonts w:ascii="Times New Roman" w:hAnsi="Times New Roman" w:cs="Times New Roman"/>
          <w:sz w:val="24"/>
          <w:szCs w:val="24"/>
        </w:rPr>
      </w:pPr>
    </w:p>
    <w:p w14:paraId="3C10DB05" w14:textId="77777777" w:rsidR="004E5CE9" w:rsidRPr="001238EA" w:rsidRDefault="004E5CE9">
      <w:pPr>
        <w:spacing w:after="160" w:line="259" w:lineRule="auto"/>
        <w:rPr>
          <w:rFonts w:ascii="Times New Roman" w:hAnsi="Times New Roman" w:cs="Times New Roman"/>
          <w:color w:val="4472C4" w:themeColor="accent1"/>
          <w:sz w:val="24"/>
          <w:szCs w:val="24"/>
        </w:rPr>
      </w:pPr>
      <w:r w:rsidRPr="001238EA">
        <w:rPr>
          <w:rFonts w:ascii="Times New Roman" w:hAnsi="Times New Roman" w:cs="Times New Roman"/>
          <w:sz w:val="24"/>
          <w:szCs w:val="24"/>
        </w:rPr>
        <w:br w:type="page"/>
      </w:r>
    </w:p>
    <w:p w14:paraId="4F0D55F0" w14:textId="18DB1BCF" w:rsidR="00F85EE3" w:rsidRPr="00331E86" w:rsidRDefault="00720845" w:rsidP="00F85EE3">
      <w:pPr>
        <w:pStyle w:val="Heading1"/>
        <w:jc w:val="center"/>
        <w:rPr>
          <w:rFonts w:cstheme="majorHAnsi"/>
          <w:b/>
          <w:bCs/>
          <w:caps/>
          <w:color w:val="auto"/>
          <w:szCs w:val="36"/>
        </w:rPr>
      </w:pPr>
      <w:bookmarkStart w:id="81" w:name="_Toc244791276"/>
      <w:r w:rsidRPr="00331E86">
        <w:rPr>
          <w:rFonts w:cstheme="majorHAnsi"/>
          <w:b/>
          <w:bCs/>
          <w:caps/>
          <w:color w:val="auto"/>
          <w:szCs w:val="36"/>
        </w:rPr>
        <w:lastRenderedPageBreak/>
        <w:t>T</w:t>
      </w:r>
      <w:r w:rsidR="00F85EE3" w:rsidRPr="00331E86">
        <w:rPr>
          <w:rFonts w:cstheme="majorHAnsi"/>
          <w:b/>
          <w:bCs/>
          <w:caps/>
          <w:color w:val="auto"/>
          <w:szCs w:val="36"/>
        </w:rPr>
        <w:t xml:space="preserve">echnical Session VI: </w:t>
      </w:r>
      <w:r w:rsidR="00037A16">
        <w:rPr>
          <w:rFonts w:cstheme="majorHAnsi"/>
          <w:b/>
          <w:bCs/>
          <w:caps/>
          <w:color w:val="auto"/>
          <w:szCs w:val="36"/>
        </w:rPr>
        <w:t>‘</w:t>
      </w:r>
      <w:r w:rsidR="00F85EE3" w:rsidRPr="00331E86">
        <w:rPr>
          <w:rFonts w:cstheme="majorHAnsi"/>
          <w:b/>
          <w:bCs/>
          <w:caps/>
          <w:color w:val="auto"/>
          <w:szCs w:val="36"/>
        </w:rPr>
        <w:t>Optimization of Value-Added Products</w:t>
      </w:r>
      <w:bookmarkEnd w:id="81"/>
      <w:r w:rsidR="00037A16">
        <w:rPr>
          <w:rFonts w:cstheme="majorHAnsi"/>
          <w:b/>
          <w:bCs/>
          <w:caps/>
          <w:color w:val="auto"/>
          <w:szCs w:val="36"/>
        </w:rPr>
        <w:t>’</w:t>
      </w:r>
    </w:p>
    <w:p w14:paraId="56FDF6EB" w14:textId="704836E4" w:rsidR="00331E86" w:rsidRPr="00331E86" w:rsidRDefault="00331E86" w:rsidP="00331E86">
      <w:pPr>
        <w:pStyle w:val="Heading2"/>
        <w:rPr>
          <w:rFonts w:ascii="Times New Roman" w:hAnsi="Times New Roman" w:cs="Times New Roman"/>
          <w:color w:val="FFFFFF" w:themeColor="background1"/>
          <w:sz w:val="24"/>
          <w:szCs w:val="24"/>
        </w:rPr>
      </w:pPr>
      <w:bookmarkStart w:id="82" w:name="_Toc244791277"/>
      <w:r w:rsidRPr="00331E86">
        <w:rPr>
          <w:rFonts w:ascii="Times New Roman" w:hAnsi="Times New Roman" w:cs="Times New Roman"/>
          <w:color w:val="FFFFFF" w:themeColor="background1"/>
          <w:sz w:val="24"/>
          <w:szCs w:val="24"/>
        </w:rPr>
        <w:t>Andrew PORTER (</w:t>
      </w:r>
      <w:r w:rsidRPr="00331E86">
        <w:rPr>
          <w:rFonts w:ascii="Times New Roman" w:hAnsi="Times New Roman" w:cs="Times New Roman"/>
          <w:b/>
          <w:bCs/>
          <w:color w:val="FFFFFF" w:themeColor="background1"/>
          <w:sz w:val="24"/>
          <w:szCs w:val="24"/>
        </w:rPr>
        <w:t>Technical Abstract</w:t>
      </w:r>
      <w:r w:rsidRPr="00331E86">
        <w:rPr>
          <w:rFonts w:ascii="Times New Roman" w:hAnsi="Times New Roman" w:cs="Times New Roman"/>
          <w:color w:val="FFFFFF" w:themeColor="background1"/>
          <w:sz w:val="24"/>
          <w:szCs w:val="24"/>
        </w:rPr>
        <w:t>)</w:t>
      </w:r>
      <w:bookmarkEnd w:id="82"/>
    </w:p>
    <w:p w14:paraId="0899CF74" w14:textId="4C3DB1E9" w:rsidR="00911011" w:rsidRPr="00331E86" w:rsidRDefault="00911011" w:rsidP="00331E86">
      <w:pPr>
        <w:pStyle w:val="Heading3"/>
        <w:spacing w:after="240"/>
        <w:jc w:val="center"/>
        <w:rPr>
          <w:rFonts w:ascii="Times New Roman" w:hAnsi="Times New Roman" w:cs="Times New Roman"/>
          <w:color w:val="auto"/>
        </w:rPr>
      </w:pPr>
      <w:bookmarkStart w:id="83" w:name="_Toc244791278"/>
      <w:r w:rsidRPr="00331E86">
        <w:rPr>
          <w:rFonts w:ascii="Times New Roman" w:hAnsi="Times New Roman" w:cs="Times New Roman"/>
          <w:color w:val="auto"/>
        </w:rPr>
        <w:t>OPTIMIZATION OF HIGH-SHEAR MECHANICAL DISINTEGRATION FOR THE PRODUCTION AND CHARACTERIZATION OF COLLOIDAL LIGNIN PARTICLES</w:t>
      </w:r>
      <w:bookmarkEnd w:id="83"/>
    </w:p>
    <w:p w14:paraId="0FB8422D" w14:textId="7C2D66BE"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*Andrew PORTER</w:t>
      </w:r>
    </w:p>
    <w:p w14:paraId="2ACF7232" w14:textId="74CB8340"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Clemson University, Wood Utilization and Design Institute</w:t>
      </w:r>
    </w:p>
    <w:p w14:paraId="735CA454" w14:textId="3E7734BF"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91 Technology Drive</w:t>
      </w:r>
    </w:p>
    <w:p w14:paraId="44192540" w14:textId="7E2F5F05"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Anderson, SC 29625</w:t>
      </w:r>
    </w:p>
    <w:p w14:paraId="13B6D01C" w14:textId="72EF93BA" w:rsidR="00911011" w:rsidRDefault="00911011" w:rsidP="00331E86">
      <w:pPr>
        <w:spacing w:after="12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Email: </w:t>
      </w:r>
      <w:hyperlink r:id="rId116" w:history="1">
        <w:r w:rsidR="00331E86" w:rsidRPr="001E12CD">
          <w:rPr>
            <w:rStyle w:val="Hyperlink"/>
            <w:rFonts w:ascii="Times New Roman" w:hAnsi="Times New Roman" w:cs="Times New Roman"/>
            <w:sz w:val="24"/>
            <w:szCs w:val="24"/>
          </w:rPr>
          <w:t>ajprtr@clemson.edu</w:t>
        </w:r>
      </w:hyperlink>
      <w:r w:rsidR="00331E86">
        <w:rPr>
          <w:rFonts w:ascii="Times New Roman" w:hAnsi="Times New Roman" w:cs="Times New Roman"/>
          <w:sz w:val="24"/>
          <w:szCs w:val="24"/>
        </w:rPr>
        <w:t xml:space="preserve"> </w:t>
      </w:r>
    </w:p>
    <w:p w14:paraId="6C032C2C" w14:textId="77777777" w:rsidR="00331E86" w:rsidRPr="001238EA" w:rsidRDefault="00331E86" w:rsidP="00331E86">
      <w:pPr>
        <w:spacing w:after="0" w:line="240" w:lineRule="auto"/>
        <w:jc w:val="center"/>
        <w:rPr>
          <w:rFonts w:ascii="Times New Roman" w:hAnsi="Times New Roman" w:cs="Times New Roman"/>
          <w:sz w:val="24"/>
          <w:szCs w:val="24"/>
        </w:rPr>
      </w:pPr>
    </w:p>
    <w:p w14:paraId="675A7D10" w14:textId="67B87EF0"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Maria Soledad PERESIN</w:t>
      </w:r>
    </w:p>
    <w:p w14:paraId="157CC62D" w14:textId="2BEAA26B"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Clemson University, Wood Utilization and Design Institute</w:t>
      </w:r>
    </w:p>
    <w:p w14:paraId="6ECB6D62" w14:textId="6365A58E"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307 Cherry Rd</w:t>
      </w:r>
    </w:p>
    <w:p w14:paraId="0D303BEB" w14:textId="4D8D2BC0"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Clemson, SC 29694</w:t>
      </w:r>
    </w:p>
    <w:p w14:paraId="0E776ED5" w14:textId="6C477EA5" w:rsidR="00911011"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Email: </w:t>
      </w:r>
      <w:hyperlink r:id="rId117" w:history="1">
        <w:r w:rsidR="00331E86" w:rsidRPr="001E12CD">
          <w:rPr>
            <w:rStyle w:val="Hyperlink"/>
            <w:rFonts w:ascii="Times New Roman" w:hAnsi="Times New Roman" w:cs="Times New Roman"/>
            <w:sz w:val="24"/>
            <w:szCs w:val="24"/>
          </w:rPr>
          <w:t>speresi@clemson.edu</w:t>
        </w:r>
      </w:hyperlink>
      <w:r w:rsidR="00331E86">
        <w:rPr>
          <w:rFonts w:ascii="Times New Roman" w:hAnsi="Times New Roman" w:cs="Times New Roman"/>
          <w:sz w:val="24"/>
          <w:szCs w:val="24"/>
        </w:rPr>
        <w:t xml:space="preserve"> </w:t>
      </w:r>
    </w:p>
    <w:p w14:paraId="0DD266E6" w14:textId="77777777" w:rsidR="00331E86" w:rsidRPr="001238EA" w:rsidRDefault="00331E86" w:rsidP="00331E86">
      <w:pPr>
        <w:spacing w:after="0" w:line="240" w:lineRule="auto"/>
        <w:jc w:val="center"/>
        <w:rPr>
          <w:rFonts w:ascii="Times New Roman" w:hAnsi="Times New Roman" w:cs="Times New Roman"/>
          <w:sz w:val="24"/>
          <w:szCs w:val="24"/>
        </w:rPr>
      </w:pPr>
    </w:p>
    <w:p w14:paraId="16E3874C" w14:textId="597D4C80"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David HARPER</w:t>
      </w:r>
    </w:p>
    <w:p w14:paraId="31CA1EA4" w14:textId="36ECA444"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University of Tennessee, Center for Renewable Carbon</w:t>
      </w:r>
    </w:p>
    <w:p w14:paraId="32063D9D" w14:textId="2F668F68"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2506 Jacob Drive</w:t>
      </w:r>
    </w:p>
    <w:p w14:paraId="3476872E" w14:textId="0C98664C"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Knoxville, TN 37996-4542</w:t>
      </w:r>
    </w:p>
    <w:p w14:paraId="422CACB4" w14:textId="7C0A24FA" w:rsidR="00911011"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Email: </w:t>
      </w:r>
      <w:hyperlink r:id="rId118" w:history="1">
        <w:r w:rsidR="00331E86" w:rsidRPr="001E12CD">
          <w:rPr>
            <w:rStyle w:val="Hyperlink"/>
            <w:rFonts w:ascii="Times New Roman" w:hAnsi="Times New Roman" w:cs="Times New Roman"/>
            <w:sz w:val="24"/>
            <w:szCs w:val="24"/>
          </w:rPr>
          <w:t>dharper4@utk.edu</w:t>
        </w:r>
      </w:hyperlink>
    </w:p>
    <w:p w14:paraId="46156DF0" w14:textId="77777777" w:rsidR="00331E86" w:rsidRPr="001238EA" w:rsidRDefault="00331E86" w:rsidP="00331E86">
      <w:pPr>
        <w:spacing w:after="0" w:line="240" w:lineRule="auto"/>
        <w:jc w:val="center"/>
        <w:rPr>
          <w:rFonts w:ascii="Times New Roman" w:hAnsi="Times New Roman" w:cs="Times New Roman"/>
          <w:sz w:val="24"/>
          <w:szCs w:val="24"/>
        </w:rPr>
      </w:pPr>
    </w:p>
    <w:p w14:paraId="46EA49AF" w14:textId="0564A35C" w:rsidR="00911011" w:rsidRPr="001238EA" w:rsidRDefault="00911011" w:rsidP="00331E86">
      <w:pPr>
        <w:spacing w:after="0" w:line="240" w:lineRule="auto"/>
        <w:jc w:val="center"/>
        <w:rPr>
          <w:rFonts w:ascii="Times New Roman" w:hAnsi="Times New Roman" w:cs="Times New Roman"/>
          <w:sz w:val="24"/>
          <w:szCs w:val="24"/>
        </w:rPr>
      </w:pPr>
      <w:proofErr w:type="spellStart"/>
      <w:r w:rsidRPr="001238EA">
        <w:rPr>
          <w:rFonts w:ascii="Times New Roman" w:hAnsi="Times New Roman" w:cs="Times New Roman"/>
          <w:sz w:val="24"/>
          <w:szCs w:val="24"/>
        </w:rPr>
        <w:t>Hoon</w:t>
      </w:r>
      <w:proofErr w:type="spellEnd"/>
      <w:r w:rsidRPr="001238EA">
        <w:rPr>
          <w:rFonts w:ascii="Times New Roman" w:hAnsi="Times New Roman" w:cs="Times New Roman"/>
          <w:sz w:val="24"/>
          <w:szCs w:val="24"/>
        </w:rPr>
        <w:t xml:space="preserve"> KIM</w:t>
      </w:r>
    </w:p>
    <w:p w14:paraId="2519A5AD" w14:textId="00DBBAA5"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USDA Forest Products Laboratory</w:t>
      </w:r>
    </w:p>
    <w:p w14:paraId="63F5B549" w14:textId="08940497"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1 Gifford Pinchot Drive</w:t>
      </w:r>
    </w:p>
    <w:p w14:paraId="6438B0BF" w14:textId="3180D49F"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Madison, WI 53726</w:t>
      </w:r>
    </w:p>
    <w:p w14:paraId="6DE1798F" w14:textId="42B662C7" w:rsidR="00911011"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Email: </w:t>
      </w:r>
      <w:hyperlink r:id="rId119" w:history="1">
        <w:r w:rsidR="00331E86" w:rsidRPr="001E12CD">
          <w:rPr>
            <w:rStyle w:val="Hyperlink"/>
            <w:rFonts w:ascii="Times New Roman" w:hAnsi="Times New Roman" w:cs="Times New Roman"/>
            <w:sz w:val="24"/>
            <w:szCs w:val="24"/>
          </w:rPr>
          <w:t>hoon.kim@usda.gov</w:t>
        </w:r>
      </w:hyperlink>
      <w:r w:rsidR="00331E86">
        <w:rPr>
          <w:rFonts w:ascii="Times New Roman" w:hAnsi="Times New Roman" w:cs="Times New Roman"/>
          <w:sz w:val="24"/>
          <w:szCs w:val="24"/>
        </w:rPr>
        <w:t xml:space="preserve"> </w:t>
      </w:r>
    </w:p>
    <w:p w14:paraId="69F844EE" w14:textId="77777777" w:rsidR="00331E86" w:rsidRPr="001238EA" w:rsidRDefault="00331E86" w:rsidP="00331E86">
      <w:pPr>
        <w:spacing w:after="0" w:line="240" w:lineRule="auto"/>
        <w:jc w:val="center"/>
        <w:rPr>
          <w:rFonts w:ascii="Times New Roman" w:hAnsi="Times New Roman" w:cs="Times New Roman"/>
          <w:sz w:val="24"/>
          <w:szCs w:val="24"/>
        </w:rPr>
      </w:pPr>
    </w:p>
    <w:p w14:paraId="7E014B8C" w14:textId="0F18AAD5"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Greg SCHUENEMAN</w:t>
      </w:r>
    </w:p>
    <w:p w14:paraId="12BC2995" w14:textId="405E6CC5"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USDA Forest Products Laboratory</w:t>
      </w:r>
    </w:p>
    <w:p w14:paraId="5793E603" w14:textId="017F8EAC"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1 Gifford Pinchot Drive</w:t>
      </w:r>
    </w:p>
    <w:p w14:paraId="5FEBD35C" w14:textId="15910C71" w:rsidR="00911011" w:rsidRPr="001238EA" w:rsidRDefault="00911011" w:rsidP="00331E86">
      <w:pPr>
        <w:spacing w:after="0" w:line="240" w:lineRule="auto"/>
        <w:jc w:val="center"/>
        <w:rPr>
          <w:rFonts w:ascii="Times New Roman" w:hAnsi="Times New Roman" w:cs="Times New Roman"/>
          <w:sz w:val="24"/>
          <w:szCs w:val="24"/>
        </w:rPr>
      </w:pPr>
      <w:r w:rsidRPr="001238EA">
        <w:rPr>
          <w:rFonts w:ascii="Times New Roman" w:hAnsi="Times New Roman" w:cs="Times New Roman"/>
          <w:sz w:val="24"/>
          <w:szCs w:val="24"/>
        </w:rPr>
        <w:t>Madison, WI 53726</w:t>
      </w:r>
    </w:p>
    <w:p w14:paraId="75185B31" w14:textId="7EBC5EA0" w:rsidR="00911011" w:rsidRPr="001238EA" w:rsidRDefault="00911011" w:rsidP="003C14C6">
      <w:pPr>
        <w:spacing w:after="120" w:line="240" w:lineRule="auto"/>
        <w:jc w:val="center"/>
        <w:rPr>
          <w:rFonts w:ascii="Times New Roman" w:hAnsi="Times New Roman" w:cs="Times New Roman"/>
          <w:sz w:val="24"/>
          <w:szCs w:val="24"/>
        </w:rPr>
      </w:pPr>
      <w:r w:rsidRPr="001238EA">
        <w:rPr>
          <w:rFonts w:ascii="Times New Roman" w:hAnsi="Times New Roman" w:cs="Times New Roman"/>
          <w:sz w:val="24"/>
          <w:szCs w:val="24"/>
        </w:rPr>
        <w:t xml:space="preserve">Email: </w:t>
      </w:r>
      <w:hyperlink r:id="rId120" w:history="1">
        <w:r w:rsidR="00331E86" w:rsidRPr="001E12CD">
          <w:rPr>
            <w:rStyle w:val="Hyperlink"/>
            <w:rFonts w:ascii="Times New Roman" w:hAnsi="Times New Roman" w:cs="Times New Roman"/>
            <w:sz w:val="24"/>
            <w:szCs w:val="24"/>
          </w:rPr>
          <w:t>gregory.t.schueneman@usda.gov</w:t>
        </w:r>
      </w:hyperlink>
      <w:r w:rsidR="00331E86">
        <w:rPr>
          <w:rFonts w:ascii="Times New Roman" w:hAnsi="Times New Roman" w:cs="Times New Roman"/>
          <w:sz w:val="24"/>
          <w:szCs w:val="24"/>
        </w:rPr>
        <w:t xml:space="preserve"> </w:t>
      </w:r>
    </w:p>
    <w:p w14:paraId="0CB25E89" w14:textId="583FF1E4" w:rsidR="00331E86" w:rsidRPr="00331E86" w:rsidRDefault="00331E86" w:rsidP="003C14C6">
      <w:pPr>
        <w:rPr>
          <w:rFonts w:ascii="Times New Roman" w:hAnsi="Times New Roman" w:cs="Times New Roman"/>
          <w:b/>
          <w:bCs/>
          <w:sz w:val="24"/>
          <w:szCs w:val="24"/>
        </w:rPr>
      </w:pPr>
      <w:r w:rsidRPr="00331E86">
        <w:rPr>
          <w:rFonts w:ascii="Times New Roman" w:hAnsi="Times New Roman" w:cs="Times New Roman"/>
          <w:b/>
          <w:bCs/>
          <w:sz w:val="24"/>
          <w:szCs w:val="24"/>
        </w:rPr>
        <w:t>Abstract</w:t>
      </w:r>
    </w:p>
    <w:p w14:paraId="45E0CDC5" w14:textId="6F8B5D6C" w:rsidR="00911011" w:rsidRPr="001238EA" w:rsidRDefault="00911011" w:rsidP="00331E86">
      <w:pPr>
        <w:spacing w:after="120"/>
        <w:jc w:val="both"/>
        <w:rPr>
          <w:rFonts w:ascii="Times New Roman" w:hAnsi="Times New Roman" w:cs="Times New Roman"/>
          <w:sz w:val="24"/>
          <w:szCs w:val="24"/>
        </w:rPr>
      </w:pPr>
      <w:r w:rsidRPr="001238EA">
        <w:rPr>
          <w:rFonts w:ascii="Times New Roman" w:hAnsi="Times New Roman" w:cs="Times New Roman"/>
          <w:sz w:val="24"/>
          <w:szCs w:val="24"/>
        </w:rPr>
        <w:t xml:space="preserve">Lignin is an abundant byproduct of the pulp and paper industry and represents the largest renewable source of aromatic biopolymers. Colloidal lignin particles (CLPs) are a promising valorization route for lignin, though popular synthesis routes rely on harsh chemical treatments and are not industry ready as a means of production. Due to the natural abundance of lignin, increased surface area of CLPs, and their inherent UV-absorbing ability, CLPs could serve as additives in sustainable wood coatings, reducing reliance on synthetic additives for coatings. </w:t>
      </w:r>
      <w:r w:rsidRPr="001238EA">
        <w:rPr>
          <w:rFonts w:ascii="Times New Roman" w:hAnsi="Times New Roman" w:cs="Times New Roman"/>
          <w:sz w:val="24"/>
          <w:szCs w:val="24"/>
        </w:rPr>
        <w:lastRenderedPageBreak/>
        <w:t xml:space="preserve">This study evaluates the effectiveness of high-shear mechanical disintegration (HSMD) using a </w:t>
      </w:r>
      <w:proofErr w:type="spellStart"/>
      <w:r w:rsidRPr="001238EA">
        <w:rPr>
          <w:rFonts w:ascii="Times New Roman" w:hAnsi="Times New Roman" w:cs="Times New Roman"/>
          <w:sz w:val="24"/>
          <w:szCs w:val="24"/>
        </w:rPr>
        <w:t>Masuko</w:t>
      </w:r>
      <w:proofErr w:type="spellEnd"/>
      <w:r w:rsidRPr="001238EA">
        <w:rPr>
          <w:rFonts w:ascii="Times New Roman" w:hAnsi="Times New Roman" w:cs="Times New Roman"/>
          <w:sz w:val="24"/>
          <w:szCs w:val="24"/>
        </w:rPr>
        <w:t xml:space="preserve"> </w:t>
      </w:r>
      <w:proofErr w:type="spellStart"/>
      <w:r w:rsidRPr="001238EA">
        <w:rPr>
          <w:rFonts w:ascii="Times New Roman" w:hAnsi="Times New Roman" w:cs="Times New Roman"/>
          <w:sz w:val="24"/>
          <w:szCs w:val="24"/>
        </w:rPr>
        <w:t>Supermasscolloider</w:t>
      </w:r>
      <w:proofErr w:type="spellEnd"/>
      <w:r w:rsidRPr="001238EA">
        <w:rPr>
          <w:rFonts w:ascii="Times New Roman" w:hAnsi="Times New Roman" w:cs="Times New Roman"/>
          <w:sz w:val="24"/>
          <w:szCs w:val="24"/>
        </w:rPr>
        <w:t xml:space="preserve"> on various concentrations of isolated kraft lignin in water with six rounds of treatment. We examine changes in particle size, morphology, chemical structure, UV absorbing capacity, and suspension stability. CLPs were characterized using Dynamic Light Scattering (DLS), Scanning Electron Microscopy (SEM), 31P Nuclear Magnetic Resonance (31P NMR), Attenuated Total Reflectance Fourier Transform Infrared Analysis (ATR-FTIR) spectroscopy, UV-</w:t>
      </w:r>
      <w:proofErr w:type="gramStart"/>
      <w:r w:rsidRPr="001238EA">
        <w:rPr>
          <w:rFonts w:ascii="Times New Roman" w:hAnsi="Times New Roman" w:cs="Times New Roman"/>
          <w:sz w:val="24"/>
          <w:szCs w:val="24"/>
        </w:rPr>
        <w:t>Vis</w:t>
      </w:r>
      <w:proofErr w:type="gramEnd"/>
      <w:r w:rsidRPr="001238EA">
        <w:rPr>
          <w:rFonts w:ascii="Times New Roman" w:hAnsi="Times New Roman" w:cs="Times New Roman"/>
          <w:sz w:val="24"/>
          <w:szCs w:val="24"/>
        </w:rPr>
        <w:t xml:space="preserve"> spectroscopy, and </w:t>
      </w:r>
      <w:r w:rsidRPr="00037A16">
        <w:rPr>
          <w:rFonts w:ascii="Symbol" w:hAnsi="Symbol" w:cs="Times New Roman"/>
          <w:sz w:val="24"/>
          <w:szCs w:val="24"/>
        </w:rPr>
        <w:t></w:t>
      </w:r>
      <w:r w:rsidR="00037A16">
        <w:rPr>
          <w:rFonts w:ascii="Symbol" w:hAnsi="Symbol" w:cs="Times New Roman"/>
          <w:sz w:val="24"/>
          <w:szCs w:val="24"/>
        </w:rPr>
        <w:t xml:space="preserve"> </w:t>
      </w:r>
      <w:r w:rsidRPr="001238EA">
        <w:rPr>
          <w:rFonts w:ascii="Times New Roman" w:hAnsi="Times New Roman" w:cs="Times New Roman"/>
          <w:sz w:val="24"/>
          <w:szCs w:val="24"/>
        </w:rPr>
        <w:t>potential. HSMD reduced hydrodynamic diameter by approximately 500 nm across all experimental groups, with resulting CLP suspensions displaying moderate polydispersity. SEM imaging showed various particle morphologies, including a wide distribution of nanoscale particles and their agglomerates. 31P-NMR and ATR-FTIR analyses showed a substantial increase in total hydroxyl group content, suggesting cleavage of lignin ether bonds and formation of more hydrophilic particles. UV-</w:t>
      </w:r>
      <w:proofErr w:type="gramStart"/>
      <w:r w:rsidRPr="001238EA">
        <w:rPr>
          <w:rFonts w:ascii="Times New Roman" w:hAnsi="Times New Roman" w:cs="Times New Roman"/>
          <w:sz w:val="24"/>
          <w:szCs w:val="24"/>
        </w:rPr>
        <w:t>Vis</w:t>
      </w:r>
      <w:proofErr w:type="gramEnd"/>
      <w:r w:rsidRPr="001238EA">
        <w:rPr>
          <w:rFonts w:ascii="Times New Roman" w:hAnsi="Times New Roman" w:cs="Times New Roman"/>
          <w:sz w:val="24"/>
          <w:szCs w:val="24"/>
        </w:rPr>
        <w:t xml:space="preserve"> measurements demonstrated an increased capacity for UV absorbance after HSMD for all experimental conditions. </w:t>
      </w:r>
      <w:r w:rsidRPr="001238EA">
        <w:rPr>
          <w:rFonts w:ascii="Times New Roman" w:hAnsi="Times New Roman" w:cs="Times New Roman"/>
          <w:sz w:val="24"/>
          <w:szCs w:val="24"/>
        </w:rPr>
        <w:t xml:space="preserve">-potential measurements indicated high colloidal stability of the particles in water, potentially associated with hydrophilic shell formation from increased surface hydroxyl groups. These results effectively characterize the formed CLPs as a potentially useful product for sustainable wood coatings due to their increased surface area, UV-blocking ability, and colloidal stability, opening a scalable route for new products to bolster the economic activity of pulp and paper production facilities in the Southeast. </w:t>
      </w:r>
    </w:p>
    <w:p w14:paraId="225D1CF9" w14:textId="3A72C14C" w:rsidR="00331E86" w:rsidRPr="00331E86" w:rsidRDefault="00911011" w:rsidP="00331E86">
      <w:pPr>
        <w:spacing w:after="120"/>
        <w:jc w:val="both"/>
        <w:rPr>
          <w:rFonts w:ascii="Times New Roman" w:hAnsi="Times New Roman" w:cs="Times New Roman"/>
          <w:b/>
          <w:bCs/>
          <w:sz w:val="24"/>
          <w:szCs w:val="24"/>
          <w:u w:val="single"/>
        </w:rPr>
      </w:pPr>
      <w:r w:rsidRPr="00331E86">
        <w:rPr>
          <w:rFonts w:ascii="Times New Roman" w:hAnsi="Times New Roman" w:cs="Times New Roman"/>
          <w:b/>
          <w:bCs/>
          <w:sz w:val="24"/>
          <w:szCs w:val="24"/>
          <w:u w:val="single"/>
        </w:rPr>
        <w:t>Keywords</w:t>
      </w:r>
    </w:p>
    <w:p w14:paraId="0AE805CB" w14:textId="1973795E" w:rsidR="00911011" w:rsidRDefault="00911011" w:rsidP="00331E86">
      <w:pPr>
        <w:jc w:val="both"/>
        <w:rPr>
          <w:rFonts w:ascii="Times New Roman" w:hAnsi="Times New Roman" w:cs="Times New Roman"/>
          <w:sz w:val="24"/>
          <w:szCs w:val="24"/>
        </w:rPr>
      </w:pPr>
      <w:r w:rsidRPr="001238EA">
        <w:rPr>
          <w:rFonts w:ascii="Times New Roman" w:hAnsi="Times New Roman" w:cs="Times New Roman"/>
          <w:sz w:val="24"/>
          <w:szCs w:val="24"/>
        </w:rPr>
        <w:t xml:space="preserve">Coatings, colloids, valorization </w:t>
      </w:r>
    </w:p>
    <w:p w14:paraId="73548FC3" w14:textId="77777777" w:rsidR="003C14C6" w:rsidRPr="00D61198" w:rsidRDefault="003C14C6" w:rsidP="003C14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77B917BE" w14:textId="77777777" w:rsidR="00331E86" w:rsidRDefault="00331E86" w:rsidP="00331E86">
      <w:pPr>
        <w:spacing w:after="0"/>
        <w:rPr>
          <w:rFonts w:ascii="Times New Roman" w:hAnsi="Times New Roman" w:cs="Times New Roman"/>
          <w:sz w:val="24"/>
          <w:szCs w:val="24"/>
        </w:rPr>
      </w:pPr>
    </w:p>
    <w:p w14:paraId="616F13B9" w14:textId="45A37286" w:rsidR="00331E86" w:rsidRPr="00331E86" w:rsidRDefault="00331E86" w:rsidP="00331E86">
      <w:pPr>
        <w:pStyle w:val="Heading2"/>
        <w:rPr>
          <w:rFonts w:ascii="Times New Roman" w:hAnsi="Times New Roman" w:cs="Times New Roman"/>
          <w:color w:val="FFFFFF" w:themeColor="background1"/>
          <w:sz w:val="24"/>
          <w:szCs w:val="24"/>
        </w:rPr>
      </w:pPr>
      <w:bookmarkStart w:id="84" w:name="_Toc244791279"/>
      <w:r w:rsidRPr="00331E86">
        <w:rPr>
          <w:rFonts w:ascii="Times New Roman" w:hAnsi="Times New Roman" w:cs="Times New Roman"/>
          <w:color w:val="FFFFFF" w:themeColor="background1"/>
          <w:sz w:val="24"/>
          <w:szCs w:val="24"/>
        </w:rPr>
        <w:t xml:space="preserve">Arun </w:t>
      </w:r>
      <w:r w:rsidRPr="00331E86">
        <w:rPr>
          <w:rFonts w:ascii="Times New Roman" w:hAnsi="Times New Roman" w:cs="Times New Roman"/>
          <w:caps/>
          <w:color w:val="FFFFFF" w:themeColor="background1"/>
          <w:sz w:val="24"/>
          <w:szCs w:val="24"/>
        </w:rPr>
        <w:t>Kuttoor Vasudevan (</w:t>
      </w:r>
      <w:r w:rsidRPr="00331E86">
        <w:rPr>
          <w:rFonts w:ascii="Times New Roman" w:hAnsi="Times New Roman" w:cs="Times New Roman"/>
          <w:b/>
          <w:bCs/>
          <w:color w:val="FFFFFF" w:themeColor="background1"/>
          <w:sz w:val="24"/>
          <w:szCs w:val="24"/>
        </w:rPr>
        <w:t>Technical Abstract</w:t>
      </w:r>
      <w:r w:rsidRPr="00331E86">
        <w:rPr>
          <w:rFonts w:ascii="Times New Roman" w:hAnsi="Times New Roman" w:cs="Times New Roman"/>
          <w:color w:val="FFFFFF" w:themeColor="background1"/>
          <w:sz w:val="24"/>
          <w:szCs w:val="24"/>
        </w:rPr>
        <w:t>)</w:t>
      </w:r>
      <w:bookmarkEnd w:id="84"/>
    </w:p>
    <w:p w14:paraId="12ACBB66" w14:textId="77777777" w:rsidR="00911011" w:rsidRPr="00331E86" w:rsidRDefault="00911011" w:rsidP="00331E86">
      <w:pPr>
        <w:pStyle w:val="Heading3"/>
        <w:spacing w:after="240"/>
        <w:rPr>
          <w:rFonts w:ascii="Times New Roman" w:hAnsi="Times New Roman" w:cs="Times New Roman"/>
          <w:caps/>
          <w:color w:val="auto"/>
        </w:rPr>
      </w:pPr>
      <w:bookmarkStart w:id="85" w:name="_Toc244791280"/>
      <w:r w:rsidRPr="00331E86">
        <w:rPr>
          <w:rFonts w:ascii="Times New Roman" w:hAnsi="Times New Roman" w:cs="Times New Roman"/>
          <w:caps/>
          <w:color w:val="auto"/>
        </w:rPr>
        <w:t>Curved Corrugated Panels: Geometry-Driven Core Optimization of Engineered Wood Beams</w:t>
      </w:r>
      <w:bookmarkEnd w:id="85"/>
    </w:p>
    <w:p w14:paraId="079DE431" w14:textId="77777777"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 xml:space="preserve">*Arun </w:t>
      </w:r>
      <w:r w:rsidRPr="00331E86">
        <w:rPr>
          <w:rFonts w:ascii="Times New Roman" w:hAnsi="Times New Roman" w:cs="Times New Roman"/>
          <w:caps/>
          <w:sz w:val="24"/>
          <w:szCs w:val="24"/>
        </w:rPr>
        <w:t>Kuttoor Vasudevan</w:t>
      </w:r>
    </w:p>
    <w:p w14:paraId="6A6D1813" w14:textId="77777777" w:rsidR="003C14C6"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w:t>
      </w:r>
    </w:p>
    <w:p w14:paraId="4F47DEC0" w14:textId="7C3DD04D"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Forest and Wildlife Research Center</w:t>
      </w:r>
      <w:r w:rsidRPr="001238EA">
        <w:rPr>
          <w:rFonts w:ascii="Times New Roman" w:hAnsi="Times New Roman" w:cs="Times New Roman"/>
          <w:sz w:val="24"/>
          <w:szCs w:val="24"/>
        </w:rPr>
        <w:br/>
        <w:t>201 Locksley Way</w:t>
      </w:r>
    </w:p>
    <w:p w14:paraId="13395960" w14:textId="77777777" w:rsidR="00911011" w:rsidRPr="001238EA" w:rsidRDefault="00911011" w:rsidP="00911011">
      <w:pPr>
        <w:spacing w:after="0"/>
        <w:jc w:val="center"/>
        <w:rPr>
          <w:rFonts w:ascii="Times New Roman" w:hAnsi="Times New Roman" w:cs="Times New Roman"/>
          <w:sz w:val="24"/>
          <w:szCs w:val="24"/>
          <w:lang w:val="fr-FR"/>
        </w:rPr>
      </w:pPr>
      <w:r w:rsidRPr="001238EA">
        <w:rPr>
          <w:rFonts w:ascii="Times New Roman" w:hAnsi="Times New Roman" w:cs="Times New Roman"/>
          <w:sz w:val="24"/>
          <w:szCs w:val="24"/>
          <w:lang w:val="fr-FR"/>
        </w:rPr>
        <w:t>Starkville, MS 39759-7875</w:t>
      </w:r>
      <w:r w:rsidRPr="001238EA">
        <w:rPr>
          <w:rFonts w:ascii="Times New Roman" w:hAnsi="Times New Roman" w:cs="Times New Roman"/>
          <w:sz w:val="24"/>
          <w:szCs w:val="24"/>
          <w:lang w:val="fr-FR"/>
        </w:rPr>
        <w:br/>
      </w:r>
      <w:proofErr w:type="gramStart"/>
      <w:r w:rsidRPr="001238EA">
        <w:rPr>
          <w:rFonts w:ascii="Times New Roman" w:hAnsi="Times New Roman" w:cs="Times New Roman"/>
          <w:sz w:val="24"/>
          <w:szCs w:val="24"/>
          <w:lang w:val="fr-FR"/>
        </w:rPr>
        <w:t>Tel:</w:t>
      </w:r>
      <w:proofErr w:type="gramEnd"/>
      <w:r w:rsidRPr="001238EA">
        <w:rPr>
          <w:rFonts w:ascii="Times New Roman" w:hAnsi="Times New Roman" w:cs="Times New Roman"/>
          <w:sz w:val="24"/>
          <w:szCs w:val="24"/>
          <w:lang w:val="fr-FR"/>
        </w:rPr>
        <w:t xml:space="preserve"> +1(662) -352-3296, E-mail : </w:t>
      </w:r>
      <w:hyperlink r:id="rId121" w:history="1">
        <w:r w:rsidRPr="001238EA">
          <w:rPr>
            <w:rStyle w:val="Hyperlink"/>
            <w:rFonts w:ascii="Times New Roman" w:hAnsi="Times New Roman" w:cs="Times New Roman"/>
            <w:sz w:val="24"/>
            <w:szCs w:val="24"/>
            <w:lang w:val="fr-FR"/>
          </w:rPr>
          <w:t>ak2089@msstate.edu</w:t>
        </w:r>
      </w:hyperlink>
    </w:p>
    <w:p w14:paraId="1A266163" w14:textId="77777777" w:rsidR="00911011" w:rsidRPr="001238EA" w:rsidRDefault="00911011" w:rsidP="00911011">
      <w:pPr>
        <w:spacing w:after="0"/>
        <w:jc w:val="center"/>
        <w:rPr>
          <w:rFonts w:ascii="Times New Roman" w:hAnsi="Times New Roman" w:cs="Times New Roman"/>
          <w:sz w:val="24"/>
          <w:szCs w:val="24"/>
          <w:lang w:val="fr-FR"/>
        </w:rPr>
      </w:pPr>
    </w:p>
    <w:p w14:paraId="4D72DE91" w14:textId="77777777"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 xml:space="preserve">Aadarsha </w:t>
      </w:r>
      <w:proofErr w:type="spellStart"/>
      <w:r w:rsidRPr="001238EA">
        <w:rPr>
          <w:rFonts w:ascii="Times New Roman" w:hAnsi="Times New Roman" w:cs="Times New Roman"/>
          <w:sz w:val="24"/>
          <w:szCs w:val="24"/>
        </w:rPr>
        <w:t>Lamichhane</w:t>
      </w:r>
      <w:proofErr w:type="spellEnd"/>
    </w:p>
    <w:p w14:paraId="55BB50C1" w14:textId="77777777" w:rsidR="003C14C6"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w:t>
      </w:r>
    </w:p>
    <w:p w14:paraId="4AD14514" w14:textId="37D3DC68"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Forest and Wildlife Research Center</w:t>
      </w:r>
      <w:r w:rsidRPr="001238EA">
        <w:rPr>
          <w:rFonts w:ascii="Times New Roman" w:hAnsi="Times New Roman" w:cs="Times New Roman"/>
          <w:sz w:val="24"/>
          <w:szCs w:val="24"/>
        </w:rPr>
        <w:br/>
        <w:t>201 Locksley Way</w:t>
      </w:r>
    </w:p>
    <w:p w14:paraId="5953F964" w14:textId="77777777"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Starkville, MS 39759-7875</w:t>
      </w:r>
      <w:r w:rsidRPr="001238EA">
        <w:rPr>
          <w:rFonts w:ascii="Times New Roman" w:hAnsi="Times New Roman" w:cs="Times New Roman"/>
          <w:sz w:val="24"/>
          <w:szCs w:val="24"/>
        </w:rPr>
        <w:br/>
        <w:t>Tel: +1(512) -947-3511, E-mail: </w:t>
      </w:r>
      <w:hyperlink r:id="rId122" w:history="1">
        <w:r w:rsidRPr="001238EA">
          <w:rPr>
            <w:rStyle w:val="Hyperlink"/>
            <w:rFonts w:ascii="Times New Roman" w:hAnsi="Times New Roman" w:cs="Times New Roman"/>
            <w:sz w:val="24"/>
            <w:szCs w:val="24"/>
          </w:rPr>
          <w:t>al2409@msstate.edu</w:t>
        </w:r>
      </w:hyperlink>
    </w:p>
    <w:p w14:paraId="0593451A" w14:textId="77777777" w:rsidR="00911011" w:rsidRPr="001238EA" w:rsidRDefault="00911011" w:rsidP="00911011">
      <w:pPr>
        <w:spacing w:after="0"/>
        <w:jc w:val="center"/>
        <w:rPr>
          <w:rFonts w:ascii="Times New Roman" w:hAnsi="Times New Roman" w:cs="Times New Roman"/>
          <w:sz w:val="24"/>
          <w:szCs w:val="24"/>
        </w:rPr>
      </w:pPr>
    </w:p>
    <w:p w14:paraId="7DCEACC4" w14:textId="77777777"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lastRenderedPageBreak/>
        <w:t>Mostafa Mohammadabadi</w:t>
      </w:r>
    </w:p>
    <w:p w14:paraId="48DA02FD" w14:textId="77777777" w:rsidR="003C14C6"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Mississippi State University, Department of Sustainable Bioproducts</w:t>
      </w:r>
    </w:p>
    <w:p w14:paraId="7CC6CF7D" w14:textId="2D73A6FD" w:rsidR="00911011" w:rsidRPr="001238EA" w:rsidRDefault="00911011" w:rsidP="00911011">
      <w:pPr>
        <w:spacing w:after="0"/>
        <w:jc w:val="center"/>
        <w:rPr>
          <w:rFonts w:ascii="Times New Roman" w:hAnsi="Times New Roman" w:cs="Times New Roman"/>
          <w:sz w:val="24"/>
          <w:szCs w:val="24"/>
        </w:rPr>
      </w:pPr>
      <w:r w:rsidRPr="001238EA">
        <w:rPr>
          <w:rFonts w:ascii="Times New Roman" w:hAnsi="Times New Roman" w:cs="Times New Roman"/>
          <w:sz w:val="24"/>
          <w:szCs w:val="24"/>
        </w:rPr>
        <w:t>Forest and Wildlife Research Center</w:t>
      </w:r>
      <w:r w:rsidRPr="001238EA">
        <w:rPr>
          <w:rFonts w:ascii="Times New Roman" w:hAnsi="Times New Roman" w:cs="Times New Roman"/>
          <w:sz w:val="24"/>
          <w:szCs w:val="24"/>
        </w:rPr>
        <w:br/>
        <w:t>201 Locksley Way</w:t>
      </w:r>
    </w:p>
    <w:p w14:paraId="7212EB03" w14:textId="77777777" w:rsidR="00911011" w:rsidRPr="001238EA" w:rsidRDefault="00911011" w:rsidP="003C14C6">
      <w:pPr>
        <w:spacing w:after="0"/>
        <w:jc w:val="center"/>
        <w:rPr>
          <w:rFonts w:ascii="Times New Roman" w:hAnsi="Times New Roman" w:cs="Times New Roman"/>
          <w:sz w:val="24"/>
          <w:szCs w:val="24"/>
        </w:rPr>
      </w:pPr>
      <w:r w:rsidRPr="001238EA">
        <w:rPr>
          <w:rFonts w:ascii="Times New Roman" w:hAnsi="Times New Roman" w:cs="Times New Roman"/>
          <w:sz w:val="24"/>
          <w:szCs w:val="24"/>
        </w:rPr>
        <w:t>Starkville, MS 39759-7875</w:t>
      </w:r>
      <w:r w:rsidRPr="001238EA">
        <w:rPr>
          <w:rFonts w:ascii="Times New Roman" w:hAnsi="Times New Roman" w:cs="Times New Roman"/>
          <w:sz w:val="24"/>
          <w:szCs w:val="24"/>
        </w:rPr>
        <w:br/>
        <w:t>Tel: +1(662) 325-2278, E-mail: </w:t>
      </w:r>
      <w:hyperlink r:id="rId123" w:history="1">
        <w:r w:rsidRPr="001238EA">
          <w:rPr>
            <w:rStyle w:val="Hyperlink"/>
            <w:rFonts w:ascii="Times New Roman" w:hAnsi="Times New Roman" w:cs="Times New Roman"/>
            <w:sz w:val="24"/>
            <w:szCs w:val="24"/>
          </w:rPr>
          <w:t>mm5132@msstate.edu</w:t>
        </w:r>
      </w:hyperlink>
    </w:p>
    <w:p w14:paraId="5ACED4FD" w14:textId="77777777" w:rsidR="00911011" w:rsidRPr="00331E86" w:rsidRDefault="00911011" w:rsidP="00331E86">
      <w:pPr>
        <w:spacing w:after="120"/>
        <w:jc w:val="both"/>
        <w:rPr>
          <w:rFonts w:ascii="Times New Roman" w:hAnsi="Times New Roman" w:cs="Times New Roman"/>
          <w:b/>
          <w:bCs/>
          <w:sz w:val="24"/>
          <w:szCs w:val="24"/>
        </w:rPr>
      </w:pPr>
      <w:r w:rsidRPr="00331E86">
        <w:rPr>
          <w:rFonts w:ascii="Times New Roman" w:hAnsi="Times New Roman" w:cs="Times New Roman"/>
          <w:b/>
          <w:bCs/>
          <w:sz w:val="24"/>
          <w:szCs w:val="24"/>
        </w:rPr>
        <w:t>Abstract</w:t>
      </w:r>
    </w:p>
    <w:p w14:paraId="4BCDD456" w14:textId="77777777" w:rsidR="00911011" w:rsidRPr="001238EA" w:rsidRDefault="00911011" w:rsidP="00331E86">
      <w:pPr>
        <w:jc w:val="both"/>
        <w:rPr>
          <w:rFonts w:ascii="Times New Roman" w:hAnsi="Times New Roman" w:cs="Times New Roman"/>
          <w:sz w:val="24"/>
          <w:szCs w:val="24"/>
        </w:rPr>
      </w:pPr>
      <w:r w:rsidRPr="001238EA">
        <w:rPr>
          <w:rFonts w:ascii="Times New Roman" w:hAnsi="Times New Roman" w:cs="Times New Roman"/>
          <w:sz w:val="24"/>
          <w:szCs w:val="24"/>
        </w:rPr>
        <w:t>Construction nowadays has evolved not only through new materials, but also through new shapes. Rather than being just a shape, geometry is increasingly selected for how well it preserves structural integrity and improves overall performance. Curved geometries have played a transformative role, standing out because their shape, rather than their mass, gives the structure its strength. Innovation has also changed the way wood is used. Instead of using wood only in its natural form, engineered wood products (EWPs) allow more efficient use by improving its physical and mechanical performance. Different wood-processing technologies have also created opportunities to make better use of underutilized resources, such as small-diameter trees (SDTs). Turning these trees into engineered wood products can create economic value for landowners while also helping manage overcrowded forests and reduce fire risk. Continuing innovations toward structures with higher specific stiffness and strength have shown the potential of corrugated panel geometry. Corrugated panels have led to multilayered sandwich panels for sheathing, CLT with corrugated middle layers, and engineered wood beams with corrugated cellular cores. However, a key challenge remains: how can we optimize the core of such geometry-driven wood beams to achieve high performance?</w:t>
      </w:r>
    </w:p>
    <w:p w14:paraId="3257CCB2" w14:textId="77777777" w:rsidR="00911011" w:rsidRPr="001238EA" w:rsidRDefault="00911011" w:rsidP="00331E86">
      <w:pPr>
        <w:spacing w:after="120"/>
        <w:jc w:val="both"/>
        <w:rPr>
          <w:rFonts w:ascii="Times New Roman" w:hAnsi="Times New Roman" w:cs="Times New Roman"/>
          <w:sz w:val="24"/>
          <w:szCs w:val="24"/>
        </w:rPr>
      </w:pPr>
      <w:r w:rsidRPr="001238EA">
        <w:rPr>
          <w:rFonts w:ascii="Times New Roman" w:hAnsi="Times New Roman" w:cs="Times New Roman"/>
          <w:sz w:val="24"/>
          <w:szCs w:val="24"/>
        </w:rPr>
        <w:t>This study not only develops a new geometry for curved corrugated panels but also explores the design efficiency and structural performance of engineered wood beams incorporating these panels in the core. The core of the engineered beam was formed in two different configurations: concave and convex. The study also considered the effects of orienting the corrugation axis along the beam length or through its depth, as well as the effects of strand orientation within the panel. Numerical simulations first assessed the influence of corrugation direction, core arrangement, and strand orientation on beam performance. The FE framework was then extended to a systematic parametric investigation of curved corrugated geometry and its effect on bending response. Based on the results, curved corrugated panels were designed and developed using commercial wood strands via hot pressing in matching-die molds and assembled into the beam cores. The complete beam sections were constructed by bonding solid lumber to the upper and lower faces of the core and were experimentally tested under compression and four-point bending. Additional core configurations were explored to enhance performance. Experimental results demonstrated structural performance comparable to glulam used in mass timber construction.</w:t>
      </w:r>
    </w:p>
    <w:p w14:paraId="6FB1684B" w14:textId="77777777" w:rsidR="00331E86" w:rsidRPr="003C14C6" w:rsidRDefault="00911011" w:rsidP="00331E86">
      <w:pPr>
        <w:spacing w:after="120"/>
        <w:jc w:val="both"/>
        <w:rPr>
          <w:rFonts w:ascii="Times New Roman" w:hAnsi="Times New Roman" w:cs="Times New Roman"/>
          <w:b/>
          <w:bCs/>
          <w:sz w:val="24"/>
          <w:szCs w:val="24"/>
          <w:u w:val="single"/>
        </w:rPr>
      </w:pPr>
      <w:r w:rsidRPr="003C14C6">
        <w:rPr>
          <w:rFonts w:ascii="Times New Roman" w:hAnsi="Times New Roman" w:cs="Times New Roman"/>
          <w:b/>
          <w:bCs/>
          <w:sz w:val="24"/>
          <w:szCs w:val="24"/>
          <w:u w:val="single"/>
        </w:rPr>
        <w:t>Keywords</w:t>
      </w:r>
    </w:p>
    <w:p w14:paraId="6D54A041" w14:textId="5ECA0AF0" w:rsidR="00911011" w:rsidRPr="001238EA" w:rsidRDefault="00911011" w:rsidP="00911011">
      <w:pPr>
        <w:jc w:val="both"/>
        <w:rPr>
          <w:rFonts w:ascii="Times New Roman" w:hAnsi="Times New Roman" w:cs="Times New Roman"/>
          <w:sz w:val="24"/>
          <w:szCs w:val="24"/>
        </w:rPr>
      </w:pPr>
      <w:r w:rsidRPr="001238EA">
        <w:rPr>
          <w:rFonts w:ascii="Times New Roman" w:hAnsi="Times New Roman" w:cs="Times New Roman"/>
          <w:sz w:val="24"/>
          <w:szCs w:val="24"/>
        </w:rPr>
        <w:t xml:space="preserve">Curved elements, </w:t>
      </w:r>
      <w:r w:rsidR="003C14C6">
        <w:rPr>
          <w:rFonts w:ascii="Times New Roman" w:hAnsi="Times New Roman" w:cs="Times New Roman"/>
          <w:sz w:val="24"/>
          <w:szCs w:val="24"/>
        </w:rPr>
        <w:t>c</w:t>
      </w:r>
      <w:r w:rsidRPr="001238EA">
        <w:rPr>
          <w:rFonts w:ascii="Times New Roman" w:hAnsi="Times New Roman" w:cs="Times New Roman"/>
          <w:sz w:val="24"/>
          <w:szCs w:val="24"/>
        </w:rPr>
        <w:t xml:space="preserve">orrugated panels, </w:t>
      </w:r>
      <w:r w:rsidR="003C14C6">
        <w:rPr>
          <w:rFonts w:ascii="Times New Roman" w:hAnsi="Times New Roman" w:cs="Times New Roman"/>
          <w:sz w:val="24"/>
          <w:szCs w:val="24"/>
        </w:rPr>
        <w:t>e</w:t>
      </w:r>
      <w:r w:rsidRPr="001238EA">
        <w:rPr>
          <w:rFonts w:ascii="Times New Roman" w:hAnsi="Times New Roman" w:cs="Times New Roman"/>
          <w:sz w:val="24"/>
          <w:szCs w:val="24"/>
        </w:rPr>
        <w:t xml:space="preserve">ngineered beams, </w:t>
      </w:r>
      <w:r w:rsidR="003C14C6">
        <w:rPr>
          <w:rFonts w:ascii="Times New Roman" w:hAnsi="Times New Roman" w:cs="Times New Roman"/>
          <w:sz w:val="24"/>
          <w:szCs w:val="24"/>
        </w:rPr>
        <w:t>f</w:t>
      </w:r>
      <w:r w:rsidRPr="001238EA">
        <w:rPr>
          <w:rFonts w:ascii="Times New Roman" w:hAnsi="Times New Roman" w:cs="Times New Roman"/>
          <w:sz w:val="24"/>
          <w:szCs w:val="24"/>
        </w:rPr>
        <w:t xml:space="preserve">inite element model, </w:t>
      </w:r>
      <w:r w:rsidR="003C14C6">
        <w:rPr>
          <w:rFonts w:ascii="Times New Roman" w:hAnsi="Times New Roman" w:cs="Times New Roman"/>
          <w:sz w:val="24"/>
          <w:szCs w:val="24"/>
        </w:rPr>
        <w:t>s</w:t>
      </w:r>
      <w:r w:rsidRPr="001238EA">
        <w:rPr>
          <w:rFonts w:ascii="Times New Roman" w:hAnsi="Times New Roman" w:cs="Times New Roman"/>
          <w:sz w:val="24"/>
          <w:szCs w:val="24"/>
        </w:rPr>
        <w:t xml:space="preserve">tructural performance, </w:t>
      </w:r>
      <w:r w:rsidR="003C14C6">
        <w:rPr>
          <w:rFonts w:ascii="Times New Roman" w:hAnsi="Times New Roman" w:cs="Times New Roman"/>
          <w:sz w:val="24"/>
          <w:szCs w:val="24"/>
        </w:rPr>
        <w:t>s</w:t>
      </w:r>
      <w:r w:rsidRPr="001238EA">
        <w:rPr>
          <w:rFonts w:ascii="Times New Roman" w:hAnsi="Times New Roman" w:cs="Times New Roman"/>
          <w:sz w:val="24"/>
          <w:szCs w:val="24"/>
        </w:rPr>
        <w:t>mall-diameter trees.</w:t>
      </w:r>
    </w:p>
    <w:p w14:paraId="17E3C718" w14:textId="77777777" w:rsidR="00143246" w:rsidRPr="00143246" w:rsidRDefault="00232300" w:rsidP="00143246">
      <w:pPr>
        <w:pStyle w:val="Heading2"/>
        <w:rPr>
          <w:rFonts w:ascii="Times New Roman" w:hAnsi="Times New Roman" w:cs="Times New Roman"/>
          <w:color w:val="auto"/>
          <w:sz w:val="4"/>
          <w:szCs w:val="4"/>
        </w:rPr>
      </w:pPr>
      <w:bookmarkStart w:id="86" w:name="_Toc244791281"/>
      <w:r w:rsidRPr="00143246">
        <w:rPr>
          <w:rFonts w:ascii="Times New Roman" w:hAnsi="Times New Roman" w:cs="Times New Roman"/>
          <w:color w:val="FFFFFF" w:themeColor="background1"/>
          <w:sz w:val="24"/>
          <w:szCs w:val="24"/>
        </w:rPr>
        <w:lastRenderedPageBreak/>
        <w:t xml:space="preserve">Harika </w:t>
      </w:r>
      <w:r w:rsidRPr="00143246">
        <w:rPr>
          <w:rFonts w:ascii="Times New Roman" w:hAnsi="Times New Roman" w:cs="Times New Roman"/>
          <w:caps/>
          <w:color w:val="FFFFFF" w:themeColor="background1"/>
          <w:sz w:val="24"/>
          <w:szCs w:val="24"/>
        </w:rPr>
        <w:t>Undadi (</w:t>
      </w:r>
      <w:r w:rsidRPr="00143246">
        <w:rPr>
          <w:rFonts w:ascii="Times New Roman" w:hAnsi="Times New Roman" w:cs="Times New Roman"/>
          <w:b/>
          <w:bCs/>
          <w:color w:val="FFFFFF" w:themeColor="background1"/>
          <w:sz w:val="24"/>
          <w:szCs w:val="24"/>
        </w:rPr>
        <w:t>Technical Abstract</w:t>
      </w:r>
      <w:r w:rsidRPr="00143246">
        <w:rPr>
          <w:rFonts w:ascii="Times New Roman" w:hAnsi="Times New Roman" w:cs="Times New Roman"/>
          <w:color w:val="FFFFFF" w:themeColor="background1"/>
          <w:sz w:val="24"/>
          <w:szCs w:val="24"/>
        </w:rPr>
        <w:t>)</w:t>
      </w:r>
      <w:bookmarkEnd w:id="86"/>
      <w:r w:rsidR="00143246" w:rsidRPr="00143246">
        <w:rPr>
          <w:rFonts w:ascii="Times New Roman" w:hAnsi="Times New Roman" w:cs="Times New Roman"/>
          <w:color w:val="FFFFFF" w:themeColor="background1"/>
        </w:rPr>
        <w:t xml:space="preserve"> </w:t>
      </w:r>
      <w:r w:rsidRPr="00232300">
        <w:rPr>
          <w:rFonts w:ascii="Times New Roman" w:hAnsi="Times New Roman" w:cs="Times New Roman"/>
          <w:sz w:val="24"/>
          <w:szCs w:val="24"/>
        </w:rPr>
        <w:br/>
      </w:r>
    </w:p>
    <w:p w14:paraId="492BA752" w14:textId="533E4B83" w:rsidR="00911011" w:rsidRPr="00232300" w:rsidRDefault="00911011" w:rsidP="00143246">
      <w:pPr>
        <w:pStyle w:val="Heading3"/>
        <w:spacing w:after="120"/>
        <w:rPr>
          <w:rFonts w:ascii="Times New Roman" w:hAnsi="Times New Roman" w:cs="Times New Roman"/>
          <w:color w:val="auto"/>
        </w:rPr>
      </w:pPr>
      <w:bookmarkStart w:id="87" w:name="_Toc244791282"/>
      <w:r w:rsidRPr="00232300">
        <w:rPr>
          <w:rFonts w:ascii="Times New Roman" w:hAnsi="Times New Roman" w:cs="Times New Roman"/>
          <w:color w:val="auto"/>
        </w:rPr>
        <w:t>ADHESIVE COMPATIBILITY WITH THERMALLY MODIFIED WOOD</w:t>
      </w:r>
      <w:bookmarkEnd w:id="87"/>
    </w:p>
    <w:p w14:paraId="74C4CB43" w14:textId="77777777" w:rsidR="00911011" w:rsidRPr="001238EA" w:rsidRDefault="00911011" w:rsidP="00143246">
      <w:pPr>
        <w:spacing w:after="120"/>
        <w:jc w:val="center"/>
        <w:rPr>
          <w:rFonts w:ascii="Times New Roman" w:hAnsi="Times New Roman" w:cs="Times New Roman"/>
          <w:sz w:val="24"/>
          <w:szCs w:val="24"/>
        </w:rPr>
      </w:pPr>
      <w:r w:rsidRPr="001238EA">
        <w:rPr>
          <w:rFonts w:ascii="Times New Roman" w:hAnsi="Times New Roman" w:cs="Times New Roman"/>
          <w:sz w:val="24"/>
          <w:szCs w:val="24"/>
        </w:rPr>
        <w:t xml:space="preserve">*Harika </w:t>
      </w:r>
      <w:r w:rsidRPr="00232300">
        <w:rPr>
          <w:rFonts w:ascii="Times New Roman" w:hAnsi="Times New Roman" w:cs="Times New Roman"/>
          <w:caps/>
          <w:sz w:val="24"/>
          <w:szCs w:val="24"/>
        </w:rPr>
        <w:t>Undadi</w:t>
      </w:r>
      <w:r w:rsidRPr="00232300">
        <w:rPr>
          <w:rFonts w:ascii="Times New Roman" w:hAnsi="Times New Roman" w:cs="Times New Roman"/>
          <w:sz w:val="24"/>
          <w:szCs w:val="24"/>
        </w:rPr>
        <w:br/>
      </w:r>
      <w:r w:rsidRPr="001238EA">
        <w:rPr>
          <w:rFonts w:ascii="Times New Roman" w:hAnsi="Times New Roman" w:cs="Times New Roman"/>
          <w:sz w:val="24"/>
          <w:szCs w:val="24"/>
        </w:rPr>
        <w:t>Mississippi State University, Department of Sustainable Bioproducts</w:t>
      </w:r>
      <w:r w:rsidRPr="001238EA">
        <w:rPr>
          <w:rFonts w:ascii="Times New Roman" w:hAnsi="Times New Roman" w:cs="Times New Roman"/>
          <w:sz w:val="24"/>
          <w:szCs w:val="24"/>
        </w:rPr>
        <w:br/>
        <w:t>201 Locksley Way</w:t>
      </w:r>
      <w:r w:rsidRPr="001238EA">
        <w:rPr>
          <w:rFonts w:ascii="Times New Roman" w:hAnsi="Times New Roman" w:cs="Times New Roman"/>
          <w:sz w:val="24"/>
          <w:szCs w:val="24"/>
        </w:rPr>
        <w:br/>
        <w:t>Starkville, MS 39759</w:t>
      </w:r>
      <w:r w:rsidRPr="001238EA">
        <w:rPr>
          <w:rFonts w:ascii="Times New Roman" w:hAnsi="Times New Roman" w:cs="Times New Roman"/>
          <w:sz w:val="24"/>
          <w:szCs w:val="24"/>
        </w:rPr>
        <w:br/>
        <w:t xml:space="preserve">Tel: +1 (314)793-2309, Email: </w:t>
      </w:r>
      <w:hyperlink r:id="rId124" w:history="1">
        <w:r w:rsidRPr="001238EA">
          <w:rPr>
            <w:rStyle w:val="Hyperlink"/>
            <w:rFonts w:ascii="Times New Roman" w:hAnsi="Times New Roman" w:cs="Times New Roman"/>
            <w:sz w:val="24"/>
            <w:szCs w:val="24"/>
          </w:rPr>
          <w:t>hu30@msstate.edu</w:t>
        </w:r>
      </w:hyperlink>
    </w:p>
    <w:p w14:paraId="48E087F4" w14:textId="77777777" w:rsidR="00911011" w:rsidRPr="001238EA" w:rsidRDefault="00911011" w:rsidP="00143246">
      <w:pPr>
        <w:spacing w:after="120"/>
        <w:jc w:val="center"/>
        <w:rPr>
          <w:rFonts w:ascii="Times New Roman" w:hAnsi="Times New Roman" w:cs="Times New Roman"/>
          <w:sz w:val="24"/>
          <w:szCs w:val="24"/>
        </w:rPr>
      </w:pPr>
      <w:r w:rsidRPr="001238EA">
        <w:rPr>
          <w:rFonts w:ascii="Times New Roman" w:hAnsi="Times New Roman" w:cs="Times New Roman"/>
          <w:sz w:val="24"/>
          <w:szCs w:val="24"/>
        </w:rPr>
        <w:t>Franklin Quin, Jr.</w:t>
      </w:r>
      <w:r w:rsidRPr="001238EA">
        <w:rPr>
          <w:rFonts w:ascii="Times New Roman" w:hAnsi="Times New Roman" w:cs="Times New Roman"/>
          <w:sz w:val="24"/>
          <w:szCs w:val="24"/>
        </w:rPr>
        <w:br/>
        <w:t>Mississippi State University, Department of Sustainable Bioproducts</w:t>
      </w:r>
      <w:r w:rsidRPr="001238EA">
        <w:rPr>
          <w:rFonts w:ascii="Times New Roman" w:hAnsi="Times New Roman" w:cs="Times New Roman"/>
          <w:sz w:val="24"/>
          <w:szCs w:val="24"/>
        </w:rPr>
        <w:br/>
        <w:t>201 Locksley Way</w:t>
      </w:r>
      <w:r w:rsidRPr="001238EA">
        <w:rPr>
          <w:rFonts w:ascii="Times New Roman" w:hAnsi="Times New Roman" w:cs="Times New Roman"/>
          <w:sz w:val="24"/>
          <w:szCs w:val="24"/>
        </w:rPr>
        <w:br/>
        <w:t>Starkville, MS 39759</w:t>
      </w:r>
      <w:r w:rsidRPr="001238EA">
        <w:rPr>
          <w:rFonts w:ascii="Times New Roman" w:hAnsi="Times New Roman" w:cs="Times New Roman"/>
          <w:sz w:val="24"/>
          <w:szCs w:val="24"/>
        </w:rPr>
        <w:br/>
        <w:t xml:space="preserve">Tel: +1 (662)325-3067, Email: </w:t>
      </w:r>
      <w:hyperlink r:id="rId125" w:history="1">
        <w:r w:rsidRPr="001238EA">
          <w:rPr>
            <w:rStyle w:val="Hyperlink"/>
            <w:rFonts w:ascii="Times New Roman" w:hAnsi="Times New Roman" w:cs="Times New Roman"/>
            <w:sz w:val="24"/>
            <w:szCs w:val="24"/>
          </w:rPr>
          <w:t>fq3@msstate.edu</w:t>
        </w:r>
      </w:hyperlink>
    </w:p>
    <w:p w14:paraId="06DDA032" w14:textId="77777777" w:rsidR="00911011" w:rsidRPr="001238EA" w:rsidRDefault="00911011" w:rsidP="00143246">
      <w:pPr>
        <w:spacing w:after="120"/>
        <w:jc w:val="center"/>
        <w:rPr>
          <w:rFonts w:ascii="Times New Roman" w:hAnsi="Times New Roman" w:cs="Times New Roman"/>
          <w:sz w:val="24"/>
          <w:szCs w:val="24"/>
        </w:rPr>
      </w:pPr>
      <w:r w:rsidRPr="001238EA">
        <w:rPr>
          <w:rFonts w:ascii="Times New Roman" w:hAnsi="Times New Roman" w:cs="Times New Roman"/>
          <w:sz w:val="24"/>
          <w:szCs w:val="24"/>
        </w:rPr>
        <w:t>Rubin Shmulsky</w:t>
      </w:r>
      <w:r w:rsidRPr="001238EA">
        <w:rPr>
          <w:rFonts w:ascii="Times New Roman" w:hAnsi="Times New Roman" w:cs="Times New Roman"/>
          <w:sz w:val="24"/>
          <w:szCs w:val="24"/>
        </w:rPr>
        <w:br/>
        <w:t>Mississippi State University, Department of Sustainable Bioproducts</w:t>
      </w:r>
      <w:r w:rsidRPr="001238EA">
        <w:rPr>
          <w:rFonts w:ascii="Times New Roman" w:hAnsi="Times New Roman" w:cs="Times New Roman"/>
          <w:sz w:val="24"/>
          <w:szCs w:val="24"/>
        </w:rPr>
        <w:br/>
        <w:t>201 Locksley Way</w:t>
      </w:r>
      <w:r w:rsidRPr="001238EA">
        <w:rPr>
          <w:rFonts w:ascii="Times New Roman" w:hAnsi="Times New Roman" w:cs="Times New Roman"/>
          <w:sz w:val="24"/>
          <w:szCs w:val="24"/>
        </w:rPr>
        <w:br/>
        <w:t>Starkville, MS 39759</w:t>
      </w:r>
      <w:r w:rsidRPr="001238EA">
        <w:rPr>
          <w:rFonts w:ascii="Times New Roman" w:hAnsi="Times New Roman" w:cs="Times New Roman"/>
          <w:sz w:val="24"/>
          <w:szCs w:val="24"/>
        </w:rPr>
        <w:br/>
        <w:t xml:space="preserve">Tel: +1 (662)325-2243, Email: </w:t>
      </w:r>
      <w:hyperlink r:id="rId126" w:history="1">
        <w:r w:rsidRPr="001238EA">
          <w:rPr>
            <w:rStyle w:val="Hyperlink"/>
            <w:rFonts w:ascii="Times New Roman" w:hAnsi="Times New Roman" w:cs="Times New Roman"/>
            <w:sz w:val="24"/>
            <w:szCs w:val="24"/>
          </w:rPr>
          <w:t>rs26@msstate.edu</w:t>
        </w:r>
      </w:hyperlink>
    </w:p>
    <w:p w14:paraId="7F575276" w14:textId="74B323E2" w:rsidR="00911011" w:rsidRPr="00232300" w:rsidRDefault="00232300" w:rsidP="00232300">
      <w:pPr>
        <w:spacing w:after="120"/>
        <w:rPr>
          <w:rFonts w:ascii="Times New Roman" w:hAnsi="Times New Roman" w:cs="Times New Roman"/>
          <w:b/>
          <w:bCs/>
          <w:sz w:val="24"/>
          <w:szCs w:val="24"/>
        </w:rPr>
      </w:pPr>
      <w:r w:rsidRPr="00232300">
        <w:rPr>
          <w:rFonts w:ascii="Times New Roman" w:hAnsi="Times New Roman" w:cs="Times New Roman"/>
          <w:b/>
          <w:bCs/>
          <w:sz w:val="24"/>
          <w:szCs w:val="24"/>
        </w:rPr>
        <w:t>Abstract</w:t>
      </w:r>
    </w:p>
    <w:p w14:paraId="540370D4" w14:textId="77777777" w:rsidR="00911011" w:rsidRPr="001238EA" w:rsidRDefault="00911011" w:rsidP="00143246">
      <w:pPr>
        <w:spacing w:after="120"/>
        <w:jc w:val="both"/>
        <w:rPr>
          <w:rFonts w:ascii="Times New Roman" w:hAnsi="Times New Roman" w:cs="Times New Roman"/>
          <w:sz w:val="24"/>
          <w:szCs w:val="24"/>
        </w:rPr>
      </w:pPr>
      <w:r w:rsidRPr="001238EA">
        <w:rPr>
          <w:rFonts w:ascii="Times New Roman" w:hAnsi="Times New Roman" w:cs="Times New Roman"/>
          <w:sz w:val="24"/>
          <w:szCs w:val="24"/>
        </w:rPr>
        <w:t>Thermal modification improves the dimensional stability and biological durability of solid wood and has seen commercial acceptance in flooring, musical instruments, and other nonstructural applications in which high stability is favored. However, thermal modification alters the chemical and mechanical properties of wood, including reducing the availability of hydroxyl (-OH) groups, which can adversely affect adhesive bonding. Because adhesive chemistry may strongly influence bond performance, suitable adhesive systems are needed for thermally modified wood. This study aimed to evaluate and compare the bond strength of thermally modified southern pine and red oak using three adhesive systems: one-component polyurethane (PUR), polyvinyl acetate (PVA), and phenol-resorcinol-formaldehyde (PRF). After conditioning, bonded specimens were prepared according to the test dimensions described in ASTM D2559, and their shear strength was determined using a universal testing machine (UTM). The significant results showed that the average glue-line shear strengths of thermally modified specimens were approximately 74% and 62% of those of the control groups for southern pine and red oak, respectively. The average wood failure percentages were approximately 96% and 100% of those of the controls, respectively. The results suggest that bonding quality was similar between the control and thermally modified specimens for the PVA and PRF adhesives. The PVA and PRF adhesives showed more compatibility than the PUR adhesive for both thermally modified wood specimens.</w:t>
      </w:r>
    </w:p>
    <w:p w14:paraId="52EF961A" w14:textId="77777777" w:rsidR="00143246" w:rsidRPr="003C14C6" w:rsidRDefault="00911011" w:rsidP="00143246">
      <w:pPr>
        <w:spacing w:after="120"/>
        <w:rPr>
          <w:rFonts w:ascii="Times New Roman" w:hAnsi="Times New Roman" w:cs="Times New Roman"/>
          <w:b/>
          <w:bCs/>
          <w:sz w:val="24"/>
          <w:szCs w:val="24"/>
          <w:u w:val="single"/>
        </w:rPr>
      </w:pPr>
      <w:r w:rsidRPr="003C14C6">
        <w:rPr>
          <w:rFonts w:ascii="Times New Roman" w:hAnsi="Times New Roman" w:cs="Times New Roman"/>
          <w:b/>
          <w:bCs/>
          <w:sz w:val="24"/>
          <w:szCs w:val="24"/>
          <w:u w:val="single"/>
        </w:rPr>
        <w:t>Keywords</w:t>
      </w:r>
    </w:p>
    <w:p w14:paraId="230C4784" w14:textId="2CB491A4" w:rsidR="00911011" w:rsidRPr="001238EA" w:rsidRDefault="00143246" w:rsidP="00911011">
      <w:pPr>
        <w:rPr>
          <w:rFonts w:ascii="Times New Roman" w:hAnsi="Times New Roman" w:cs="Times New Roman"/>
          <w:color w:val="000000"/>
          <w:sz w:val="24"/>
          <w:szCs w:val="24"/>
        </w:rPr>
      </w:pPr>
      <w:r>
        <w:rPr>
          <w:rFonts w:ascii="Times New Roman" w:hAnsi="Times New Roman" w:cs="Times New Roman"/>
          <w:sz w:val="24"/>
          <w:szCs w:val="24"/>
        </w:rPr>
        <w:t>T</w:t>
      </w:r>
      <w:r w:rsidR="00911011" w:rsidRPr="001238EA">
        <w:rPr>
          <w:rFonts w:ascii="Times New Roman" w:hAnsi="Times New Roman" w:cs="Times New Roman"/>
          <w:sz w:val="24"/>
          <w:szCs w:val="24"/>
        </w:rPr>
        <w:t>hermally modified wood, shear strength, wood failure, polyurethane adhesive, polyvinyl acetate adhesive, phenol-resorcinol-formaldehyde adhesive</w:t>
      </w:r>
    </w:p>
    <w:p w14:paraId="256DDF5E" w14:textId="6997D256" w:rsidR="00911011" w:rsidRPr="001238EA" w:rsidRDefault="00911011" w:rsidP="00143246">
      <w:pPr>
        <w:spacing w:after="0"/>
        <w:ind w:left="90"/>
        <w:jc w:val="center"/>
        <w:rPr>
          <w:rFonts w:ascii="Times New Roman" w:hAnsi="Times New Roman" w:cs="Times New Roman"/>
          <w:sz w:val="24"/>
          <w:szCs w:val="24"/>
        </w:rPr>
      </w:pPr>
      <w:r w:rsidRPr="001238EA">
        <w:rPr>
          <w:rFonts w:ascii="Times New Roman" w:hAnsi="Times New Roman" w:cs="Times New Roman"/>
          <w:noProof/>
          <w:sz w:val="24"/>
          <w:szCs w:val="24"/>
        </w:rPr>
        <w:lastRenderedPageBreak/>
        <w:drawing>
          <wp:inline distT="0" distB="0" distL="0" distR="0" wp14:anchorId="1911FB63" wp14:editId="21775AE2">
            <wp:extent cx="4114800" cy="3086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pic:spPr>
                </pic:pic>
              </a:graphicData>
            </a:graphic>
          </wp:inline>
        </w:drawing>
      </w:r>
    </w:p>
    <w:p w14:paraId="07D4E6D0" w14:textId="77777777" w:rsidR="00143246" w:rsidRDefault="00143246" w:rsidP="00143246">
      <w:pPr>
        <w:ind w:left="90"/>
        <w:jc w:val="center"/>
        <w:rPr>
          <w:rFonts w:ascii="Times New Roman" w:hAnsi="Times New Roman" w:cs="Times New Roman"/>
          <w:sz w:val="24"/>
          <w:szCs w:val="24"/>
        </w:rPr>
      </w:pPr>
      <w:r>
        <w:rPr>
          <w:rFonts w:ascii="Times New Roman" w:hAnsi="Times New Roman" w:cs="Times New Roman"/>
          <w:sz w:val="24"/>
          <w:szCs w:val="24"/>
        </w:rPr>
        <w:t xml:space="preserve">Figure 1. </w:t>
      </w:r>
      <w:r w:rsidR="00911011" w:rsidRPr="001238EA">
        <w:rPr>
          <w:rFonts w:ascii="Times New Roman" w:hAnsi="Times New Roman" w:cs="Times New Roman"/>
          <w:sz w:val="24"/>
          <w:szCs w:val="24"/>
        </w:rPr>
        <w:t xml:space="preserve">Thermally modified and unmodified billets in cold press </w:t>
      </w:r>
    </w:p>
    <w:p w14:paraId="1ADAC1B1" w14:textId="737C6FAB" w:rsidR="00911011" w:rsidRPr="001238EA" w:rsidRDefault="00911011" w:rsidP="00143246">
      <w:pPr>
        <w:spacing w:after="0"/>
        <w:ind w:left="90"/>
        <w:jc w:val="center"/>
        <w:rPr>
          <w:rFonts w:ascii="Times New Roman" w:hAnsi="Times New Roman" w:cs="Times New Roman"/>
          <w:sz w:val="24"/>
          <w:szCs w:val="24"/>
        </w:rPr>
      </w:pPr>
      <w:r w:rsidRPr="001238EA">
        <w:rPr>
          <w:rFonts w:ascii="Times New Roman" w:hAnsi="Times New Roman" w:cs="Times New Roman"/>
          <w:noProof/>
          <w:sz w:val="24"/>
          <w:szCs w:val="24"/>
        </w:rPr>
        <w:drawing>
          <wp:inline distT="0" distB="0" distL="0" distR="0" wp14:anchorId="61E5D510" wp14:editId="3ED7AFB4">
            <wp:extent cx="4114800" cy="308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pic:spPr>
                </pic:pic>
              </a:graphicData>
            </a:graphic>
          </wp:inline>
        </w:drawing>
      </w:r>
    </w:p>
    <w:p w14:paraId="09B283CE" w14:textId="7D114B59" w:rsidR="00911011" w:rsidRPr="001238EA" w:rsidRDefault="00143246" w:rsidP="00143246">
      <w:pPr>
        <w:jc w:val="center"/>
        <w:rPr>
          <w:rFonts w:ascii="Times New Roman" w:hAnsi="Times New Roman" w:cs="Times New Roman"/>
          <w:sz w:val="24"/>
          <w:szCs w:val="24"/>
        </w:rPr>
      </w:pPr>
      <w:r>
        <w:rPr>
          <w:rFonts w:ascii="Times New Roman" w:hAnsi="Times New Roman" w:cs="Times New Roman"/>
          <w:sz w:val="24"/>
          <w:szCs w:val="24"/>
        </w:rPr>
        <w:t xml:space="preserve">Figure 2. </w:t>
      </w:r>
      <w:r w:rsidR="00911011" w:rsidRPr="001238EA">
        <w:rPr>
          <w:rFonts w:ascii="Times New Roman" w:hAnsi="Times New Roman" w:cs="Times New Roman"/>
          <w:sz w:val="24"/>
          <w:szCs w:val="24"/>
        </w:rPr>
        <w:t>Shear block specimen in universal testing machine (UTM)</w:t>
      </w:r>
    </w:p>
    <w:p w14:paraId="508D7921" w14:textId="3AED9ED1" w:rsidR="003C14C6" w:rsidRDefault="003C14C6" w:rsidP="003C14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48F299EF" w14:textId="77777777" w:rsidR="003C14C6" w:rsidRPr="00D61198" w:rsidRDefault="003C14C6" w:rsidP="003C14C6">
      <w:pPr>
        <w:spacing w:after="0"/>
        <w:jc w:val="center"/>
        <w:rPr>
          <w:rFonts w:ascii="Times New Roman" w:hAnsi="Times New Roman" w:cs="Times New Roman"/>
          <w:sz w:val="24"/>
          <w:szCs w:val="24"/>
        </w:rPr>
      </w:pPr>
    </w:p>
    <w:p w14:paraId="49BEAD9B" w14:textId="13FEDEF0" w:rsidR="00143246" w:rsidRDefault="00143246">
      <w:pPr>
        <w:spacing w:after="160" w:line="259" w:lineRule="auto"/>
        <w:rPr>
          <w:rFonts w:ascii="Times New Roman" w:eastAsiaTheme="minorEastAsia" w:hAnsi="Times New Roman" w:cs="Times New Roman"/>
          <w:b/>
          <w:bCs/>
          <w:color w:val="auto"/>
          <w:sz w:val="24"/>
          <w:szCs w:val="24"/>
        </w:rPr>
      </w:pPr>
    </w:p>
    <w:p w14:paraId="33BB5443" w14:textId="349C60B9" w:rsidR="003C14C6" w:rsidRDefault="003C14C6">
      <w:pPr>
        <w:spacing w:after="160" w:line="259" w:lineRule="auto"/>
        <w:rPr>
          <w:rFonts w:ascii="Times New Roman" w:eastAsiaTheme="minorEastAsia" w:hAnsi="Times New Roman" w:cs="Times New Roman"/>
          <w:b/>
          <w:bCs/>
          <w:color w:val="auto"/>
          <w:sz w:val="24"/>
          <w:szCs w:val="24"/>
        </w:rPr>
      </w:pPr>
    </w:p>
    <w:p w14:paraId="6E377B40" w14:textId="77777777" w:rsidR="003C14C6" w:rsidRDefault="003C14C6">
      <w:pPr>
        <w:spacing w:after="160" w:line="259" w:lineRule="auto"/>
        <w:rPr>
          <w:rFonts w:ascii="Times New Roman" w:eastAsiaTheme="minorEastAsia" w:hAnsi="Times New Roman" w:cs="Times New Roman"/>
          <w:b/>
          <w:bCs/>
          <w:color w:val="auto"/>
          <w:sz w:val="24"/>
          <w:szCs w:val="24"/>
        </w:rPr>
      </w:pPr>
    </w:p>
    <w:p w14:paraId="551B762A" w14:textId="506830E4" w:rsidR="005F5230" w:rsidRPr="005F5230" w:rsidRDefault="005F5230" w:rsidP="005F5230">
      <w:pPr>
        <w:pStyle w:val="p1"/>
        <w:spacing w:before="0" w:beforeAutospacing="0" w:after="0" w:afterAutospacing="0"/>
        <w:outlineLvl w:val="1"/>
        <w:rPr>
          <w:b/>
          <w:bCs/>
          <w:color w:val="FFFFFF" w:themeColor="background1"/>
        </w:rPr>
      </w:pPr>
      <w:bookmarkStart w:id="88" w:name="_Toc244791283"/>
      <w:r w:rsidRPr="005F5230">
        <w:rPr>
          <w:color w:val="FFFFFF" w:themeColor="background1"/>
        </w:rPr>
        <w:lastRenderedPageBreak/>
        <w:t xml:space="preserve">Duber </w:t>
      </w:r>
      <w:r w:rsidRPr="005F5230">
        <w:rPr>
          <w:caps/>
          <w:color w:val="FFFFFF" w:themeColor="background1"/>
        </w:rPr>
        <w:t>Garces</w:t>
      </w:r>
      <w:r w:rsidRPr="005F5230">
        <w:rPr>
          <w:color w:val="FFFFFF" w:themeColor="background1"/>
        </w:rPr>
        <w:t xml:space="preserve"> (</w:t>
      </w:r>
      <w:r w:rsidRPr="005F5230">
        <w:rPr>
          <w:b/>
          <w:bCs/>
          <w:color w:val="FFFFFF" w:themeColor="background1"/>
        </w:rPr>
        <w:t>Technical Abstract</w:t>
      </w:r>
      <w:r w:rsidRPr="005F5230">
        <w:rPr>
          <w:color w:val="FFFFFF" w:themeColor="background1"/>
        </w:rPr>
        <w:t>)</w:t>
      </w:r>
      <w:bookmarkEnd w:id="88"/>
    </w:p>
    <w:p w14:paraId="4B95BB0B" w14:textId="0A400564" w:rsidR="00911011" w:rsidRPr="005F5230" w:rsidRDefault="00911011" w:rsidP="005F5230">
      <w:pPr>
        <w:pStyle w:val="p1"/>
        <w:spacing w:before="0" w:beforeAutospacing="0" w:after="120" w:afterAutospacing="0"/>
        <w:jc w:val="center"/>
        <w:outlineLvl w:val="2"/>
        <w:rPr>
          <w:caps/>
        </w:rPr>
      </w:pPr>
      <w:bookmarkStart w:id="89" w:name="_Toc244791284"/>
      <w:r w:rsidRPr="005F5230">
        <w:rPr>
          <w:caps/>
        </w:rPr>
        <w:t>Evaluation of Hydrogel Beads as Slow-Release Fertilizer Systems for Pecan Seedlings</w:t>
      </w:r>
      <w:bookmarkEnd w:id="89"/>
    </w:p>
    <w:p w14:paraId="4A3567B7" w14:textId="77777777" w:rsidR="00911011" w:rsidRPr="005F5230" w:rsidRDefault="00911011" w:rsidP="005F5230">
      <w:pPr>
        <w:pStyle w:val="p1"/>
        <w:spacing w:before="0" w:beforeAutospacing="0" w:after="0" w:afterAutospacing="0"/>
        <w:jc w:val="center"/>
        <w:rPr>
          <w:caps/>
        </w:rPr>
      </w:pPr>
      <w:r w:rsidRPr="001238EA">
        <w:t xml:space="preserve">*Duber </w:t>
      </w:r>
      <w:r w:rsidRPr="005F5230">
        <w:rPr>
          <w:caps/>
        </w:rPr>
        <w:t>Garces</w:t>
      </w:r>
    </w:p>
    <w:p w14:paraId="773C2D8F" w14:textId="77777777" w:rsidR="003C14C6" w:rsidRDefault="00911011" w:rsidP="00911011">
      <w:pPr>
        <w:pStyle w:val="p1"/>
        <w:spacing w:before="0" w:beforeAutospacing="0" w:after="0" w:afterAutospacing="0"/>
        <w:jc w:val="center"/>
      </w:pPr>
      <w:r w:rsidRPr="001238EA">
        <w:t>Wood Utilization + Design Institute</w:t>
      </w:r>
    </w:p>
    <w:p w14:paraId="7DD8C5B2" w14:textId="79817A42" w:rsidR="00911011" w:rsidRPr="001238EA" w:rsidRDefault="00911011" w:rsidP="00911011">
      <w:pPr>
        <w:pStyle w:val="p1"/>
        <w:spacing w:before="0" w:beforeAutospacing="0" w:after="0" w:afterAutospacing="0"/>
        <w:jc w:val="center"/>
      </w:pPr>
      <w:r w:rsidRPr="001238EA">
        <w:t xml:space="preserve">Department of Forestry and Environmental Conservation </w:t>
      </w:r>
      <w:r w:rsidR="005F5230">
        <w:t>and</w:t>
      </w:r>
    </w:p>
    <w:p w14:paraId="23846814" w14:textId="77777777" w:rsidR="005F5230" w:rsidRDefault="00911011" w:rsidP="00911011">
      <w:pPr>
        <w:pStyle w:val="p1"/>
        <w:spacing w:before="0" w:beforeAutospacing="0" w:after="0" w:afterAutospacing="0"/>
        <w:jc w:val="center"/>
      </w:pPr>
      <w:r w:rsidRPr="001238EA">
        <w:t>Materials Science and Engineering</w:t>
      </w:r>
    </w:p>
    <w:p w14:paraId="0025454A" w14:textId="618026DE" w:rsidR="00911011" w:rsidRPr="001238EA" w:rsidRDefault="00911011" w:rsidP="00911011">
      <w:pPr>
        <w:pStyle w:val="p1"/>
        <w:spacing w:before="0" w:beforeAutospacing="0" w:after="0" w:afterAutospacing="0"/>
        <w:jc w:val="center"/>
      </w:pPr>
      <w:r w:rsidRPr="001238EA">
        <w:t>Clemson University</w:t>
      </w:r>
    </w:p>
    <w:p w14:paraId="30DFD2AB" w14:textId="77777777" w:rsidR="00911011" w:rsidRPr="001238EA" w:rsidRDefault="00911011" w:rsidP="00911011">
      <w:pPr>
        <w:pStyle w:val="p1"/>
        <w:spacing w:before="0" w:beforeAutospacing="0" w:after="0" w:afterAutospacing="0"/>
        <w:jc w:val="center"/>
      </w:pPr>
      <w:r w:rsidRPr="001238EA">
        <w:t>140 AMRL 91 Technology Dr, Anderson, SC 29625, USA</w:t>
      </w:r>
    </w:p>
    <w:p w14:paraId="15A1B91A" w14:textId="132DE8D5" w:rsidR="00911011" w:rsidRPr="001238EA" w:rsidRDefault="00911011" w:rsidP="00911011">
      <w:pPr>
        <w:pStyle w:val="p1"/>
        <w:spacing w:before="0" w:beforeAutospacing="0" w:after="0" w:afterAutospacing="0"/>
        <w:jc w:val="center"/>
        <w:rPr>
          <w:lang w:val="es-CO"/>
        </w:rPr>
      </w:pPr>
      <w:r w:rsidRPr="001238EA">
        <w:rPr>
          <w:lang w:val="es-CO"/>
        </w:rPr>
        <w:t xml:space="preserve">E-mail: </w:t>
      </w:r>
      <w:hyperlink r:id="rId129" w:history="1">
        <w:r w:rsidR="005F5230" w:rsidRPr="001E12CD">
          <w:rPr>
            <w:rStyle w:val="Hyperlink"/>
            <w:lang w:val="es-CO"/>
          </w:rPr>
          <w:t>duberg@clemson.edu</w:t>
        </w:r>
      </w:hyperlink>
      <w:r w:rsidR="005F5230">
        <w:rPr>
          <w:lang w:val="es-CO"/>
        </w:rPr>
        <w:t xml:space="preserve"> </w:t>
      </w:r>
    </w:p>
    <w:p w14:paraId="1762B2B7" w14:textId="77777777" w:rsidR="005F5230" w:rsidRDefault="005F5230" w:rsidP="00911011">
      <w:pPr>
        <w:pStyle w:val="p1"/>
        <w:spacing w:before="0" w:beforeAutospacing="0" w:after="0" w:afterAutospacing="0"/>
        <w:jc w:val="center"/>
      </w:pPr>
    </w:p>
    <w:p w14:paraId="05B4D154" w14:textId="77777777" w:rsidR="005F5230" w:rsidRDefault="00911011" w:rsidP="00911011">
      <w:pPr>
        <w:pStyle w:val="p1"/>
        <w:spacing w:before="0" w:beforeAutospacing="0" w:after="0" w:afterAutospacing="0"/>
        <w:jc w:val="center"/>
      </w:pPr>
      <w:r w:rsidRPr="001238EA">
        <w:t>Sydney Brake</w:t>
      </w:r>
      <w:r w:rsidRPr="001238EA">
        <w:br/>
        <w:t>Wood Utilization + Design Institute</w:t>
      </w:r>
    </w:p>
    <w:p w14:paraId="4E53F40C" w14:textId="2F42EC2C" w:rsidR="00911011" w:rsidRPr="001238EA" w:rsidRDefault="00911011" w:rsidP="00911011">
      <w:pPr>
        <w:pStyle w:val="p1"/>
        <w:spacing w:before="0" w:beforeAutospacing="0" w:after="0" w:afterAutospacing="0"/>
        <w:jc w:val="center"/>
      </w:pPr>
      <w:r w:rsidRPr="001238EA">
        <w:t>Department of Forestry and Environmental Conservation</w:t>
      </w:r>
    </w:p>
    <w:p w14:paraId="166EAF2C" w14:textId="77777777" w:rsidR="005F5230" w:rsidRDefault="00911011" w:rsidP="00911011">
      <w:pPr>
        <w:pStyle w:val="p1"/>
        <w:spacing w:before="0" w:beforeAutospacing="0" w:after="0" w:afterAutospacing="0"/>
        <w:jc w:val="center"/>
      </w:pPr>
      <w:r w:rsidRPr="001238EA">
        <w:t>College of Agriculture, Forestry and Life Sciences</w:t>
      </w:r>
    </w:p>
    <w:p w14:paraId="05C63D04" w14:textId="60757DF9" w:rsidR="00911011" w:rsidRPr="001238EA" w:rsidRDefault="00911011" w:rsidP="00911011">
      <w:pPr>
        <w:pStyle w:val="p1"/>
        <w:spacing w:before="0" w:beforeAutospacing="0" w:after="0" w:afterAutospacing="0"/>
        <w:jc w:val="center"/>
      </w:pPr>
      <w:r w:rsidRPr="001238EA">
        <w:t>Clemson University</w:t>
      </w:r>
    </w:p>
    <w:p w14:paraId="211F6EF6" w14:textId="79C104C3" w:rsidR="00911011" w:rsidRDefault="00911011" w:rsidP="00911011">
      <w:pPr>
        <w:pStyle w:val="p1"/>
        <w:spacing w:before="0" w:beforeAutospacing="0" w:after="0" w:afterAutospacing="0"/>
        <w:jc w:val="center"/>
      </w:pPr>
      <w:r w:rsidRPr="001238EA">
        <w:t>216 AMRL 91 Technology Dr, Anderson, SC 29625, USA</w:t>
      </w:r>
      <w:r w:rsidRPr="001238EA">
        <w:br/>
        <w:t xml:space="preserve">E-mail: </w:t>
      </w:r>
      <w:hyperlink r:id="rId130" w:history="1">
        <w:r w:rsidR="005F5230" w:rsidRPr="001E12CD">
          <w:rPr>
            <w:rStyle w:val="Hyperlink"/>
          </w:rPr>
          <w:t>slb0072@auburn.edu</w:t>
        </w:r>
      </w:hyperlink>
    </w:p>
    <w:p w14:paraId="7890C7C8" w14:textId="77777777" w:rsidR="005F5230" w:rsidRPr="001238EA" w:rsidRDefault="005F5230" w:rsidP="00911011">
      <w:pPr>
        <w:pStyle w:val="p1"/>
        <w:spacing w:before="0" w:beforeAutospacing="0" w:after="0" w:afterAutospacing="0"/>
        <w:jc w:val="center"/>
      </w:pPr>
    </w:p>
    <w:p w14:paraId="249662E9" w14:textId="77777777" w:rsidR="00911011" w:rsidRPr="001238EA" w:rsidRDefault="00911011" w:rsidP="00911011">
      <w:pPr>
        <w:pStyle w:val="p1"/>
        <w:spacing w:before="0" w:beforeAutospacing="0" w:after="0" w:afterAutospacing="0"/>
        <w:jc w:val="center"/>
        <w:rPr>
          <w:lang w:val="es-CO"/>
        </w:rPr>
      </w:pPr>
      <w:r w:rsidRPr="001238EA">
        <w:rPr>
          <w:lang w:val="es-CO"/>
        </w:rPr>
        <w:t>Adriana Restrepo-Osorio</w:t>
      </w:r>
    </w:p>
    <w:p w14:paraId="23FB2E63" w14:textId="77777777" w:rsidR="005F5230" w:rsidRDefault="00911011" w:rsidP="00911011">
      <w:pPr>
        <w:pStyle w:val="p1"/>
        <w:spacing w:before="0" w:beforeAutospacing="0" w:after="0" w:afterAutospacing="0"/>
        <w:jc w:val="center"/>
      </w:pPr>
      <w:r w:rsidRPr="001238EA">
        <w:t xml:space="preserve">Wood Utilization + Design Institute, </w:t>
      </w:r>
    </w:p>
    <w:p w14:paraId="385D5664" w14:textId="762F5F0F" w:rsidR="00911011" w:rsidRPr="001238EA" w:rsidRDefault="00911011" w:rsidP="00911011">
      <w:pPr>
        <w:pStyle w:val="p1"/>
        <w:spacing w:before="0" w:beforeAutospacing="0" w:after="0" w:afterAutospacing="0"/>
        <w:jc w:val="center"/>
      </w:pPr>
      <w:r w:rsidRPr="001238EA">
        <w:t>Department of Forestry and Environmental Conservation</w:t>
      </w:r>
    </w:p>
    <w:p w14:paraId="4B3096AB" w14:textId="77777777" w:rsidR="005F5230" w:rsidRDefault="00911011" w:rsidP="00911011">
      <w:pPr>
        <w:pStyle w:val="p1"/>
        <w:spacing w:before="0" w:beforeAutospacing="0" w:after="0" w:afterAutospacing="0"/>
        <w:jc w:val="center"/>
      </w:pPr>
      <w:r w:rsidRPr="001238EA">
        <w:t>College of Agriculture, Forestry and Life Sciences</w:t>
      </w:r>
    </w:p>
    <w:p w14:paraId="6FC81AAF" w14:textId="1498F661" w:rsidR="00911011" w:rsidRPr="001238EA" w:rsidRDefault="00911011" w:rsidP="00911011">
      <w:pPr>
        <w:pStyle w:val="p1"/>
        <w:spacing w:before="0" w:beforeAutospacing="0" w:after="0" w:afterAutospacing="0"/>
        <w:jc w:val="center"/>
      </w:pPr>
      <w:r w:rsidRPr="001238EA">
        <w:t>Clemson University</w:t>
      </w:r>
    </w:p>
    <w:p w14:paraId="6AB49C0A" w14:textId="17EC3F53" w:rsidR="00911011" w:rsidRDefault="00911011" w:rsidP="00911011">
      <w:pPr>
        <w:pStyle w:val="p1"/>
        <w:spacing w:before="0" w:beforeAutospacing="0" w:after="0" w:afterAutospacing="0"/>
        <w:jc w:val="center"/>
      </w:pPr>
      <w:r w:rsidRPr="001238EA">
        <w:t>216 AMRL 91 Technology Dr, Anderson, SC 29625, USA</w:t>
      </w:r>
      <w:r w:rsidRPr="001238EA">
        <w:br/>
        <w:t xml:space="preserve">E-mail: </w:t>
      </w:r>
      <w:hyperlink r:id="rId131" w:history="1">
        <w:r w:rsidR="005F5230" w:rsidRPr="001E12CD">
          <w:rPr>
            <w:rStyle w:val="Hyperlink"/>
          </w:rPr>
          <w:t>restre5@clemson.edu</w:t>
        </w:r>
      </w:hyperlink>
      <w:r w:rsidR="005F5230">
        <w:t xml:space="preserve"> </w:t>
      </w:r>
    </w:p>
    <w:p w14:paraId="5D462354" w14:textId="77777777" w:rsidR="005F5230" w:rsidRPr="001238EA" w:rsidRDefault="005F5230" w:rsidP="00911011">
      <w:pPr>
        <w:pStyle w:val="p1"/>
        <w:spacing w:before="0" w:beforeAutospacing="0" w:after="0" w:afterAutospacing="0"/>
        <w:jc w:val="center"/>
      </w:pPr>
    </w:p>
    <w:p w14:paraId="173A59F4" w14:textId="77777777" w:rsidR="00911011" w:rsidRPr="001238EA" w:rsidRDefault="00911011" w:rsidP="00911011">
      <w:pPr>
        <w:pStyle w:val="p1"/>
        <w:spacing w:before="0" w:beforeAutospacing="0" w:after="0" w:afterAutospacing="0"/>
        <w:jc w:val="center"/>
      </w:pPr>
      <w:r w:rsidRPr="001238EA">
        <w:t xml:space="preserve">Wheeler G. </w:t>
      </w:r>
      <w:proofErr w:type="spellStart"/>
      <w:r w:rsidRPr="001238EA">
        <w:t>Foshee</w:t>
      </w:r>
      <w:proofErr w:type="spellEnd"/>
    </w:p>
    <w:p w14:paraId="3499ADCC" w14:textId="77777777" w:rsidR="00911011" w:rsidRPr="001238EA" w:rsidRDefault="00911011" w:rsidP="00911011">
      <w:pPr>
        <w:pStyle w:val="p1"/>
        <w:spacing w:before="0" w:beforeAutospacing="0" w:after="0" w:afterAutospacing="0"/>
        <w:jc w:val="center"/>
      </w:pPr>
      <w:r w:rsidRPr="001238EA">
        <w:t xml:space="preserve">Department of Horticulture, College of Agriculture, </w:t>
      </w:r>
    </w:p>
    <w:p w14:paraId="06AD41E1" w14:textId="5E4779A6" w:rsidR="00911011" w:rsidRPr="001238EA" w:rsidRDefault="00911011" w:rsidP="00911011">
      <w:pPr>
        <w:pStyle w:val="p1"/>
        <w:spacing w:before="0" w:beforeAutospacing="0" w:after="0" w:afterAutospacing="0"/>
        <w:jc w:val="center"/>
      </w:pPr>
      <w:r w:rsidRPr="001238EA">
        <w:t>Auburn University</w:t>
      </w:r>
    </w:p>
    <w:p w14:paraId="3FC51540" w14:textId="165BDEFA" w:rsidR="00911011" w:rsidRPr="001238EA" w:rsidRDefault="00911011" w:rsidP="00911011">
      <w:pPr>
        <w:pStyle w:val="p1"/>
        <w:spacing w:before="0" w:beforeAutospacing="0" w:after="0" w:afterAutospacing="0"/>
        <w:jc w:val="center"/>
        <w:rPr>
          <w:lang w:val="es-CO"/>
        </w:rPr>
      </w:pPr>
      <w:r w:rsidRPr="001238EA">
        <w:rPr>
          <w:lang w:val="es-CO"/>
        </w:rPr>
        <w:t xml:space="preserve">101 </w:t>
      </w:r>
      <w:proofErr w:type="spellStart"/>
      <w:r w:rsidRPr="001238EA">
        <w:rPr>
          <w:lang w:val="es-CO"/>
        </w:rPr>
        <w:t>Funchess</w:t>
      </w:r>
      <w:proofErr w:type="spellEnd"/>
      <w:r w:rsidRPr="001238EA">
        <w:rPr>
          <w:lang w:val="es-CO"/>
        </w:rPr>
        <w:t xml:space="preserve"> Hall AL, 36830, USA</w:t>
      </w:r>
      <w:r w:rsidRPr="001238EA">
        <w:rPr>
          <w:lang w:val="es-CO"/>
        </w:rPr>
        <w:br/>
        <w:t xml:space="preserve">E-mail: </w:t>
      </w:r>
      <w:hyperlink r:id="rId132" w:history="1">
        <w:r w:rsidR="005F5230" w:rsidRPr="001E12CD">
          <w:rPr>
            <w:rStyle w:val="Hyperlink"/>
            <w:lang w:val="es-CO"/>
          </w:rPr>
          <w:t>foshewg@auburn.edu</w:t>
        </w:r>
      </w:hyperlink>
      <w:r w:rsidR="005F5230">
        <w:rPr>
          <w:lang w:val="es-CO"/>
        </w:rPr>
        <w:t xml:space="preserve"> </w:t>
      </w:r>
    </w:p>
    <w:p w14:paraId="0042BA56" w14:textId="77777777" w:rsidR="005F5230" w:rsidRDefault="005F5230" w:rsidP="00911011">
      <w:pPr>
        <w:pStyle w:val="p1"/>
        <w:spacing w:before="0" w:beforeAutospacing="0" w:after="0" w:afterAutospacing="0"/>
        <w:jc w:val="center"/>
      </w:pPr>
    </w:p>
    <w:p w14:paraId="067D9409" w14:textId="7C87C94E" w:rsidR="00911011" w:rsidRPr="001238EA" w:rsidRDefault="00911011" w:rsidP="00911011">
      <w:pPr>
        <w:pStyle w:val="p1"/>
        <w:spacing w:before="0" w:beforeAutospacing="0" w:after="0" w:afterAutospacing="0"/>
        <w:jc w:val="center"/>
      </w:pPr>
      <w:r w:rsidRPr="001238EA">
        <w:t>Maria Soledad Peresin</w:t>
      </w:r>
    </w:p>
    <w:p w14:paraId="16BA0D79" w14:textId="77777777" w:rsidR="003C14C6" w:rsidRDefault="00911011" w:rsidP="00911011">
      <w:pPr>
        <w:pStyle w:val="p1"/>
        <w:spacing w:before="0" w:beforeAutospacing="0" w:after="0" w:afterAutospacing="0"/>
        <w:jc w:val="center"/>
      </w:pPr>
      <w:r w:rsidRPr="001238EA">
        <w:t>Wood Utilization + Design Institute</w:t>
      </w:r>
    </w:p>
    <w:p w14:paraId="1AA4DFF5" w14:textId="7F526357" w:rsidR="00911011" w:rsidRPr="001238EA" w:rsidRDefault="00911011" w:rsidP="00911011">
      <w:pPr>
        <w:pStyle w:val="p1"/>
        <w:spacing w:before="0" w:beforeAutospacing="0" w:after="0" w:afterAutospacing="0"/>
        <w:jc w:val="center"/>
      </w:pPr>
      <w:r w:rsidRPr="001238EA">
        <w:t>Department of Forestry and Environmental Conservation,</w:t>
      </w:r>
    </w:p>
    <w:p w14:paraId="0A41753F" w14:textId="77777777" w:rsidR="005F5230" w:rsidRDefault="00911011" w:rsidP="00911011">
      <w:pPr>
        <w:pStyle w:val="p1"/>
        <w:spacing w:before="0" w:beforeAutospacing="0" w:after="0" w:afterAutospacing="0"/>
        <w:jc w:val="center"/>
      </w:pPr>
      <w:r w:rsidRPr="001238EA">
        <w:t>College of Agriculture, Forestry and Life Sciences</w:t>
      </w:r>
    </w:p>
    <w:p w14:paraId="62A57548" w14:textId="77777777" w:rsidR="005F5230" w:rsidRDefault="00911011" w:rsidP="00911011">
      <w:pPr>
        <w:pStyle w:val="p1"/>
        <w:spacing w:before="0" w:beforeAutospacing="0" w:after="0" w:afterAutospacing="0"/>
        <w:jc w:val="center"/>
      </w:pPr>
      <w:r w:rsidRPr="001238EA">
        <w:t>Department of Materials Science and</w:t>
      </w:r>
      <w:r w:rsidR="005F5230">
        <w:t xml:space="preserve"> </w:t>
      </w:r>
      <w:r w:rsidRPr="001238EA">
        <w:t>Engineering</w:t>
      </w:r>
    </w:p>
    <w:p w14:paraId="5AB06DA4" w14:textId="4D522014" w:rsidR="00911011" w:rsidRPr="001238EA" w:rsidRDefault="00911011" w:rsidP="00911011">
      <w:pPr>
        <w:pStyle w:val="p1"/>
        <w:spacing w:before="0" w:beforeAutospacing="0" w:after="0" w:afterAutospacing="0"/>
        <w:jc w:val="center"/>
      </w:pPr>
      <w:r w:rsidRPr="001238EA">
        <w:t>Clemson University</w:t>
      </w:r>
    </w:p>
    <w:p w14:paraId="3D6B207E" w14:textId="65ACECEE" w:rsidR="00911011" w:rsidRPr="001238EA" w:rsidRDefault="00911011" w:rsidP="00911011">
      <w:pPr>
        <w:pStyle w:val="p1"/>
        <w:spacing w:before="0" w:beforeAutospacing="0" w:after="0" w:afterAutospacing="0"/>
        <w:jc w:val="center"/>
      </w:pPr>
      <w:r w:rsidRPr="001238EA">
        <w:t>307 Cherry Rd, Clemson, SC 29634, USA</w:t>
      </w:r>
      <w:r w:rsidRPr="001238EA">
        <w:br/>
        <w:t xml:space="preserve">E-mail: </w:t>
      </w:r>
      <w:hyperlink r:id="rId133" w:history="1">
        <w:r w:rsidR="005F5230" w:rsidRPr="001E12CD">
          <w:rPr>
            <w:rStyle w:val="Hyperlink"/>
          </w:rPr>
          <w:t>speresi@clemson.edu</w:t>
        </w:r>
      </w:hyperlink>
      <w:r w:rsidR="005F5230">
        <w:t xml:space="preserve"> </w:t>
      </w:r>
    </w:p>
    <w:p w14:paraId="5B2687D6" w14:textId="77777777" w:rsidR="00911011" w:rsidRPr="001238EA" w:rsidRDefault="00911011" w:rsidP="005F5230">
      <w:pPr>
        <w:pStyle w:val="p1"/>
        <w:spacing w:after="120" w:afterAutospacing="0"/>
        <w:rPr>
          <w:b/>
          <w:bCs/>
        </w:rPr>
      </w:pPr>
      <w:r w:rsidRPr="001238EA">
        <w:rPr>
          <w:b/>
          <w:bCs/>
        </w:rPr>
        <w:t>Abstract</w:t>
      </w:r>
    </w:p>
    <w:p w14:paraId="7035FA40" w14:textId="77777777" w:rsidR="00911011" w:rsidRPr="001238EA" w:rsidRDefault="00911011" w:rsidP="005F5230">
      <w:pPr>
        <w:pStyle w:val="p1"/>
        <w:spacing w:before="120" w:beforeAutospacing="0" w:after="120" w:afterAutospacing="0"/>
        <w:jc w:val="both"/>
      </w:pPr>
      <w:r w:rsidRPr="001238EA">
        <w:t xml:space="preserve">Improving fertilizer-use efficiency while reducing nutrient losses is an important challenge for sustainable crop production. Conventional soluble fertilizers can release nutrients faster than plants can utilize them, while many commercial slow-release fertilizers rely on persistent </w:t>
      </w:r>
      <w:r w:rsidRPr="001238EA">
        <w:lastRenderedPageBreak/>
        <w:t xml:space="preserve">polymer coatings. In this study, cellulose-based hydrogel beads were evaluated as biodegradable carriers for slow-release fertilizer delivery. Beads produced from bleached and lignin-containing </w:t>
      </w:r>
      <w:proofErr w:type="spellStart"/>
      <w:r w:rsidRPr="001238EA">
        <w:t>microfibrillated</w:t>
      </w:r>
      <w:proofErr w:type="spellEnd"/>
      <w:r w:rsidRPr="001238EA">
        <w:t xml:space="preserve"> cellulose were loaded with the essential macronutrients nitrogen (N), phosphorus (P), and potassium (K). All hydrogel-based and control treatments followed a 16–6–13 NPK fertilizer formulation commonly used for pecan cultivation and were evaluated at full and half application rates, with and without bead surface modification. Their performance was compared with a commercial polymer-coated slow-release fertilizer (</w:t>
      </w:r>
      <w:proofErr w:type="spellStart"/>
      <w:r w:rsidRPr="001238EA">
        <w:t>Polyon</w:t>
      </w:r>
      <w:proofErr w:type="spellEnd"/>
      <w:r w:rsidRPr="001238EA">
        <w:t>) and a conventional uncoated fertilizer during a 14-week outdoor nursery trial using pecan (</w:t>
      </w:r>
      <w:r w:rsidRPr="001238EA">
        <w:rPr>
          <w:i/>
          <w:iCs/>
        </w:rPr>
        <w:t xml:space="preserve">Carya </w:t>
      </w:r>
      <w:proofErr w:type="spellStart"/>
      <w:r w:rsidRPr="001238EA">
        <w:rPr>
          <w:i/>
          <w:iCs/>
        </w:rPr>
        <w:t>illinoinensis</w:t>
      </w:r>
      <w:proofErr w:type="spellEnd"/>
      <w:r w:rsidRPr="001238EA">
        <w:t>) seedlings. Plant performance was monitored through visual assessment, chlorophyll fluorescence (</w:t>
      </w:r>
      <w:proofErr w:type="spellStart"/>
      <w:r w:rsidRPr="001238EA">
        <w:t>Fv</w:t>
      </w:r>
      <w:proofErr w:type="spellEnd"/>
      <w:r w:rsidRPr="001238EA">
        <w:t xml:space="preserve">/Fm and </w:t>
      </w:r>
      <w:proofErr w:type="spellStart"/>
      <w:r w:rsidRPr="001238EA">
        <w:t>Fv</w:t>
      </w:r>
      <w:proofErr w:type="spellEnd"/>
      <w:r w:rsidRPr="001238EA">
        <w:t>/</w:t>
      </w:r>
      <w:proofErr w:type="spellStart"/>
      <w:r w:rsidRPr="001238EA">
        <w:t>Fo</w:t>
      </w:r>
      <w:proofErr w:type="spellEnd"/>
      <w:r w:rsidRPr="001238EA">
        <w:t xml:space="preserve">), and leaf nutrient analysis. Full-rate cellulose-based fertilizer treatments supported gradual plant recovery and sustained physiological activity throughout the study. Although chlorophyll fluorescence remained slightly below that of </w:t>
      </w:r>
      <w:proofErr w:type="spellStart"/>
      <w:r w:rsidRPr="001238EA">
        <w:t>Polyon</w:t>
      </w:r>
      <w:proofErr w:type="spellEnd"/>
      <w:r w:rsidRPr="001238EA">
        <w:t>-treated plants, cellulose-based treatments followed a similar response pattern over time. Significant treatment-by-week interactions further indicated differences in fertilizer performance throughout the growing period. These results demonstrate the potential of cellulose hydrogel beads as biodegradable slow-release fertilizer carriers capable of supporting plant performance under outdoor nursery conditions and provide a foundation for further development toward practical nutrient-delivery applications.</w:t>
      </w:r>
    </w:p>
    <w:p w14:paraId="16D5E7FC" w14:textId="77777777" w:rsidR="005F5230" w:rsidRPr="003C14C6" w:rsidRDefault="00911011" w:rsidP="005F5230">
      <w:pPr>
        <w:pStyle w:val="p1"/>
        <w:spacing w:before="0" w:beforeAutospacing="0" w:after="120" w:afterAutospacing="0"/>
        <w:jc w:val="both"/>
        <w:rPr>
          <w:b/>
          <w:bCs/>
          <w:u w:val="single"/>
        </w:rPr>
      </w:pPr>
      <w:r w:rsidRPr="003C14C6">
        <w:rPr>
          <w:b/>
          <w:bCs/>
          <w:u w:val="single"/>
        </w:rPr>
        <w:t>Keywords</w:t>
      </w:r>
    </w:p>
    <w:p w14:paraId="61CE5D76" w14:textId="7349F3B5" w:rsidR="00911011" w:rsidRDefault="005F5230" w:rsidP="005F5230">
      <w:pPr>
        <w:pStyle w:val="p1"/>
        <w:spacing w:before="0" w:beforeAutospacing="0"/>
        <w:jc w:val="both"/>
      </w:pPr>
      <w:r>
        <w:t>C</w:t>
      </w:r>
      <w:r w:rsidR="00911011" w:rsidRPr="001238EA">
        <w:t>ellulose, hydrogel beads, slow-release fertilizer, chlorophyll fluorescence, nutrient delivery</w:t>
      </w:r>
    </w:p>
    <w:p w14:paraId="7AA3A103" w14:textId="77777777" w:rsidR="003C14C6" w:rsidRPr="00D61198" w:rsidRDefault="003C14C6" w:rsidP="003C14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w:t>
      </w:r>
    </w:p>
    <w:p w14:paraId="2696DDF6" w14:textId="77777777" w:rsidR="008111D8" w:rsidRDefault="008111D8" w:rsidP="00720845">
      <w:pPr>
        <w:rPr>
          <w:rFonts w:ascii="Times New Roman" w:hAnsi="Times New Roman" w:cs="Times New Roman"/>
          <w:sz w:val="24"/>
          <w:szCs w:val="24"/>
        </w:rPr>
      </w:pPr>
    </w:p>
    <w:p w14:paraId="501E3EF2" w14:textId="0B5D4D10" w:rsidR="00720845" w:rsidRPr="008111D8" w:rsidRDefault="008111D8" w:rsidP="008111D8">
      <w:pPr>
        <w:pStyle w:val="Heading2"/>
        <w:rPr>
          <w:rFonts w:ascii="Times New Roman" w:hAnsi="Times New Roman" w:cs="Times New Roman"/>
          <w:color w:val="FFFFFF" w:themeColor="background1"/>
          <w:sz w:val="24"/>
          <w:szCs w:val="24"/>
        </w:rPr>
      </w:pPr>
      <w:bookmarkStart w:id="90" w:name="_Toc244791285"/>
      <w:r w:rsidRPr="008111D8">
        <w:rPr>
          <w:rFonts w:ascii="Times New Roman" w:hAnsi="Times New Roman" w:cs="Times New Roman"/>
          <w:color w:val="FFFFFF" w:themeColor="background1"/>
          <w:sz w:val="24"/>
          <w:szCs w:val="24"/>
        </w:rPr>
        <w:t>Nauman</w:t>
      </w:r>
      <w:r w:rsidRPr="008111D8">
        <w:rPr>
          <w:rFonts w:ascii="Times New Roman" w:hAnsi="Times New Roman" w:cs="Times New Roman"/>
          <w:color w:val="FFFFFF" w:themeColor="background1"/>
          <w:spacing w:val="-8"/>
          <w:sz w:val="24"/>
          <w:szCs w:val="24"/>
        </w:rPr>
        <w:t xml:space="preserve"> </w:t>
      </w:r>
      <w:r w:rsidRPr="008111D8">
        <w:rPr>
          <w:rFonts w:ascii="Times New Roman" w:hAnsi="Times New Roman" w:cs="Times New Roman"/>
          <w:color w:val="FFFFFF" w:themeColor="background1"/>
          <w:spacing w:val="-4"/>
          <w:sz w:val="24"/>
          <w:szCs w:val="24"/>
        </w:rPr>
        <w:t>AHMED (</w:t>
      </w:r>
      <w:r w:rsidRPr="008111D8">
        <w:rPr>
          <w:rFonts w:ascii="Times New Roman" w:hAnsi="Times New Roman" w:cs="Times New Roman"/>
          <w:b/>
          <w:bCs/>
          <w:color w:val="FFFFFF" w:themeColor="background1"/>
          <w:spacing w:val="-4"/>
          <w:sz w:val="24"/>
          <w:szCs w:val="24"/>
        </w:rPr>
        <w:t>Technical Abstract</w:t>
      </w:r>
      <w:r w:rsidRPr="008111D8">
        <w:rPr>
          <w:rFonts w:ascii="Times New Roman" w:hAnsi="Times New Roman" w:cs="Times New Roman"/>
          <w:color w:val="FFFFFF" w:themeColor="background1"/>
          <w:spacing w:val="-4"/>
          <w:sz w:val="24"/>
          <w:szCs w:val="24"/>
        </w:rPr>
        <w:t>)</w:t>
      </w:r>
      <w:bookmarkEnd w:id="90"/>
    </w:p>
    <w:p w14:paraId="03B679C7" w14:textId="77777777" w:rsidR="00911011" w:rsidRPr="008111D8" w:rsidRDefault="00911011" w:rsidP="008111D8">
      <w:pPr>
        <w:pStyle w:val="Heading3"/>
        <w:jc w:val="center"/>
        <w:rPr>
          <w:rFonts w:ascii="Times New Roman" w:hAnsi="Times New Roman" w:cs="Times New Roman"/>
          <w:color w:val="auto"/>
        </w:rPr>
      </w:pPr>
      <w:bookmarkStart w:id="91" w:name="_Toc244791286"/>
      <w:r w:rsidRPr="008111D8">
        <w:rPr>
          <w:rFonts w:ascii="Times New Roman" w:hAnsi="Times New Roman" w:cs="Times New Roman"/>
          <w:color w:val="auto"/>
        </w:rPr>
        <w:t>FROM LABORATORY PROMISE TO PRACTICAL BIO-BASED WOOD</w:t>
      </w:r>
      <w:r w:rsidRPr="008111D8">
        <w:rPr>
          <w:rFonts w:ascii="Times New Roman" w:hAnsi="Times New Roman" w:cs="Times New Roman"/>
          <w:color w:val="auto"/>
          <w:spacing w:val="40"/>
        </w:rPr>
        <w:t xml:space="preserve"> </w:t>
      </w:r>
      <w:r w:rsidRPr="008111D8">
        <w:rPr>
          <w:rFonts w:ascii="Times New Roman" w:hAnsi="Times New Roman" w:cs="Times New Roman"/>
          <w:color w:val="auto"/>
          <w:spacing w:val="-2"/>
        </w:rPr>
        <w:t>PROTECTION</w:t>
      </w:r>
      <w:bookmarkEnd w:id="91"/>
    </w:p>
    <w:p w14:paraId="0A6A6C50" w14:textId="77777777" w:rsidR="00911011" w:rsidRPr="001238EA" w:rsidRDefault="00911011" w:rsidP="003C14C6">
      <w:pPr>
        <w:pStyle w:val="BodyText"/>
        <w:spacing w:before="199"/>
        <w:ind w:right="0"/>
        <w:rPr>
          <w:rFonts w:ascii="Times New Roman" w:hAnsi="Times New Roman" w:cs="Times New Roman"/>
          <w:sz w:val="24"/>
          <w:szCs w:val="24"/>
        </w:rPr>
      </w:pPr>
      <w:r w:rsidRPr="001238EA">
        <w:rPr>
          <w:rFonts w:ascii="Times New Roman" w:hAnsi="Times New Roman" w:cs="Times New Roman"/>
          <w:sz w:val="24"/>
          <w:szCs w:val="24"/>
        </w:rPr>
        <w:t>*Nauman</w:t>
      </w:r>
      <w:r w:rsidRPr="001238EA">
        <w:rPr>
          <w:rFonts w:ascii="Times New Roman" w:hAnsi="Times New Roman" w:cs="Times New Roman"/>
          <w:spacing w:val="-8"/>
          <w:sz w:val="24"/>
          <w:szCs w:val="24"/>
        </w:rPr>
        <w:t xml:space="preserve"> </w:t>
      </w:r>
      <w:r w:rsidRPr="001238EA">
        <w:rPr>
          <w:rFonts w:ascii="Times New Roman" w:hAnsi="Times New Roman" w:cs="Times New Roman"/>
          <w:spacing w:val="-4"/>
          <w:sz w:val="24"/>
          <w:szCs w:val="24"/>
        </w:rPr>
        <w:t>AHMED</w:t>
      </w:r>
    </w:p>
    <w:p w14:paraId="2FC9E233" w14:textId="77777777" w:rsidR="00911011" w:rsidRPr="001238EA" w:rsidRDefault="00911011" w:rsidP="003C14C6">
      <w:pPr>
        <w:pStyle w:val="BodyText"/>
        <w:spacing w:before="62"/>
        <w:ind w:right="0"/>
        <w:rPr>
          <w:rFonts w:ascii="Times New Roman" w:hAnsi="Times New Roman" w:cs="Times New Roman"/>
          <w:sz w:val="24"/>
          <w:szCs w:val="24"/>
        </w:rPr>
      </w:pPr>
      <w:r w:rsidRPr="001238EA">
        <w:rPr>
          <w:rFonts w:ascii="Times New Roman" w:hAnsi="Times New Roman" w:cs="Times New Roman"/>
          <w:sz w:val="24"/>
          <w:szCs w:val="24"/>
        </w:rPr>
        <w:t>Department</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of</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Sustainable</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Bioproducts,</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Mississippi</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State</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University Starkville, MS, USA</w:t>
      </w:r>
    </w:p>
    <w:p w14:paraId="6EF78DA6" w14:textId="788B9146" w:rsidR="00911011" w:rsidRPr="001238EA" w:rsidRDefault="00911011" w:rsidP="003C14C6">
      <w:pPr>
        <w:pStyle w:val="BodyText"/>
        <w:ind w:right="0"/>
        <w:rPr>
          <w:rFonts w:ascii="Times New Roman" w:hAnsi="Times New Roman" w:cs="Times New Roman"/>
          <w:sz w:val="24"/>
          <w:szCs w:val="24"/>
        </w:rPr>
      </w:pPr>
      <w:r w:rsidRPr="001238EA">
        <w:rPr>
          <w:rFonts w:ascii="Times New Roman" w:hAnsi="Times New Roman" w:cs="Times New Roman"/>
          <w:sz w:val="24"/>
          <w:szCs w:val="24"/>
        </w:rPr>
        <w:t>Tel:</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+1</w:t>
      </w:r>
      <w:r w:rsidRPr="001238EA">
        <w:rPr>
          <w:rFonts w:ascii="Times New Roman" w:hAnsi="Times New Roman" w:cs="Times New Roman"/>
          <w:spacing w:val="-8"/>
          <w:sz w:val="24"/>
          <w:szCs w:val="24"/>
        </w:rPr>
        <w:t xml:space="preserve"> </w:t>
      </w:r>
      <w:r w:rsidRPr="001238EA">
        <w:rPr>
          <w:rFonts w:ascii="Times New Roman" w:hAnsi="Times New Roman" w:cs="Times New Roman"/>
          <w:sz w:val="24"/>
          <w:szCs w:val="24"/>
        </w:rPr>
        <w:t>662-518-3639;</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Email:</w:t>
      </w:r>
      <w:r w:rsidRPr="001238EA">
        <w:rPr>
          <w:rFonts w:ascii="Times New Roman" w:hAnsi="Times New Roman" w:cs="Times New Roman"/>
          <w:spacing w:val="-4"/>
          <w:sz w:val="24"/>
          <w:szCs w:val="24"/>
        </w:rPr>
        <w:t xml:space="preserve"> </w:t>
      </w:r>
      <w:hyperlink r:id="rId134">
        <w:r w:rsidRPr="001238EA">
          <w:rPr>
            <w:rFonts w:ascii="Times New Roman" w:hAnsi="Times New Roman" w:cs="Times New Roman"/>
            <w:spacing w:val="-2"/>
            <w:sz w:val="24"/>
            <w:szCs w:val="24"/>
          </w:rPr>
          <w:t>na746@msstate.edu</w:t>
        </w:r>
      </w:hyperlink>
      <w:r w:rsidR="003C14C6">
        <w:rPr>
          <w:rFonts w:ascii="Times New Roman" w:hAnsi="Times New Roman" w:cs="Times New Roman"/>
          <w:spacing w:val="-2"/>
          <w:sz w:val="24"/>
          <w:szCs w:val="24"/>
        </w:rPr>
        <w:t xml:space="preserve">  </w:t>
      </w:r>
    </w:p>
    <w:p w14:paraId="2A021251" w14:textId="77777777" w:rsidR="00911011" w:rsidRPr="001238EA" w:rsidRDefault="00911011" w:rsidP="003C14C6">
      <w:pPr>
        <w:pStyle w:val="BodyText"/>
        <w:spacing w:before="160"/>
        <w:ind w:right="0"/>
        <w:rPr>
          <w:rFonts w:ascii="Times New Roman" w:hAnsi="Times New Roman" w:cs="Times New Roman"/>
          <w:sz w:val="24"/>
          <w:szCs w:val="24"/>
        </w:rPr>
      </w:pPr>
      <w:r w:rsidRPr="001238EA">
        <w:rPr>
          <w:rFonts w:ascii="Times New Roman" w:hAnsi="Times New Roman" w:cs="Times New Roman"/>
          <w:sz w:val="24"/>
          <w:szCs w:val="24"/>
        </w:rPr>
        <w:t>Gwendolyn</w:t>
      </w:r>
      <w:r w:rsidRPr="001238EA">
        <w:rPr>
          <w:rFonts w:ascii="Times New Roman" w:hAnsi="Times New Roman" w:cs="Times New Roman"/>
          <w:spacing w:val="-11"/>
          <w:sz w:val="24"/>
          <w:szCs w:val="24"/>
        </w:rPr>
        <w:t xml:space="preserve"> </w:t>
      </w:r>
      <w:r w:rsidRPr="001238EA">
        <w:rPr>
          <w:rFonts w:ascii="Times New Roman" w:hAnsi="Times New Roman" w:cs="Times New Roman"/>
          <w:sz w:val="24"/>
          <w:szCs w:val="24"/>
        </w:rPr>
        <w:t>Davon</w:t>
      </w:r>
      <w:r w:rsidRPr="001238EA">
        <w:rPr>
          <w:rFonts w:ascii="Times New Roman" w:hAnsi="Times New Roman" w:cs="Times New Roman"/>
          <w:spacing w:val="-11"/>
          <w:sz w:val="24"/>
          <w:szCs w:val="24"/>
        </w:rPr>
        <w:t xml:space="preserve"> </w:t>
      </w:r>
      <w:r w:rsidRPr="001238EA">
        <w:rPr>
          <w:rFonts w:ascii="Times New Roman" w:hAnsi="Times New Roman" w:cs="Times New Roman"/>
          <w:sz w:val="24"/>
          <w:szCs w:val="24"/>
        </w:rPr>
        <w:t>BOYD-</w:t>
      </w:r>
      <w:r w:rsidRPr="001238EA">
        <w:rPr>
          <w:rFonts w:ascii="Times New Roman" w:hAnsi="Times New Roman" w:cs="Times New Roman"/>
          <w:spacing w:val="-2"/>
          <w:sz w:val="24"/>
          <w:szCs w:val="24"/>
        </w:rPr>
        <w:t>SHIELDS</w:t>
      </w:r>
    </w:p>
    <w:p w14:paraId="2C856E64" w14:textId="77777777" w:rsidR="00911011" w:rsidRPr="001238EA" w:rsidRDefault="00911011" w:rsidP="003C14C6">
      <w:pPr>
        <w:pStyle w:val="BodyText"/>
        <w:spacing w:before="59"/>
        <w:ind w:right="0"/>
        <w:rPr>
          <w:rFonts w:ascii="Times New Roman" w:hAnsi="Times New Roman" w:cs="Times New Roman"/>
          <w:sz w:val="24"/>
          <w:szCs w:val="24"/>
        </w:rPr>
      </w:pPr>
      <w:r w:rsidRPr="001238EA">
        <w:rPr>
          <w:rFonts w:ascii="Times New Roman" w:hAnsi="Times New Roman" w:cs="Times New Roman"/>
          <w:sz w:val="24"/>
          <w:szCs w:val="24"/>
        </w:rPr>
        <w:t>Department</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of</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Sustainable</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Bioproducts,</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Mississippi</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State</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University 103 Franklin Center, Mississippi State, MS 39762, USA</w:t>
      </w:r>
    </w:p>
    <w:p w14:paraId="15E8B850" w14:textId="1D511475" w:rsidR="00911011" w:rsidRPr="001238EA" w:rsidRDefault="00911011" w:rsidP="003C14C6">
      <w:pPr>
        <w:pStyle w:val="BodyText"/>
        <w:spacing w:before="1"/>
        <w:ind w:right="0"/>
        <w:rPr>
          <w:rFonts w:ascii="Times New Roman" w:hAnsi="Times New Roman" w:cs="Times New Roman"/>
          <w:sz w:val="24"/>
          <w:szCs w:val="24"/>
        </w:rPr>
      </w:pPr>
      <w:r w:rsidRPr="001238EA">
        <w:rPr>
          <w:rFonts w:ascii="Times New Roman" w:hAnsi="Times New Roman" w:cs="Times New Roman"/>
          <w:sz w:val="24"/>
          <w:szCs w:val="24"/>
        </w:rPr>
        <w:t>Tel:</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+1</w:t>
      </w:r>
      <w:r w:rsidRPr="001238EA">
        <w:rPr>
          <w:rFonts w:ascii="Times New Roman" w:hAnsi="Times New Roman" w:cs="Times New Roman"/>
          <w:spacing w:val="-8"/>
          <w:sz w:val="24"/>
          <w:szCs w:val="24"/>
        </w:rPr>
        <w:t xml:space="preserve"> </w:t>
      </w:r>
      <w:r w:rsidRPr="001238EA">
        <w:rPr>
          <w:rFonts w:ascii="Times New Roman" w:hAnsi="Times New Roman" w:cs="Times New Roman"/>
          <w:sz w:val="24"/>
          <w:szCs w:val="24"/>
        </w:rPr>
        <w:t>662-325-5141;</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Email:</w:t>
      </w:r>
      <w:r w:rsidRPr="001238EA">
        <w:rPr>
          <w:rFonts w:ascii="Times New Roman" w:hAnsi="Times New Roman" w:cs="Times New Roman"/>
          <w:spacing w:val="-4"/>
          <w:sz w:val="24"/>
          <w:szCs w:val="24"/>
        </w:rPr>
        <w:t xml:space="preserve"> </w:t>
      </w:r>
      <w:hyperlink r:id="rId135">
        <w:r w:rsidRPr="001238EA">
          <w:rPr>
            <w:rFonts w:ascii="Times New Roman" w:hAnsi="Times New Roman" w:cs="Times New Roman"/>
            <w:spacing w:val="-2"/>
            <w:sz w:val="24"/>
            <w:szCs w:val="24"/>
          </w:rPr>
          <w:t>gdb1@msstate.edu</w:t>
        </w:r>
      </w:hyperlink>
      <w:r w:rsidR="003C14C6">
        <w:rPr>
          <w:rFonts w:ascii="Times New Roman" w:hAnsi="Times New Roman" w:cs="Times New Roman"/>
          <w:spacing w:val="-2"/>
          <w:sz w:val="24"/>
          <w:szCs w:val="24"/>
        </w:rPr>
        <w:t xml:space="preserve"> </w:t>
      </w:r>
    </w:p>
    <w:p w14:paraId="1BF3A191" w14:textId="77777777" w:rsidR="00911011" w:rsidRPr="001238EA" w:rsidRDefault="00911011" w:rsidP="003C14C6">
      <w:pPr>
        <w:pStyle w:val="BodyText"/>
        <w:spacing w:before="159"/>
        <w:ind w:right="0"/>
        <w:rPr>
          <w:rFonts w:ascii="Times New Roman" w:hAnsi="Times New Roman" w:cs="Times New Roman"/>
          <w:sz w:val="24"/>
          <w:szCs w:val="24"/>
        </w:rPr>
      </w:pPr>
      <w:proofErr w:type="spellStart"/>
      <w:r w:rsidRPr="001238EA">
        <w:rPr>
          <w:rFonts w:ascii="Times New Roman" w:hAnsi="Times New Roman" w:cs="Times New Roman"/>
          <w:sz w:val="24"/>
          <w:szCs w:val="24"/>
        </w:rPr>
        <w:t>Carrlet</w:t>
      </w:r>
      <w:proofErr w:type="spellEnd"/>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Elizabeth</w:t>
      </w:r>
      <w:r w:rsidRPr="001238EA">
        <w:rPr>
          <w:rFonts w:ascii="Times New Roman" w:hAnsi="Times New Roman" w:cs="Times New Roman"/>
          <w:spacing w:val="-8"/>
          <w:sz w:val="24"/>
          <w:szCs w:val="24"/>
        </w:rPr>
        <w:t xml:space="preserve"> </w:t>
      </w:r>
      <w:r w:rsidRPr="001238EA">
        <w:rPr>
          <w:rFonts w:ascii="Times New Roman" w:hAnsi="Times New Roman" w:cs="Times New Roman"/>
          <w:spacing w:val="-2"/>
          <w:sz w:val="24"/>
          <w:szCs w:val="24"/>
        </w:rPr>
        <w:t>STOKES</w:t>
      </w:r>
    </w:p>
    <w:p w14:paraId="530EB6B5" w14:textId="77777777" w:rsidR="003C14C6" w:rsidRDefault="00911011" w:rsidP="003C14C6">
      <w:pPr>
        <w:pStyle w:val="BodyText"/>
        <w:spacing w:before="59"/>
        <w:ind w:right="0" w:firstLine="384"/>
        <w:rPr>
          <w:rFonts w:ascii="Times New Roman" w:hAnsi="Times New Roman" w:cs="Times New Roman"/>
          <w:sz w:val="24"/>
          <w:szCs w:val="24"/>
        </w:rPr>
      </w:pPr>
      <w:r w:rsidRPr="001238EA">
        <w:rPr>
          <w:rFonts w:ascii="Times New Roman" w:hAnsi="Times New Roman" w:cs="Times New Roman"/>
          <w:sz w:val="24"/>
          <w:szCs w:val="24"/>
        </w:rPr>
        <w:t>Department of Sustainable Bioproducts, Mississippi State University Room</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3206,</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Forest</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Products</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Laboratory</w:t>
      </w:r>
    </w:p>
    <w:p w14:paraId="6C89FC9B" w14:textId="0953130E" w:rsidR="00911011" w:rsidRPr="001238EA" w:rsidRDefault="00911011" w:rsidP="003C14C6">
      <w:pPr>
        <w:pStyle w:val="BodyText"/>
        <w:spacing w:before="59"/>
        <w:ind w:right="0" w:firstLine="4"/>
        <w:rPr>
          <w:rFonts w:ascii="Times New Roman" w:hAnsi="Times New Roman" w:cs="Times New Roman"/>
          <w:sz w:val="24"/>
          <w:szCs w:val="24"/>
        </w:rPr>
      </w:pPr>
      <w:r w:rsidRPr="001238EA">
        <w:rPr>
          <w:rFonts w:ascii="Times New Roman" w:hAnsi="Times New Roman" w:cs="Times New Roman"/>
          <w:sz w:val="24"/>
          <w:szCs w:val="24"/>
        </w:rPr>
        <w:t>Mississippi</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State,</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MS</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39762,</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USA</w:t>
      </w:r>
    </w:p>
    <w:p w14:paraId="04ACCAB6" w14:textId="77777777" w:rsidR="00911011" w:rsidRPr="001238EA" w:rsidRDefault="00911011" w:rsidP="003C14C6">
      <w:pPr>
        <w:pStyle w:val="BodyText"/>
        <w:spacing w:before="1"/>
        <w:ind w:right="0"/>
        <w:rPr>
          <w:rFonts w:ascii="Times New Roman" w:hAnsi="Times New Roman" w:cs="Times New Roman"/>
          <w:sz w:val="24"/>
          <w:szCs w:val="24"/>
        </w:rPr>
      </w:pPr>
      <w:r w:rsidRPr="001238EA">
        <w:rPr>
          <w:rFonts w:ascii="Times New Roman" w:hAnsi="Times New Roman" w:cs="Times New Roman"/>
          <w:sz w:val="24"/>
          <w:szCs w:val="24"/>
        </w:rPr>
        <w:t>Tel:</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+1</w:t>
      </w:r>
      <w:r w:rsidRPr="001238EA">
        <w:rPr>
          <w:rFonts w:ascii="Times New Roman" w:hAnsi="Times New Roman" w:cs="Times New Roman"/>
          <w:spacing w:val="-8"/>
          <w:sz w:val="24"/>
          <w:szCs w:val="24"/>
        </w:rPr>
        <w:t xml:space="preserve"> </w:t>
      </w:r>
      <w:r w:rsidRPr="001238EA">
        <w:rPr>
          <w:rFonts w:ascii="Times New Roman" w:hAnsi="Times New Roman" w:cs="Times New Roman"/>
          <w:sz w:val="24"/>
          <w:szCs w:val="24"/>
        </w:rPr>
        <w:t>662-325-5811;</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Email:</w:t>
      </w:r>
      <w:r w:rsidRPr="001238EA">
        <w:rPr>
          <w:rFonts w:ascii="Times New Roman" w:hAnsi="Times New Roman" w:cs="Times New Roman"/>
          <w:spacing w:val="-4"/>
          <w:sz w:val="24"/>
          <w:szCs w:val="24"/>
        </w:rPr>
        <w:t xml:space="preserve"> </w:t>
      </w:r>
      <w:hyperlink r:id="rId136">
        <w:r w:rsidRPr="001238EA">
          <w:rPr>
            <w:rFonts w:ascii="Times New Roman" w:hAnsi="Times New Roman" w:cs="Times New Roman"/>
            <w:spacing w:val="-2"/>
            <w:sz w:val="24"/>
            <w:szCs w:val="24"/>
          </w:rPr>
          <w:t>ces8@msstate.edu</w:t>
        </w:r>
      </w:hyperlink>
    </w:p>
    <w:p w14:paraId="73E95A17" w14:textId="77777777" w:rsidR="00911011" w:rsidRPr="001238EA" w:rsidRDefault="00911011" w:rsidP="003C14C6">
      <w:pPr>
        <w:pStyle w:val="BodyText"/>
        <w:spacing w:before="160"/>
        <w:ind w:right="0"/>
        <w:rPr>
          <w:rFonts w:ascii="Times New Roman" w:hAnsi="Times New Roman" w:cs="Times New Roman"/>
          <w:sz w:val="24"/>
          <w:szCs w:val="24"/>
        </w:rPr>
      </w:pPr>
      <w:proofErr w:type="spellStart"/>
      <w:r w:rsidRPr="001238EA">
        <w:rPr>
          <w:rFonts w:ascii="Times New Roman" w:hAnsi="Times New Roman" w:cs="Times New Roman"/>
          <w:sz w:val="24"/>
          <w:szCs w:val="24"/>
        </w:rPr>
        <w:t>Yunsang</w:t>
      </w:r>
      <w:proofErr w:type="spellEnd"/>
      <w:r w:rsidRPr="001238EA">
        <w:rPr>
          <w:rFonts w:ascii="Times New Roman" w:hAnsi="Times New Roman" w:cs="Times New Roman"/>
          <w:spacing w:val="-6"/>
          <w:sz w:val="24"/>
          <w:szCs w:val="24"/>
        </w:rPr>
        <w:t xml:space="preserve"> </w:t>
      </w:r>
      <w:r w:rsidRPr="001238EA">
        <w:rPr>
          <w:rFonts w:ascii="Times New Roman" w:hAnsi="Times New Roman" w:cs="Times New Roman"/>
          <w:spacing w:val="-5"/>
          <w:sz w:val="24"/>
          <w:szCs w:val="24"/>
        </w:rPr>
        <w:t>KIM</w:t>
      </w:r>
    </w:p>
    <w:p w14:paraId="5A322A7A" w14:textId="77777777" w:rsidR="00911011" w:rsidRPr="001238EA" w:rsidRDefault="00911011" w:rsidP="003C14C6">
      <w:pPr>
        <w:pStyle w:val="BodyText"/>
        <w:spacing w:before="62"/>
        <w:ind w:right="0"/>
        <w:rPr>
          <w:rFonts w:ascii="Times New Roman" w:hAnsi="Times New Roman" w:cs="Times New Roman"/>
          <w:sz w:val="24"/>
          <w:szCs w:val="24"/>
        </w:rPr>
      </w:pPr>
      <w:r w:rsidRPr="001238EA">
        <w:rPr>
          <w:rFonts w:ascii="Times New Roman" w:hAnsi="Times New Roman" w:cs="Times New Roman"/>
          <w:sz w:val="24"/>
          <w:szCs w:val="24"/>
        </w:rPr>
        <w:t>Department</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of</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Sustainable</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Bioproducts,</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Mississippi</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State</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University Room 103, Franklin Center, Mississippi State, MS 39762, USA</w:t>
      </w:r>
    </w:p>
    <w:p w14:paraId="5194698E" w14:textId="4A8A80E1" w:rsidR="00911011" w:rsidRPr="001238EA" w:rsidRDefault="00911011" w:rsidP="003C14C6">
      <w:pPr>
        <w:pStyle w:val="BodyText"/>
        <w:spacing w:line="251" w:lineRule="exact"/>
        <w:ind w:right="0"/>
        <w:rPr>
          <w:rFonts w:ascii="Times New Roman" w:hAnsi="Times New Roman" w:cs="Times New Roman"/>
          <w:sz w:val="24"/>
          <w:szCs w:val="24"/>
        </w:rPr>
      </w:pPr>
      <w:r w:rsidRPr="001238EA">
        <w:rPr>
          <w:rFonts w:ascii="Times New Roman" w:hAnsi="Times New Roman" w:cs="Times New Roman"/>
          <w:sz w:val="24"/>
          <w:szCs w:val="24"/>
        </w:rPr>
        <w:t>Tel:</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+1</w:t>
      </w:r>
      <w:r w:rsidRPr="001238EA">
        <w:rPr>
          <w:rFonts w:ascii="Times New Roman" w:hAnsi="Times New Roman" w:cs="Times New Roman"/>
          <w:spacing w:val="-8"/>
          <w:sz w:val="24"/>
          <w:szCs w:val="24"/>
        </w:rPr>
        <w:t xml:space="preserve"> </w:t>
      </w:r>
      <w:r w:rsidRPr="001238EA">
        <w:rPr>
          <w:rFonts w:ascii="Times New Roman" w:hAnsi="Times New Roman" w:cs="Times New Roman"/>
          <w:sz w:val="24"/>
          <w:szCs w:val="24"/>
        </w:rPr>
        <w:t>662-325-0212;</w:t>
      </w:r>
      <w:r w:rsidRPr="001238EA">
        <w:rPr>
          <w:rFonts w:ascii="Times New Roman" w:hAnsi="Times New Roman" w:cs="Times New Roman"/>
          <w:spacing w:val="-7"/>
          <w:sz w:val="24"/>
          <w:szCs w:val="24"/>
        </w:rPr>
        <w:t xml:space="preserve"> </w:t>
      </w:r>
      <w:r w:rsidRPr="001238EA">
        <w:rPr>
          <w:rFonts w:ascii="Times New Roman" w:hAnsi="Times New Roman" w:cs="Times New Roman"/>
          <w:sz w:val="24"/>
          <w:szCs w:val="24"/>
        </w:rPr>
        <w:t>Email:</w:t>
      </w:r>
      <w:r w:rsidRPr="001238EA">
        <w:rPr>
          <w:rFonts w:ascii="Times New Roman" w:hAnsi="Times New Roman" w:cs="Times New Roman"/>
          <w:spacing w:val="-4"/>
          <w:sz w:val="24"/>
          <w:szCs w:val="24"/>
        </w:rPr>
        <w:t xml:space="preserve"> </w:t>
      </w:r>
      <w:hyperlink r:id="rId137">
        <w:r w:rsidRPr="001238EA">
          <w:rPr>
            <w:rFonts w:ascii="Times New Roman" w:hAnsi="Times New Roman" w:cs="Times New Roman"/>
            <w:spacing w:val="-2"/>
            <w:sz w:val="24"/>
            <w:szCs w:val="24"/>
          </w:rPr>
          <w:t>ysk13@msstate.edu</w:t>
        </w:r>
      </w:hyperlink>
      <w:r w:rsidR="003C14C6">
        <w:rPr>
          <w:rFonts w:ascii="Times New Roman" w:hAnsi="Times New Roman" w:cs="Times New Roman"/>
          <w:spacing w:val="-2"/>
          <w:sz w:val="24"/>
          <w:szCs w:val="24"/>
        </w:rPr>
        <w:t xml:space="preserve"> </w:t>
      </w:r>
    </w:p>
    <w:p w14:paraId="45A24141" w14:textId="77777777" w:rsidR="00911011" w:rsidRPr="008111D8" w:rsidRDefault="00911011" w:rsidP="008111D8">
      <w:pPr>
        <w:rPr>
          <w:rFonts w:ascii="Times New Roman" w:hAnsi="Times New Roman" w:cs="Times New Roman"/>
          <w:b/>
          <w:bCs/>
          <w:sz w:val="24"/>
          <w:szCs w:val="24"/>
        </w:rPr>
      </w:pPr>
      <w:r w:rsidRPr="008111D8">
        <w:rPr>
          <w:rFonts w:ascii="Times New Roman" w:hAnsi="Times New Roman" w:cs="Times New Roman"/>
          <w:b/>
          <w:bCs/>
          <w:spacing w:val="-2"/>
          <w:sz w:val="24"/>
          <w:szCs w:val="24"/>
        </w:rPr>
        <w:lastRenderedPageBreak/>
        <w:t>Abstract</w:t>
      </w:r>
    </w:p>
    <w:p w14:paraId="7CAE3E31" w14:textId="77777777" w:rsidR="00911011" w:rsidRPr="001238EA" w:rsidRDefault="00911011" w:rsidP="008111D8">
      <w:pPr>
        <w:pStyle w:val="BodyText"/>
        <w:spacing w:before="136"/>
        <w:ind w:right="396"/>
        <w:jc w:val="both"/>
        <w:rPr>
          <w:rFonts w:ascii="Times New Roman" w:hAnsi="Times New Roman" w:cs="Times New Roman"/>
          <w:sz w:val="24"/>
          <w:szCs w:val="24"/>
        </w:rPr>
      </w:pPr>
      <w:r w:rsidRPr="001238EA">
        <w:rPr>
          <w:rFonts w:ascii="Times New Roman" w:hAnsi="Times New Roman" w:cs="Times New Roman"/>
          <w:sz w:val="24"/>
          <w:szCs w:val="24"/>
        </w:rPr>
        <w:t>Bio-based</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compounds</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offer</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opportunities</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to</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develop</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new</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wood</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protection</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treatments,</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but</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their value depends on how well they perform in wood. Antimicrobial activity observed in laboratory screening may not translate into lasting protection against decay or termite attack. For researchers developing these treatments, an important challenge is understanding what changes when a promising active ingredient becomes part of a formulation and is introduced into wood.</w:t>
      </w:r>
    </w:p>
    <w:p w14:paraId="4394C700" w14:textId="77777777" w:rsidR="00911011" w:rsidRPr="001238EA" w:rsidRDefault="00911011" w:rsidP="008111D8">
      <w:pPr>
        <w:pStyle w:val="BodyText"/>
        <w:spacing w:before="141"/>
        <w:ind w:right="365"/>
        <w:jc w:val="both"/>
        <w:rPr>
          <w:rFonts w:ascii="Times New Roman" w:hAnsi="Times New Roman" w:cs="Times New Roman"/>
          <w:sz w:val="24"/>
          <w:szCs w:val="24"/>
        </w:rPr>
      </w:pPr>
      <w:r w:rsidRPr="001238EA">
        <w:rPr>
          <w:rFonts w:ascii="Times New Roman" w:hAnsi="Times New Roman" w:cs="Times New Roman"/>
          <w:sz w:val="24"/>
          <w:szCs w:val="24"/>
        </w:rPr>
        <w:t>This</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presentation</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examines</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that</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challenge</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through</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a</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review</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of</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essential</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oils</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and</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chitosan-based delivery systems, supported by experience in formulation development and treated-wood testing. The discussion focuses on penetration and retention, resistance to leaching, and the availability of active ingredients after treatment. It considers how wood properties and formulation characteristics can influence protection, and why particle size, encapsulation efficiency, or treatment uptake alone cannot establish preservative effectiveness. Standardized decay and termite tests, together with appropriate reference treatments, are discussed as tools for evaluating whether a formulation provides meaningful protection.</w:t>
      </w:r>
    </w:p>
    <w:p w14:paraId="3DA325BD" w14:textId="77777777" w:rsidR="00911011" w:rsidRPr="001238EA" w:rsidRDefault="00911011" w:rsidP="008111D8">
      <w:pPr>
        <w:pStyle w:val="BodyText"/>
        <w:spacing w:before="141"/>
        <w:ind w:right="410"/>
        <w:jc w:val="both"/>
        <w:rPr>
          <w:rFonts w:ascii="Times New Roman" w:hAnsi="Times New Roman" w:cs="Times New Roman"/>
          <w:sz w:val="24"/>
          <w:szCs w:val="24"/>
        </w:rPr>
      </w:pPr>
      <w:r w:rsidRPr="001238EA">
        <w:rPr>
          <w:rFonts w:ascii="Times New Roman" w:hAnsi="Times New Roman" w:cs="Times New Roman"/>
          <w:sz w:val="24"/>
          <w:szCs w:val="24"/>
        </w:rPr>
        <w:t>The presentation also considers practical questions that arise during product development, including batch consistency and compatibility with existing wood treatment processes. An evaluation sequence is proposed to connect initial antimicrobial screening with formulation refinement and</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testing in treated wood. The aim is to identify performance limitations early and use</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them</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to</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guide</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the</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next stage</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of</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development.</w:t>
      </w:r>
      <w:r w:rsidRPr="001238EA">
        <w:rPr>
          <w:rFonts w:ascii="Times New Roman" w:hAnsi="Times New Roman" w:cs="Times New Roman"/>
          <w:spacing w:val="-3"/>
          <w:sz w:val="24"/>
          <w:szCs w:val="24"/>
        </w:rPr>
        <w:t xml:space="preserve"> </w:t>
      </w:r>
      <w:r w:rsidRPr="001238EA">
        <w:rPr>
          <w:rFonts w:ascii="Times New Roman" w:hAnsi="Times New Roman" w:cs="Times New Roman"/>
          <w:sz w:val="24"/>
          <w:szCs w:val="24"/>
        </w:rPr>
        <w:t>This</w:t>
      </w:r>
      <w:r w:rsidRPr="001238EA">
        <w:rPr>
          <w:rFonts w:ascii="Times New Roman" w:hAnsi="Times New Roman" w:cs="Times New Roman"/>
          <w:spacing w:val="-1"/>
          <w:sz w:val="24"/>
          <w:szCs w:val="24"/>
        </w:rPr>
        <w:t xml:space="preserve"> </w:t>
      </w:r>
      <w:r w:rsidRPr="001238EA">
        <w:rPr>
          <w:rFonts w:ascii="Times New Roman" w:hAnsi="Times New Roman" w:cs="Times New Roman"/>
          <w:sz w:val="24"/>
          <w:szCs w:val="24"/>
        </w:rPr>
        <w:t>approach</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can</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help</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researchers</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 xml:space="preserve">produce evidence that industrial partners can use to judge the potential of a bio-based wood </w:t>
      </w:r>
      <w:r w:rsidRPr="001238EA">
        <w:rPr>
          <w:rFonts w:ascii="Times New Roman" w:hAnsi="Times New Roman" w:cs="Times New Roman"/>
          <w:spacing w:val="-2"/>
          <w:sz w:val="24"/>
          <w:szCs w:val="24"/>
        </w:rPr>
        <w:t>preservative.</w:t>
      </w:r>
    </w:p>
    <w:p w14:paraId="6BF0047B" w14:textId="77777777" w:rsidR="008111D8" w:rsidRPr="008111D8" w:rsidRDefault="00911011" w:rsidP="008111D8">
      <w:pPr>
        <w:pStyle w:val="BodyText"/>
        <w:spacing w:before="140"/>
        <w:ind w:right="0"/>
        <w:jc w:val="both"/>
        <w:rPr>
          <w:rFonts w:ascii="Times New Roman" w:hAnsi="Times New Roman" w:cs="Times New Roman"/>
          <w:b/>
          <w:sz w:val="24"/>
          <w:szCs w:val="24"/>
          <w:u w:val="single"/>
        </w:rPr>
      </w:pPr>
      <w:r w:rsidRPr="008111D8">
        <w:rPr>
          <w:rFonts w:ascii="Times New Roman" w:hAnsi="Times New Roman" w:cs="Times New Roman"/>
          <w:b/>
          <w:sz w:val="24"/>
          <w:szCs w:val="24"/>
          <w:u w:val="single"/>
        </w:rPr>
        <w:t>Keywords</w:t>
      </w:r>
    </w:p>
    <w:p w14:paraId="36EB9C3A" w14:textId="32226100" w:rsidR="00911011" w:rsidRPr="001238EA" w:rsidRDefault="00911011" w:rsidP="008111D8">
      <w:pPr>
        <w:pStyle w:val="BodyText"/>
        <w:spacing w:before="140"/>
        <w:ind w:right="0"/>
        <w:jc w:val="both"/>
        <w:rPr>
          <w:rFonts w:ascii="Times New Roman" w:hAnsi="Times New Roman" w:cs="Times New Roman"/>
          <w:sz w:val="24"/>
          <w:szCs w:val="24"/>
        </w:rPr>
      </w:pPr>
      <w:r w:rsidRPr="001238EA">
        <w:rPr>
          <w:rFonts w:ascii="Times New Roman" w:hAnsi="Times New Roman" w:cs="Times New Roman"/>
          <w:sz w:val="24"/>
          <w:szCs w:val="24"/>
        </w:rPr>
        <w:t>Bio-based</w:t>
      </w:r>
      <w:r w:rsidRPr="001238EA">
        <w:rPr>
          <w:rFonts w:ascii="Times New Roman" w:hAnsi="Times New Roman" w:cs="Times New Roman"/>
          <w:spacing w:val="-6"/>
          <w:sz w:val="24"/>
          <w:szCs w:val="24"/>
        </w:rPr>
        <w:t xml:space="preserve"> </w:t>
      </w:r>
      <w:r w:rsidRPr="001238EA">
        <w:rPr>
          <w:rFonts w:ascii="Times New Roman" w:hAnsi="Times New Roman" w:cs="Times New Roman"/>
          <w:sz w:val="24"/>
          <w:szCs w:val="24"/>
        </w:rPr>
        <w:t>wood</w:t>
      </w:r>
      <w:r w:rsidRPr="001238EA">
        <w:rPr>
          <w:rFonts w:ascii="Times New Roman" w:hAnsi="Times New Roman" w:cs="Times New Roman"/>
          <w:spacing w:val="-4"/>
          <w:sz w:val="24"/>
          <w:szCs w:val="24"/>
        </w:rPr>
        <w:t xml:space="preserve"> </w:t>
      </w:r>
      <w:r w:rsidRPr="001238EA">
        <w:rPr>
          <w:rFonts w:ascii="Times New Roman" w:hAnsi="Times New Roman" w:cs="Times New Roman"/>
          <w:sz w:val="24"/>
          <w:szCs w:val="24"/>
        </w:rPr>
        <w:t>preservatives;</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wood</w:t>
      </w:r>
      <w:r w:rsidRPr="001238EA">
        <w:rPr>
          <w:rFonts w:ascii="Times New Roman" w:hAnsi="Times New Roman" w:cs="Times New Roman"/>
          <w:spacing w:val="-8"/>
          <w:sz w:val="24"/>
          <w:szCs w:val="24"/>
        </w:rPr>
        <w:t xml:space="preserve"> </w:t>
      </w:r>
      <w:r w:rsidRPr="001238EA">
        <w:rPr>
          <w:rFonts w:ascii="Times New Roman" w:hAnsi="Times New Roman" w:cs="Times New Roman"/>
          <w:sz w:val="24"/>
          <w:szCs w:val="24"/>
        </w:rPr>
        <w:t>protection;</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essential</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oils;</w:t>
      </w:r>
      <w:r w:rsidRPr="001238EA">
        <w:rPr>
          <w:rFonts w:ascii="Times New Roman" w:hAnsi="Times New Roman" w:cs="Times New Roman"/>
          <w:spacing w:val="-5"/>
          <w:sz w:val="24"/>
          <w:szCs w:val="24"/>
        </w:rPr>
        <w:t xml:space="preserve"> </w:t>
      </w:r>
      <w:r w:rsidRPr="001238EA">
        <w:rPr>
          <w:rFonts w:ascii="Times New Roman" w:hAnsi="Times New Roman" w:cs="Times New Roman"/>
          <w:sz w:val="24"/>
          <w:szCs w:val="24"/>
        </w:rPr>
        <w:t>chitosan;</w:t>
      </w:r>
      <w:r w:rsidRPr="001238EA">
        <w:rPr>
          <w:rFonts w:ascii="Times New Roman" w:hAnsi="Times New Roman" w:cs="Times New Roman"/>
          <w:spacing w:val="-2"/>
          <w:sz w:val="24"/>
          <w:szCs w:val="24"/>
        </w:rPr>
        <w:t xml:space="preserve"> </w:t>
      </w:r>
      <w:r w:rsidRPr="001238EA">
        <w:rPr>
          <w:rFonts w:ascii="Times New Roman" w:hAnsi="Times New Roman" w:cs="Times New Roman"/>
          <w:sz w:val="24"/>
          <w:szCs w:val="24"/>
        </w:rPr>
        <w:t xml:space="preserve">leaching </w:t>
      </w:r>
      <w:r w:rsidRPr="001238EA">
        <w:rPr>
          <w:rFonts w:ascii="Times New Roman" w:hAnsi="Times New Roman" w:cs="Times New Roman"/>
          <w:spacing w:val="-2"/>
          <w:sz w:val="24"/>
          <w:szCs w:val="24"/>
        </w:rPr>
        <w:t>resistance.</w:t>
      </w:r>
    </w:p>
    <w:p w14:paraId="3ED2F285" w14:textId="3DAE9B01" w:rsidR="00720845" w:rsidRPr="001238EA" w:rsidRDefault="00720845" w:rsidP="008111D8">
      <w:pPr>
        <w:jc w:val="both"/>
        <w:rPr>
          <w:rFonts w:ascii="Times New Roman" w:hAnsi="Times New Roman" w:cs="Times New Roman"/>
          <w:sz w:val="24"/>
          <w:szCs w:val="24"/>
        </w:rPr>
      </w:pPr>
    </w:p>
    <w:p w14:paraId="16398D92" w14:textId="77777777" w:rsidR="00015E02" w:rsidRDefault="00015E02">
      <w:pPr>
        <w:spacing w:after="160" w:line="259" w:lineRule="auto"/>
        <w:rPr>
          <w:rFonts w:cstheme="minorHAnsi"/>
          <w:b/>
          <w:bCs/>
          <w:color w:val="auto"/>
          <w:sz w:val="36"/>
          <w:szCs w:val="30"/>
          <w:u w:val="single"/>
        </w:rPr>
      </w:pPr>
      <w:bookmarkStart w:id="92" w:name="_Toc243989056"/>
      <w:r>
        <w:rPr>
          <w:rFonts w:cstheme="minorHAnsi"/>
          <w:b/>
          <w:bCs/>
          <w:color w:val="auto"/>
          <w:szCs w:val="30"/>
          <w:u w:val="single"/>
        </w:rPr>
        <w:br w:type="page"/>
      </w:r>
    </w:p>
    <w:p w14:paraId="7DD741BC" w14:textId="4C69E9C2" w:rsidR="00720845" w:rsidRPr="00F85EE3" w:rsidRDefault="00720845" w:rsidP="004E5CE9">
      <w:pPr>
        <w:pStyle w:val="Heading1"/>
        <w:jc w:val="center"/>
        <w:rPr>
          <w:rFonts w:asciiTheme="minorHAnsi" w:hAnsiTheme="minorHAnsi" w:cstheme="minorHAnsi"/>
          <w:b/>
          <w:bCs/>
          <w:color w:val="auto"/>
          <w:szCs w:val="30"/>
          <w:u w:val="single"/>
        </w:rPr>
      </w:pPr>
      <w:bookmarkStart w:id="93" w:name="_Toc244791287"/>
      <w:r w:rsidRPr="00F85EE3">
        <w:rPr>
          <w:rFonts w:asciiTheme="minorHAnsi" w:hAnsiTheme="minorHAnsi" w:cstheme="minorHAnsi"/>
          <w:b/>
          <w:bCs/>
          <w:color w:val="auto"/>
          <w:szCs w:val="30"/>
          <w:u w:val="single"/>
        </w:rPr>
        <w:lastRenderedPageBreak/>
        <w:t>PTF BPI 2026 Committees</w:t>
      </w:r>
      <w:bookmarkEnd w:id="92"/>
      <w:bookmarkEnd w:id="93"/>
    </w:p>
    <w:p w14:paraId="4601D650" w14:textId="628E084D" w:rsidR="00720845" w:rsidRDefault="00720845" w:rsidP="00720845">
      <w:pPr>
        <w:spacing w:after="0" w:line="259" w:lineRule="auto"/>
      </w:pPr>
    </w:p>
    <w:tbl>
      <w:tblPr>
        <w:tblStyle w:val="TableGrid"/>
        <w:tblW w:w="0" w:type="auto"/>
        <w:tblLook w:val="04A0" w:firstRow="1" w:lastRow="0" w:firstColumn="1" w:lastColumn="0" w:noHBand="0" w:noVBand="1"/>
      </w:tblPr>
      <w:tblGrid>
        <w:gridCol w:w="4451"/>
        <w:gridCol w:w="4639"/>
      </w:tblGrid>
      <w:tr w:rsidR="00720845" w14:paraId="1E8DBD6C" w14:textId="77777777" w:rsidTr="004E5CE9">
        <w:tc>
          <w:tcPr>
            <w:tcW w:w="9090" w:type="dxa"/>
            <w:gridSpan w:val="2"/>
            <w:tcBorders>
              <w:top w:val="nil"/>
              <w:left w:val="nil"/>
              <w:bottom w:val="nil"/>
              <w:right w:val="nil"/>
            </w:tcBorders>
          </w:tcPr>
          <w:p w14:paraId="4F878F35" w14:textId="77777777" w:rsidR="00720845" w:rsidRPr="00C81628" w:rsidRDefault="00720845" w:rsidP="00C14950">
            <w:pPr>
              <w:tabs>
                <w:tab w:val="left" w:pos="1020"/>
              </w:tabs>
              <w:spacing w:line="360" w:lineRule="auto"/>
              <w:jc w:val="center"/>
              <w:rPr>
                <w:b/>
                <w:bCs/>
                <w:sz w:val="36"/>
                <w:szCs w:val="30"/>
                <w:u w:val="single"/>
              </w:rPr>
            </w:pPr>
            <w:r w:rsidRPr="00C81628">
              <w:rPr>
                <w:b/>
                <w:bCs/>
                <w:sz w:val="32"/>
                <w:szCs w:val="28"/>
                <w:u w:val="single"/>
              </w:rPr>
              <w:t>Conference Chairs</w:t>
            </w:r>
          </w:p>
        </w:tc>
      </w:tr>
      <w:tr w:rsidR="00720845" w14:paraId="7EE63710" w14:textId="77777777" w:rsidTr="004E5CE9">
        <w:tc>
          <w:tcPr>
            <w:tcW w:w="4451" w:type="dxa"/>
            <w:tcBorders>
              <w:top w:val="nil"/>
              <w:left w:val="nil"/>
              <w:bottom w:val="nil"/>
              <w:right w:val="nil"/>
            </w:tcBorders>
          </w:tcPr>
          <w:p w14:paraId="3EA8918E" w14:textId="77777777" w:rsidR="00720845" w:rsidRDefault="00720845" w:rsidP="00C14950">
            <w:pPr>
              <w:tabs>
                <w:tab w:val="left" w:pos="1020"/>
              </w:tabs>
              <w:jc w:val="center"/>
              <w:rPr>
                <w:sz w:val="28"/>
                <w:szCs w:val="26"/>
              </w:rPr>
            </w:pPr>
            <w:r w:rsidRPr="00A87C17">
              <w:rPr>
                <w:noProof/>
                <w:sz w:val="28"/>
                <w:szCs w:val="26"/>
              </w:rPr>
              <w:drawing>
                <wp:inline distT="0" distB="0" distL="0" distR="0" wp14:anchorId="33CA3E81" wp14:editId="70CC995A">
                  <wp:extent cx="1125649" cy="1555172"/>
                  <wp:effectExtent l="38100" t="38100" r="93980" b="102235"/>
                  <wp:docPr id="1" name="Picture 1"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miling for the camera&#10;&#10;Description automatically generated with low confidence"/>
                          <pic:cNvPicPr/>
                        </pic:nvPicPr>
                        <pic:blipFill>
                          <a:blip r:embed="rId138"/>
                          <a:stretch>
                            <a:fillRect/>
                          </a:stretch>
                        </pic:blipFill>
                        <pic:spPr>
                          <a:xfrm>
                            <a:off x="0" y="0"/>
                            <a:ext cx="1132695" cy="1564906"/>
                          </a:xfrm>
                          <a:prstGeom prst="rect">
                            <a:avLst/>
                          </a:prstGeom>
                          <a:effectLst>
                            <a:outerShdw blurRad="50800" dist="38100" dir="2700000" algn="tl" rotWithShape="0">
                              <a:prstClr val="black">
                                <a:alpha val="40000"/>
                              </a:prstClr>
                            </a:outerShdw>
                          </a:effectLst>
                        </pic:spPr>
                      </pic:pic>
                    </a:graphicData>
                  </a:graphic>
                </wp:inline>
              </w:drawing>
            </w:r>
          </w:p>
          <w:p w14:paraId="63E4CCB3" w14:textId="77777777" w:rsidR="00720845" w:rsidRDefault="00720845" w:rsidP="00C14950">
            <w:pPr>
              <w:tabs>
                <w:tab w:val="left" w:pos="1020"/>
              </w:tabs>
              <w:jc w:val="center"/>
              <w:rPr>
                <w:sz w:val="28"/>
                <w:szCs w:val="26"/>
              </w:rPr>
            </w:pPr>
            <w:r w:rsidRPr="00B638DF">
              <w:rPr>
                <w:rFonts w:ascii="Montserrat" w:hAnsi="Montserrat"/>
                <w:b/>
                <w:bCs/>
                <w:color w:val="404040"/>
                <w:sz w:val="19"/>
                <w:szCs w:val="19"/>
                <w:shd w:val="clear" w:color="auto" w:fill="FFFFFF"/>
              </w:rPr>
              <w:t xml:space="preserve">Dr. </w:t>
            </w:r>
            <w:r w:rsidRPr="00B638DF">
              <w:rPr>
                <w:rStyle w:val="Strong"/>
                <w:rFonts w:ascii="Montserrat" w:hAnsi="Montserrat"/>
                <w:color w:val="404040"/>
                <w:sz w:val="19"/>
                <w:szCs w:val="19"/>
                <w:shd w:val="clear" w:color="auto" w:fill="FFFFFF"/>
              </w:rPr>
              <w:t>Timothy M. Young</w:t>
            </w:r>
            <w:r w:rsidRPr="00B638DF">
              <w:rPr>
                <w:rFonts w:ascii="Montserrat" w:hAnsi="Montserrat"/>
                <w:b/>
                <w:bCs/>
                <w:color w:val="404040"/>
                <w:sz w:val="19"/>
                <w:szCs w:val="19"/>
              </w:rPr>
              <w:br/>
            </w:r>
            <w:r w:rsidRPr="00B638DF">
              <w:rPr>
                <w:rFonts w:ascii="Montserrat" w:hAnsi="Montserrat"/>
                <w:b/>
                <w:bCs/>
                <w:color w:val="404040"/>
                <w:sz w:val="19"/>
                <w:szCs w:val="19"/>
                <w:shd w:val="clear" w:color="auto" w:fill="FFFFFF"/>
              </w:rPr>
              <w:t>The University of Tennessee</w:t>
            </w:r>
            <w:r w:rsidRPr="00B638DF">
              <w:rPr>
                <w:rFonts w:ascii="Montserrat" w:hAnsi="Montserrat"/>
                <w:b/>
                <w:bCs/>
                <w:color w:val="404040"/>
                <w:sz w:val="19"/>
                <w:szCs w:val="19"/>
              </w:rPr>
              <w:br/>
            </w:r>
            <w:hyperlink r:id="rId139" w:tgtFrame="_blank" w:history="1">
              <w:r w:rsidRPr="00B638DF">
                <w:rPr>
                  <w:rStyle w:val="Hyperlink"/>
                  <w:rFonts w:ascii="Montserrat" w:hAnsi="Montserrat"/>
                  <w:b/>
                  <w:bCs/>
                  <w:color w:val="5C666F"/>
                  <w:sz w:val="19"/>
                  <w:szCs w:val="19"/>
                  <w:shd w:val="clear" w:color="auto" w:fill="FFFFFF"/>
                </w:rPr>
                <w:t>tmyoung1@utk.edu</w:t>
              </w:r>
            </w:hyperlink>
            <w:r w:rsidRPr="00B638DF">
              <w:rPr>
                <w:rFonts w:ascii="Montserrat" w:hAnsi="Montserrat"/>
                <w:b/>
                <w:bCs/>
                <w:color w:val="404040"/>
                <w:sz w:val="19"/>
                <w:szCs w:val="19"/>
              </w:rPr>
              <w:br/>
            </w:r>
            <w:r w:rsidRPr="00B638DF">
              <w:rPr>
                <w:rFonts w:ascii="Montserrat" w:hAnsi="Montserrat"/>
                <w:b/>
                <w:bCs/>
                <w:color w:val="404040"/>
                <w:sz w:val="19"/>
                <w:szCs w:val="19"/>
                <w:shd w:val="clear" w:color="auto" w:fill="FFFFFF"/>
              </w:rPr>
              <w:t>+01.865.356.1151</w:t>
            </w:r>
          </w:p>
        </w:tc>
        <w:tc>
          <w:tcPr>
            <w:tcW w:w="4639" w:type="dxa"/>
            <w:tcBorders>
              <w:top w:val="nil"/>
              <w:left w:val="nil"/>
              <w:bottom w:val="nil"/>
              <w:right w:val="nil"/>
            </w:tcBorders>
          </w:tcPr>
          <w:p w14:paraId="5B8DE03E" w14:textId="77777777" w:rsidR="00720845" w:rsidRDefault="00720845" w:rsidP="00C14950">
            <w:pPr>
              <w:tabs>
                <w:tab w:val="left" w:pos="1020"/>
              </w:tabs>
              <w:jc w:val="center"/>
              <w:rPr>
                <w:sz w:val="28"/>
                <w:szCs w:val="26"/>
                <w:highlight w:val="yellow"/>
              </w:rPr>
            </w:pPr>
            <w:r w:rsidRPr="00297408">
              <w:rPr>
                <w:noProof/>
                <w:sz w:val="28"/>
                <w:szCs w:val="26"/>
              </w:rPr>
              <w:drawing>
                <wp:inline distT="0" distB="0" distL="0" distR="0" wp14:anchorId="7423FE43" wp14:editId="23DE5830">
                  <wp:extent cx="1257300" cy="1660585"/>
                  <wp:effectExtent l="38100" t="38100" r="95250" b="92075"/>
                  <wp:docPr id="218" name="Picture 218"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A person wearing glasses&#10;&#10;Description automatically generated with medium confidence"/>
                          <pic:cNvPicPr/>
                        </pic:nvPicPr>
                        <pic:blipFill>
                          <a:blip r:embed="rId140"/>
                          <a:stretch>
                            <a:fillRect/>
                          </a:stretch>
                        </pic:blipFill>
                        <pic:spPr>
                          <a:xfrm>
                            <a:off x="0" y="0"/>
                            <a:ext cx="1265661" cy="1671628"/>
                          </a:xfrm>
                          <a:prstGeom prst="rect">
                            <a:avLst/>
                          </a:prstGeom>
                          <a:effectLst>
                            <a:outerShdw blurRad="50800" dist="38100" dir="2700000" algn="tl" rotWithShape="0">
                              <a:prstClr val="black">
                                <a:alpha val="40000"/>
                              </a:prstClr>
                            </a:outerShdw>
                          </a:effectLst>
                        </pic:spPr>
                      </pic:pic>
                    </a:graphicData>
                  </a:graphic>
                </wp:inline>
              </w:drawing>
            </w:r>
          </w:p>
          <w:p w14:paraId="6CE095F8" w14:textId="77777777" w:rsidR="00720845" w:rsidRPr="002F1180" w:rsidRDefault="00720845" w:rsidP="00C14950">
            <w:pPr>
              <w:tabs>
                <w:tab w:val="left" w:pos="1020"/>
              </w:tabs>
              <w:jc w:val="center"/>
              <w:rPr>
                <w:sz w:val="28"/>
                <w:szCs w:val="26"/>
                <w:highlight w:val="yellow"/>
              </w:rPr>
            </w:pPr>
            <w:r w:rsidRPr="00DD4987">
              <w:rPr>
                <w:rFonts w:ascii="Montserrat" w:hAnsi="Montserrat"/>
                <w:b/>
                <w:bCs/>
                <w:color w:val="404040"/>
                <w:sz w:val="19"/>
                <w:szCs w:val="19"/>
                <w:shd w:val="clear" w:color="auto" w:fill="FFFFFF"/>
              </w:rPr>
              <w:t xml:space="preserve">Dr. </w:t>
            </w:r>
            <w:r w:rsidRPr="00DD4987">
              <w:rPr>
                <w:rStyle w:val="Strong"/>
                <w:rFonts w:ascii="Montserrat" w:hAnsi="Montserrat"/>
                <w:color w:val="404040"/>
                <w:sz w:val="19"/>
                <w:szCs w:val="19"/>
                <w:shd w:val="clear" w:color="auto" w:fill="FFFFFF"/>
              </w:rPr>
              <w:t>Alexander Petutschnigg</w:t>
            </w:r>
            <w:r w:rsidRPr="00DD4987">
              <w:rPr>
                <w:rFonts w:ascii="Montserrat" w:hAnsi="Montserrat"/>
                <w:b/>
                <w:bCs/>
                <w:color w:val="404040"/>
                <w:sz w:val="19"/>
                <w:szCs w:val="19"/>
              </w:rPr>
              <w:br/>
            </w:r>
            <w:r w:rsidRPr="00DD4987">
              <w:rPr>
                <w:rFonts w:ascii="Montserrat" w:hAnsi="Montserrat"/>
                <w:b/>
                <w:bCs/>
                <w:color w:val="404040"/>
                <w:sz w:val="19"/>
                <w:szCs w:val="19"/>
                <w:shd w:val="clear" w:color="auto" w:fill="FFFFFF"/>
              </w:rPr>
              <w:t>Salzburg University of Applied Sciences</w:t>
            </w:r>
            <w:r w:rsidRPr="00DD4987">
              <w:rPr>
                <w:rFonts w:ascii="Montserrat" w:hAnsi="Montserrat"/>
                <w:b/>
                <w:bCs/>
                <w:color w:val="404040"/>
                <w:sz w:val="19"/>
                <w:szCs w:val="19"/>
              </w:rPr>
              <w:br/>
            </w:r>
            <w:hyperlink r:id="rId141" w:tgtFrame="_blank" w:history="1">
              <w:r w:rsidRPr="00DD4987">
                <w:rPr>
                  <w:rStyle w:val="Hyperlink"/>
                  <w:rFonts w:ascii="Montserrat" w:hAnsi="Montserrat"/>
                  <w:b/>
                  <w:bCs/>
                  <w:color w:val="5C666F"/>
                  <w:sz w:val="19"/>
                  <w:szCs w:val="19"/>
                  <w:shd w:val="clear" w:color="auto" w:fill="FFFFFF"/>
                </w:rPr>
                <w:t>alexander.petutschnigg@fh-salzburg.ac.at</w:t>
              </w:r>
            </w:hyperlink>
            <w:r w:rsidRPr="00DD4987">
              <w:rPr>
                <w:rFonts w:ascii="Montserrat" w:hAnsi="Montserrat"/>
                <w:b/>
                <w:bCs/>
                <w:color w:val="404040"/>
                <w:sz w:val="19"/>
                <w:szCs w:val="19"/>
              </w:rPr>
              <w:br/>
            </w:r>
            <w:r w:rsidRPr="00DD4987">
              <w:rPr>
                <w:rFonts w:ascii="Montserrat" w:hAnsi="Montserrat"/>
                <w:b/>
                <w:bCs/>
                <w:color w:val="404040"/>
                <w:sz w:val="19"/>
                <w:szCs w:val="19"/>
                <w:shd w:val="clear" w:color="auto" w:fill="FFFFFF"/>
              </w:rPr>
              <w:t>+43.50.2211.2011</w:t>
            </w:r>
          </w:p>
        </w:tc>
      </w:tr>
      <w:tr w:rsidR="00720845" w14:paraId="59AFF903" w14:textId="77777777" w:rsidTr="004E5C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90" w:type="dxa"/>
            <w:gridSpan w:val="2"/>
          </w:tcPr>
          <w:p w14:paraId="60DB5746" w14:textId="77777777" w:rsidR="00720845" w:rsidRPr="00C81628" w:rsidRDefault="00720845" w:rsidP="00C14950">
            <w:pPr>
              <w:tabs>
                <w:tab w:val="left" w:pos="1020"/>
              </w:tabs>
              <w:spacing w:before="240" w:line="360" w:lineRule="auto"/>
              <w:jc w:val="center"/>
              <w:rPr>
                <w:b/>
                <w:bCs/>
                <w:sz w:val="32"/>
                <w:szCs w:val="28"/>
                <w:u w:val="single"/>
              </w:rPr>
            </w:pPr>
            <w:r w:rsidRPr="00C81628">
              <w:rPr>
                <w:b/>
                <w:bCs/>
                <w:sz w:val="32"/>
                <w:szCs w:val="28"/>
                <w:u w:val="single"/>
              </w:rPr>
              <w:t>Organizing Chairs</w:t>
            </w:r>
          </w:p>
        </w:tc>
      </w:tr>
      <w:tr w:rsidR="00720845" w:rsidRPr="00297408" w14:paraId="3F037077" w14:textId="77777777" w:rsidTr="004E5C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451" w:type="dxa"/>
          </w:tcPr>
          <w:p w14:paraId="4EF0C719" w14:textId="77777777" w:rsidR="00720845" w:rsidRDefault="00720845" w:rsidP="00C14950">
            <w:pPr>
              <w:tabs>
                <w:tab w:val="left" w:pos="1020"/>
              </w:tabs>
              <w:jc w:val="center"/>
              <w:rPr>
                <w:b/>
                <w:bCs/>
                <w:sz w:val="28"/>
                <w:szCs w:val="26"/>
              </w:rPr>
            </w:pPr>
            <w:r>
              <w:rPr>
                <w:noProof/>
              </w:rPr>
              <w:drawing>
                <wp:inline distT="0" distB="0" distL="0" distR="0" wp14:anchorId="23E9E90E" wp14:editId="5F9E79BA">
                  <wp:extent cx="1281546" cy="1274225"/>
                  <wp:effectExtent l="0" t="0" r="0" b="2540"/>
                  <wp:docPr id="5" name="Picture 5" descr="Terry Liles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rry Liles Profile Picture"/>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289927" cy="1282558"/>
                          </a:xfrm>
                          <a:prstGeom prst="rect">
                            <a:avLst/>
                          </a:prstGeom>
                          <a:noFill/>
                          <a:ln>
                            <a:noFill/>
                          </a:ln>
                        </pic:spPr>
                      </pic:pic>
                    </a:graphicData>
                  </a:graphic>
                </wp:inline>
              </w:drawing>
            </w:r>
          </w:p>
          <w:p w14:paraId="0612F037" w14:textId="77777777" w:rsidR="00720845" w:rsidRPr="00297408" w:rsidRDefault="00720845" w:rsidP="00C14950">
            <w:pPr>
              <w:tabs>
                <w:tab w:val="left" w:pos="1020"/>
              </w:tabs>
              <w:jc w:val="center"/>
              <w:rPr>
                <w:b/>
                <w:bCs/>
                <w:sz w:val="28"/>
                <w:szCs w:val="26"/>
              </w:rPr>
            </w:pPr>
            <w:r>
              <w:rPr>
                <w:rFonts w:ascii="Montserrat" w:hAnsi="Montserrat"/>
                <w:b/>
                <w:bCs/>
                <w:color w:val="404040"/>
                <w:sz w:val="19"/>
                <w:szCs w:val="19"/>
                <w:shd w:val="clear" w:color="auto" w:fill="FFFFFF"/>
              </w:rPr>
              <w:t xml:space="preserve">Dr. </w:t>
            </w:r>
            <w:r>
              <w:rPr>
                <w:rStyle w:val="Strong"/>
                <w:rFonts w:ascii="Montserrat" w:hAnsi="Montserrat"/>
                <w:color w:val="404040"/>
                <w:sz w:val="19"/>
                <w:szCs w:val="19"/>
                <w:shd w:val="clear" w:color="auto" w:fill="FFFFFF"/>
              </w:rPr>
              <w:t>Terry Liles</w:t>
            </w:r>
            <w:r>
              <w:rPr>
                <w:rFonts w:ascii="Montserrat" w:hAnsi="Montserrat"/>
                <w:b/>
                <w:bCs/>
                <w:color w:val="404040"/>
                <w:sz w:val="19"/>
                <w:szCs w:val="19"/>
              </w:rPr>
              <w:br/>
            </w:r>
            <w:r>
              <w:rPr>
                <w:rFonts w:ascii="Montserrat" w:hAnsi="Montserrat"/>
                <w:b/>
                <w:bCs/>
                <w:color w:val="404040"/>
                <w:sz w:val="19"/>
                <w:szCs w:val="19"/>
                <w:shd w:val="clear" w:color="auto" w:fill="FFFFFF"/>
              </w:rPr>
              <w:t>Consultant, retired from Huber Engineered Woods, LLC</w:t>
            </w:r>
            <w:r>
              <w:rPr>
                <w:rFonts w:ascii="Montserrat" w:hAnsi="Montserrat"/>
                <w:b/>
                <w:bCs/>
                <w:color w:val="404040"/>
                <w:sz w:val="19"/>
                <w:szCs w:val="19"/>
              </w:rPr>
              <w:br/>
            </w:r>
            <w:hyperlink r:id="rId143" w:tgtFrame="_blank" w:history="1">
              <w:r>
                <w:rPr>
                  <w:rStyle w:val="Hyperlink"/>
                  <w:rFonts w:ascii="Montserrat" w:hAnsi="Montserrat"/>
                  <w:b/>
                  <w:bCs/>
                  <w:color w:val="5C666F"/>
                  <w:sz w:val="19"/>
                  <w:szCs w:val="19"/>
                  <w:shd w:val="clear" w:color="auto" w:fill="FFFFFF"/>
                </w:rPr>
                <w:t>wtliles@hotmail.com</w:t>
              </w:r>
            </w:hyperlink>
            <w:r>
              <w:rPr>
                <w:rFonts w:ascii="Montserrat" w:hAnsi="Montserrat"/>
                <w:b/>
                <w:bCs/>
                <w:color w:val="404040"/>
                <w:sz w:val="19"/>
                <w:szCs w:val="19"/>
              </w:rPr>
              <w:br/>
            </w:r>
            <w:r>
              <w:rPr>
                <w:rFonts w:ascii="Montserrat" w:hAnsi="Montserrat"/>
                <w:b/>
                <w:bCs/>
                <w:color w:val="404040"/>
                <w:sz w:val="19"/>
                <w:szCs w:val="19"/>
                <w:shd w:val="clear" w:color="auto" w:fill="FFFFFF"/>
              </w:rPr>
              <w:t>+01.706.338.6359</w:t>
            </w:r>
          </w:p>
        </w:tc>
        <w:tc>
          <w:tcPr>
            <w:tcW w:w="4639" w:type="dxa"/>
          </w:tcPr>
          <w:p w14:paraId="1F961133" w14:textId="77777777" w:rsidR="00720845" w:rsidRDefault="00720845" w:rsidP="00C14950">
            <w:pPr>
              <w:tabs>
                <w:tab w:val="left" w:pos="1020"/>
              </w:tabs>
              <w:jc w:val="center"/>
              <w:rPr>
                <w:b/>
                <w:bCs/>
                <w:sz w:val="28"/>
                <w:szCs w:val="26"/>
              </w:rPr>
            </w:pPr>
            <w:r>
              <w:rPr>
                <w:noProof/>
              </w:rPr>
              <w:drawing>
                <wp:inline distT="0" distB="0" distL="0" distR="0" wp14:anchorId="5DB0C4E3" wp14:editId="617E1D04">
                  <wp:extent cx="1274618" cy="1278512"/>
                  <wp:effectExtent l="0" t="0" r="1905" b="0"/>
                  <wp:docPr id="6" name="Picture 6" descr="Don Hodges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n Hodges Profile Picture"/>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284907" cy="1288832"/>
                          </a:xfrm>
                          <a:prstGeom prst="rect">
                            <a:avLst/>
                          </a:prstGeom>
                          <a:noFill/>
                          <a:ln>
                            <a:noFill/>
                          </a:ln>
                        </pic:spPr>
                      </pic:pic>
                    </a:graphicData>
                  </a:graphic>
                </wp:inline>
              </w:drawing>
            </w:r>
          </w:p>
          <w:p w14:paraId="5B1E933D" w14:textId="77777777" w:rsidR="00720845" w:rsidRPr="00297408" w:rsidRDefault="00720845" w:rsidP="00C14950">
            <w:pPr>
              <w:tabs>
                <w:tab w:val="left" w:pos="1020"/>
              </w:tabs>
              <w:jc w:val="center"/>
              <w:rPr>
                <w:b/>
                <w:bCs/>
                <w:sz w:val="28"/>
                <w:szCs w:val="26"/>
              </w:rPr>
            </w:pPr>
            <w:r>
              <w:rPr>
                <w:rFonts w:ascii="Montserrat" w:hAnsi="Montserrat"/>
                <w:b/>
                <w:bCs/>
                <w:color w:val="404040"/>
                <w:sz w:val="19"/>
                <w:szCs w:val="19"/>
                <w:shd w:val="clear" w:color="auto" w:fill="FFFFFF"/>
              </w:rPr>
              <w:t xml:space="preserve">Dr. </w:t>
            </w:r>
            <w:r>
              <w:rPr>
                <w:rStyle w:val="Strong"/>
                <w:rFonts w:ascii="Montserrat" w:hAnsi="Montserrat"/>
                <w:color w:val="404040"/>
                <w:sz w:val="19"/>
                <w:szCs w:val="19"/>
                <w:shd w:val="clear" w:color="auto" w:fill="FFFFFF"/>
              </w:rPr>
              <w:t>Don Hodges</w:t>
            </w:r>
            <w:r>
              <w:rPr>
                <w:rFonts w:ascii="Montserrat" w:hAnsi="Montserrat"/>
                <w:b/>
                <w:bCs/>
                <w:color w:val="404040"/>
                <w:sz w:val="19"/>
                <w:szCs w:val="19"/>
              </w:rPr>
              <w:br/>
            </w:r>
            <w:r>
              <w:rPr>
                <w:rFonts w:ascii="Montserrat" w:hAnsi="Montserrat"/>
                <w:b/>
                <w:bCs/>
                <w:color w:val="404040"/>
                <w:sz w:val="19"/>
                <w:szCs w:val="19"/>
                <w:shd w:val="clear" w:color="auto" w:fill="FFFFFF"/>
              </w:rPr>
              <w:t>The University of Tennessee</w:t>
            </w:r>
            <w:r>
              <w:rPr>
                <w:rFonts w:ascii="Montserrat" w:hAnsi="Montserrat"/>
                <w:b/>
                <w:bCs/>
                <w:color w:val="404040"/>
                <w:sz w:val="19"/>
                <w:szCs w:val="19"/>
              </w:rPr>
              <w:br/>
            </w:r>
            <w:hyperlink r:id="rId145" w:tgtFrame="_blank" w:history="1">
              <w:r>
                <w:rPr>
                  <w:rStyle w:val="Hyperlink"/>
                  <w:rFonts w:ascii="Montserrat" w:hAnsi="Montserrat"/>
                  <w:b/>
                  <w:bCs/>
                  <w:color w:val="5C666F"/>
                  <w:sz w:val="19"/>
                  <w:szCs w:val="19"/>
                  <w:shd w:val="clear" w:color="auto" w:fill="FFFFFF"/>
                </w:rPr>
                <w:t>dhodges2@utk.edu</w:t>
              </w:r>
            </w:hyperlink>
            <w:r>
              <w:rPr>
                <w:rFonts w:ascii="Montserrat" w:hAnsi="Montserrat"/>
                <w:b/>
                <w:bCs/>
                <w:color w:val="404040"/>
                <w:sz w:val="19"/>
                <w:szCs w:val="19"/>
              </w:rPr>
              <w:br/>
            </w:r>
            <w:r>
              <w:rPr>
                <w:rFonts w:ascii="Montserrat" w:hAnsi="Montserrat"/>
                <w:b/>
                <w:bCs/>
                <w:color w:val="404040"/>
                <w:sz w:val="19"/>
                <w:szCs w:val="19"/>
                <w:shd w:val="clear" w:color="auto" w:fill="FFFFFF"/>
              </w:rPr>
              <w:t>+01.865.974.2706</w:t>
            </w:r>
          </w:p>
        </w:tc>
      </w:tr>
    </w:tbl>
    <w:p w14:paraId="6319DBA8" w14:textId="77777777" w:rsidR="004E5CE9" w:rsidRDefault="004E5CE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1"/>
        <w:gridCol w:w="4639"/>
      </w:tblGrid>
      <w:tr w:rsidR="00720845" w:rsidRPr="00297408" w14:paraId="14252326" w14:textId="77777777" w:rsidTr="004E5CE9">
        <w:tc>
          <w:tcPr>
            <w:tcW w:w="9090" w:type="dxa"/>
            <w:gridSpan w:val="2"/>
          </w:tcPr>
          <w:p w14:paraId="01FE4EE4" w14:textId="3CC816A7" w:rsidR="00720845" w:rsidRPr="00C81628" w:rsidRDefault="00720845" w:rsidP="00C14950">
            <w:pPr>
              <w:tabs>
                <w:tab w:val="left" w:pos="1020"/>
              </w:tabs>
              <w:spacing w:line="360" w:lineRule="auto"/>
              <w:jc w:val="center"/>
              <w:rPr>
                <w:b/>
                <w:bCs/>
                <w:sz w:val="32"/>
                <w:szCs w:val="28"/>
                <w:u w:val="single"/>
              </w:rPr>
            </w:pPr>
            <w:r w:rsidRPr="00C81628">
              <w:rPr>
                <w:b/>
                <w:bCs/>
                <w:sz w:val="32"/>
                <w:szCs w:val="28"/>
                <w:u w:val="single"/>
              </w:rPr>
              <w:lastRenderedPageBreak/>
              <w:t>Scientific Chairs</w:t>
            </w:r>
          </w:p>
        </w:tc>
      </w:tr>
      <w:tr w:rsidR="00720845" w:rsidRPr="00297408" w14:paraId="0F1936FB" w14:textId="77777777" w:rsidTr="004E5CE9">
        <w:tc>
          <w:tcPr>
            <w:tcW w:w="4451" w:type="dxa"/>
          </w:tcPr>
          <w:p w14:paraId="6FC223A0" w14:textId="77777777" w:rsidR="00720845" w:rsidRDefault="00720845" w:rsidP="00C14950">
            <w:pPr>
              <w:tabs>
                <w:tab w:val="left" w:pos="1020"/>
              </w:tabs>
              <w:jc w:val="center"/>
              <w:rPr>
                <w:b/>
                <w:bCs/>
                <w:sz w:val="28"/>
                <w:szCs w:val="26"/>
              </w:rPr>
            </w:pPr>
            <w:r>
              <w:rPr>
                <w:noProof/>
              </w:rPr>
              <w:drawing>
                <wp:inline distT="0" distB="0" distL="0" distR="0" wp14:anchorId="3E2C1984" wp14:editId="3CDBA87B">
                  <wp:extent cx="882016" cy="1315085"/>
                  <wp:effectExtent l="0" t="0" r="0" b="0"/>
                  <wp:docPr id="7" name="Picture 7" descr="Brian Via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ian Via Profile Pictur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886474" cy="1321732"/>
                          </a:xfrm>
                          <a:prstGeom prst="rect">
                            <a:avLst/>
                          </a:prstGeom>
                          <a:noFill/>
                          <a:ln>
                            <a:noFill/>
                          </a:ln>
                        </pic:spPr>
                      </pic:pic>
                    </a:graphicData>
                  </a:graphic>
                </wp:inline>
              </w:drawing>
            </w:r>
          </w:p>
          <w:p w14:paraId="05DD9229" w14:textId="77777777" w:rsidR="00720845" w:rsidRDefault="00720845" w:rsidP="00C14950">
            <w:pPr>
              <w:tabs>
                <w:tab w:val="left" w:pos="1020"/>
              </w:tabs>
              <w:jc w:val="center"/>
              <w:rPr>
                <w:rFonts w:ascii="Montserrat" w:hAnsi="Montserrat"/>
                <w:b/>
                <w:bCs/>
                <w:color w:val="404040"/>
                <w:sz w:val="19"/>
                <w:szCs w:val="19"/>
                <w:shd w:val="clear" w:color="auto" w:fill="FFFFFF"/>
              </w:rPr>
            </w:pPr>
            <w:r>
              <w:rPr>
                <w:rFonts w:ascii="Montserrat" w:hAnsi="Montserrat"/>
                <w:b/>
                <w:bCs/>
                <w:color w:val="404040"/>
                <w:sz w:val="19"/>
                <w:szCs w:val="19"/>
                <w:shd w:val="clear" w:color="auto" w:fill="FFFFFF"/>
              </w:rPr>
              <w:t>Dr. Brian Via</w:t>
            </w:r>
            <w:r>
              <w:rPr>
                <w:rFonts w:ascii="Montserrat" w:hAnsi="Montserrat"/>
                <w:b/>
                <w:bCs/>
                <w:color w:val="404040"/>
                <w:sz w:val="19"/>
                <w:szCs w:val="19"/>
              </w:rPr>
              <w:br/>
            </w:r>
            <w:r>
              <w:rPr>
                <w:rFonts w:ascii="Montserrat" w:hAnsi="Montserrat"/>
                <w:b/>
                <w:bCs/>
                <w:color w:val="404040"/>
                <w:sz w:val="19"/>
                <w:szCs w:val="19"/>
                <w:shd w:val="clear" w:color="auto" w:fill="FFFFFF"/>
              </w:rPr>
              <w:t>Michigan State University</w:t>
            </w:r>
          </w:p>
          <w:p w14:paraId="203CEB10" w14:textId="77777777" w:rsidR="00720845" w:rsidRPr="00297408" w:rsidRDefault="00E64999" w:rsidP="00C14950">
            <w:pPr>
              <w:tabs>
                <w:tab w:val="left" w:pos="1020"/>
              </w:tabs>
              <w:jc w:val="center"/>
              <w:rPr>
                <w:b/>
                <w:bCs/>
                <w:sz w:val="28"/>
                <w:szCs w:val="26"/>
              </w:rPr>
            </w:pPr>
            <w:hyperlink r:id="rId147" w:history="1">
              <w:r w:rsidR="00720845" w:rsidRPr="00486A9F">
                <w:rPr>
                  <w:rStyle w:val="Hyperlink"/>
                  <w:rFonts w:ascii="Montserrat" w:hAnsi="Montserrat"/>
                  <w:b/>
                  <w:bCs/>
                  <w:color w:val="767171" w:themeColor="background2" w:themeShade="80"/>
                  <w:sz w:val="19"/>
                  <w:szCs w:val="19"/>
                  <w:shd w:val="clear" w:color="auto" w:fill="FFFFFF"/>
                </w:rPr>
                <w:t>brianvia@auburn.edu</w:t>
              </w:r>
            </w:hyperlink>
            <w:r w:rsidR="00720845">
              <w:rPr>
                <w:rFonts w:ascii="Montserrat" w:hAnsi="Montserrat"/>
                <w:b/>
                <w:bCs/>
                <w:color w:val="404040"/>
                <w:sz w:val="19"/>
                <w:szCs w:val="19"/>
              </w:rPr>
              <w:br/>
            </w:r>
            <w:r w:rsidR="00720845">
              <w:rPr>
                <w:rFonts w:ascii="Montserrat" w:hAnsi="Montserrat"/>
                <w:b/>
                <w:bCs/>
                <w:color w:val="404040"/>
                <w:sz w:val="19"/>
                <w:szCs w:val="19"/>
                <w:shd w:val="clear" w:color="auto" w:fill="FFFFFF"/>
              </w:rPr>
              <w:t>+01.334.844.1088</w:t>
            </w:r>
          </w:p>
        </w:tc>
        <w:tc>
          <w:tcPr>
            <w:tcW w:w="4639" w:type="dxa"/>
          </w:tcPr>
          <w:p w14:paraId="5C12992E" w14:textId="77777777" w:rsidR="00720845" w:rsidRDefault="00720845" w:rsidP="00C14950">
            <w:pPr>
              <w:tabs>
                <w:tab w:val="left" w:pos="1020"/>
              </w:tabs>
              <w:jc w:val="center"/>
              <w:rPr>
                <w:b/>
                <w:bCs/>
                <w:sz w:val="28"/>
                <w:szCs w:val="26"/>
              </w:rPr>
            </w:pPr>
            <w:r>
              <w:rPr>
                <w:noProof/>
              </w:rPr>
              <w:drawing>
                <wp:inline distT="0" distB="0" distL="0" distR="0" wp14:anchorId="51DB541E" wp14:editId="6636F024">
                  <wp:extent cx="1073259" cy="1315085"/>
                  <wp:effectExtent l="0" t="0" r="0" b="0"/>
                  <wp:docPr id="13" name="Picture 13" descr="Bob Breyer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b Breyer Profile Picture"/>
                          <pic:cNvPicPr>
                            <a:picLocks noChangeAspect="1" noChangeArrowheads="1"/>
                          </pic:cNvPicPr>
                        </pic:nvPicPr>
                        <pic:blipFill rotWithShape="1">
                          <a:blip r:embed="rId148">
                            <a:extLst>
                              <a:ext uri="{28A0092B-C50C-407E-A947-70E740481C1C}">
                                <a14:useLocalDpi xmlns:a14="http://schemas.microsoft.com/office/drawing/2010/main" val="0"/>
                              </a:ext>
                            </a:extLst>
                          </a:blip>
                          <a:srcRect l="10096" r="7585"/>
                          <a:stretch/>
                        </pic:blipFill>
                        <pic:spPr bwMode="auto">
                          <a:xfrm>
                            <a:off x="0" y="0"/>
                            <a:ext cx="1077246" cy="1319970"/>
                          </a:xfrm>
                          <a:prstGeom prst="rect">
                            <a:avLst/>
                          </a:prstGeom>
                          <a:noFill/>
                          <a:ln>
                            <a:noFill/>
                          </a:ln>
                          <a:extLst>
                            <a:ext uri="{53640926-AAD7-44D8-BBD7-CCE9431645EC}">
                              <a14:shadowObscured xmlns:a14="http://schemas.microsoft.com/office/drawing/2010/main"/>
                            </a:ext>
                          </a:extLst>
                        </pic:spPr>
                      </pic:pic>
                    </a:graphicData>
                  </a:graphic>
                </wp:inline>
              </w:drawing>
            </w:r>
          </w:p>
          <w:p w14:paraId="508B67C8" w14:textId="77777777" w:rsidR="00720845" w:rsidRPr="00297408" w:rsidRDefault="00720845" w:rsidP="00C14950">
            <w:pPr>
              <w:tabs>
                <w:tab w:val="left" w:pos="1020"/>
              </w:tabs>
              <w:jc w:val="center"/>
              <w:rPr>
                <w:b/>
                <w:bCs/>
                <w:sz w:val="28"/>
                <w:szCs w:val="26"/>
              </w:rPr>
            </w:pPr>
            <w:r>
              <w:rPr>
                <w:rFonts w:ascii="Montserrat" w:hAnsi="Montserrat"/>
                <w:b/>
                <w:bCs/>
                <w:color w:val="404040"/>
                <w:sz w:val="19"/>
                <w:szCs w:val="19"/>
                <w:shd w:val="clear" w:color="auto" w:fill="FFFFFF"/>
              </w:rPr>
              <w:t>Dr. Robert Breyer</w:t>
            </w:r>
            <w:r>
              <w:rPr>
                <w:rFonts w:ascii="Montserrat" w:hAnsi="Montserrat"/>
                <w:b/>
                <w:bCs/>
                <w:color w:val="404040"/>
                <w:sz w:val="19"/>
                <w:szCs w:val="19"/>
              </w:rPr>
              <w:br/>
            </w:r>
            <w:r>
              <w:rPr>
                <w:rFonts w:ascii="Montserrat" w:hAnsi="Montserrat"/>
                <w:b/>
                <w:bCs/>
                <w:color w:val="404040"/>
                <w:sz w:val="19"/>
                <w:szCs w:val="19"/>
                <w:shd w:val="clear" w:color="auto" w:fill="FFFFFF"/>
              </w:rPr>
              <w:t>Bakelite</w:t>
            </w:r>
            <w:r>
              <w:rPr>
                <w:rFonts w:ascii="Montserrat" w:hAnsi="Montserrat"/>
                <w:b/>
                <w:bCs/>
                <w:color w:val="404040"/>
                <w:sz w:val="19"/>
                <w:szCs w:val="19"/>
              </w:rPr>
              <w:br/>
            </w:r>
            <w:hyperlink r:id="rId149" w:tgtFrame="_blank" w:history="1">
              <w:r w:rsidRPr="00486A9F">
                <w:rPr>
                  <w:rStyle w:val="Hyperlink"/>
                  <w:rFonts w:ascii="Montserrat" w:hAnsi="Montserrat"/>
                  <w:b/>
                  <w:bCs/>
                  <w:color w:val="767171" w:themeColor="background2" w:themeShade="80"/>
                  <w:sz w:val="19"/>
                  <w:szCs w:val="19"/>
                  <w:shd w:val="clear" w:color="auto" w:fill="FFFFFF"/>
                </w:rPr>
                <w:t>bob.breyer@bakelite.com</w:t>
              </w:r>
            </w:hyperlink>
            <w:r>
              <w:rPr>
                <w:rFonts w:ascii="Montserrat" w:hAnsi="Montserrat"/>
                <w:b/>
                <w:bCs/>
                <w:color w:val="404040"/>
                <w:sz w:val="19"/>
                <w:szCs w:val="19"/>
              </w:rPr>
              <w:br/>
            </w:r>
            <w:r>
              <w:rPr>
                <w:rFonts w:ascii="Montserrat" w:hAnsi="Montserrat"/>
                <w:b/>
                <w:bCs/>
                <w:color w:val="404040"/>
                <w:sz w:val="19"/>
                <w:szCs w:val="19"/>
                <w:shd w:val="clear" w:color="auto" w:fill="FFFFFF"/>
              </w:rPr>
              <w:t>+01.770.593.6879</w:t>
            </w:r>
          </w:p>
        </w:tc>
      </w:tr>
    </w:tbl>
    <w:p w14:paraId="555EEE0F" w14:textId="77777777" w:rsidR="00720845" w:rsidRPr="00C81628" w:rsidRDefault="00720845" w:rsidP="00720845">
      <w:pPr>
        <w:jc w:val="center"/>
        <w:rPr>
          <w:b/>
          <w:bCs/>
          <w:sz w:val="32"/>
          <w:szCs w:val="28"/>
          <w:u w:val="single"/>
        </w:rPr>
      </w:pPr>
      <w:r w:rsidRPr="00C81628">
        <w:rPr>
          <w:b/>
          <w:bCs/>
          <w:sz w:val="32"/>
          <w:szCs w:val="28"/>
          <w:u w:val="single"/>
        </w:rPr>
        <w:t>Scientific Committee</w:t>
      </w:r>
    </w:p>
    <w:p w14:paraId="35DF9C1A" w14:textId="77777777" w:rsidR="00720845" w:rsidRDefault="00720845" w:rsidP="00720845">
      <w:pPr>
        <w:jc w:val="center"/>
        <w:rPr>
          <w:b/>
          <w:bCs/>
          <w:sz w:val="44"/>
          <w:szCs w:val="34"/>
        </w:rPr>
      </w:pPr>
      <w:r>
        <w:rPr>
          <w:noProof/>
        </w:rPr>
        <w:drawing>
          <wp:inline distT="0" distB="0" distL="0" distR="0" wp14:anchorId="64A78ED6" wp14:editId="52574F9C">
            <wp:extent cx="5644938" cy="3652520"/>
            <wp:effectExtent l="0" t="0" r="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l="15153" t="23761" r="17973" b="3365"/>
                    <a:stretch/>
                  </pic:blipFill>
                  <pic:spPr bwMode="auto">
                    <a:xfrm>
                      <a:off x="0" y="0"/>
                      <a:ext cx="5665855" cy="3666054"/>
                    </a:xfrm>
                    <a:prstGeom prst="rect">
                      <a:avLst/>
                    </a:prstGeom>
                    <a:ln>
                      <a:noFill/>
                    </a:ln>
                    <a:extLst>
                      <a:ext uri="{53640926-AAD7-44D8-BBD7-CCE9431645EC}">
                        <a14:shadowObscured xmlns:a14="http://schemas.microsoft.com/office/drawing/2010/main"/>
                      </a:ext>
                    </a:extLst>
                  </pic:spPr>
                </pic:pic>
              </a:graphicData>
            </a:graphic>
          </wp:inline>
        </w:drawing>
      </w:r>
    </w:p>
    <w:p w14:paraId="5E746570" w14:textId="77777777" w:rsidR="00720845" w:rsidRDefault="00720845" w:rsidP="00720845">
      <w:pPr>
        <w:jc w:val="center"/>
      </w:pPr>
      <w:r>
        <w:rPr>
          <w:noProof/>
        </w:rPr>
        <w:lastRenderedPageBreak/>
        <w:drawing>
          <wp:inline distT="0" distB="0" distL="0" distR="0" wp14:anchorId="53AF57CF" wp14:editId="306477D5">
            <wp:extent cx="5890260" cy="1826928"/>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a:srcRect l="15886" t="26925" r="17716" b="38392"/>
                    <a:stretch/>
                  </pic:blipFill>
                  <pic:spPr bwMode="auto">
                    <a:xfrm>
                      <a:off x="0" y="0"/>
                      <a:ext cx="5961950" cy="1849163"/>
                    </a:xfrm>
                    <a:prstGeom prst="rect">
                      <a:avLst/>
                    </a:prstGeom>
                    <a:ln>
                      <a:noFill/>
                    </a:ln>
                    <a:extLst>
                      <a:ext uri="{53640926-AAD7-44D8-BBD7-CCE9431645EC}">
                        <a14:shadowObscured xmlns:a14="http://schemas.microsoft.com/office/drawing/2010/main"/>
                      </a:ext>
                    </a:extLst>
                  </pic:spPr>
                </pic:pic>
              </a:graphicData>
            </a:graphic>
          </wp:inline>
        </w:drawing>
      </w:r>
    </w:p>
    <w:p w14:paraId="32646B48" w14:textId="77777777" w:rsidR="00720845" w:rsidRDefault="00720845" w:rsidP="00720845">
      <w:pPr>
        <w:jc w:val="center"/>
        <w:rPr>
          <w:rFonts w:asciiTheme="majorHAnsi" w:hAnsiTheme="majorHAnsi"/>
          <w:b/>
          <w:bCs/>
          <w:color w:val="4472C4" w:themeColor="accent1"/>
          <w:sz w:val="44"/>
          <w:szCs w:val="34"/>
        </w:rPr>
      </w:pPr>
      <w:r>
        <w:rPr>
          <w:noProof/>
        </w:rPr>
        <w:drawing>
          <wp:inline distT="0" distB="0" distL="0" distR="0" wp14:anchorId="0D2CCCC0" wp14:editId="7AE1200E">
            <wp:extent cx="5913120" cy="179973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a:srcRect l="15886" t="65015" r="17716" b="950"/>
                    <a:stretch/>
                  </pic:blipFill>
                  <pic:spPr bwMode="auto">
                    <a:xfrm>
                      <a:off x="0" y="0"/>
                      <a:ext cx="5993645" cy="182424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EA8EFE" wp14:editId="477C8CED">
            <wp:extent cx="1392382" cy="18114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srcRect l="14740" t="38012" r="68952" b="26258"/>
                    <a:stretch/>
                  </pic:blipFill>
                  <pic:spPr bwMode="auto">
                    <a:xfrm>
                      <a:off x="0" y="0"/>
                      <a:ext cx="1397681" cy="1818328"/>
                    </a:xfrm>
                    <a:prstGeom prst="rect">
                      <a:avLst/>
                    </a:prstGeom>
                    <a:ln>
                      <a:noFill/>
                    </a:ln>
                    <a:extLst>
                      <a:ext uri="{53640926-AAD7-44D8-BBD7-CCE9431645EC}">
                        <a14:shadowObscured xmlns:a14="http://schemas.microsoft.com/office/drawing/2010/main"/>
                      </a:ext>
                    </a:extLst>
                  </pic:spPr>
                </pic:pic>
              </a:graphicData>
            </a:graphic>
          </wp:inline>
        </w:drawing>
      </w:r>
    </w:p>
    <w:p w14:paraId="51746AB8" w14:textId="77777777" w:rsidR="00720845" w:rsidRDefault="00720845" w:rsidP="00720845">
      <w:pPr>
        <w:rPr>
          <w:b/>
          <w:bCs/>
          <w:sz w:val="44"/>
          <w:szCs w:val="34"/>
        </w:rPr>
      </w:pPr>
    </w:p>
    <w:p w14:paraId="7A2EEC35" w14:textId="77777777" w:rsidR="00720845" w:rsidRDefault="00720845" w:rsidP="00720845">
      <w:pPr>
        <w:rPr>
          <w:b/>
          <w:bCs/>
          <w:sz w:val="44"/>
          <w:szCs w:val="34"/>
        </w:rPr>
      </w:pPr>
    </w:p>
    <w:p w14:paraId="7528A583" w14:textId="77777777" w:rsidR="00720845" w:rsidRDefault="00720845" w:rsidP="00720845">
      <w:pPr>
        <w:rPr>
          <w:b/>
          <w:bCs/>
          <w:sz w:val="44"/>
          <w:szCs w:val="34"/>
        </w:rPr>
      </w:pPr>
    </w:p>
    <w:p w14:paraId="336280F6" w14:textId="77777777" w:rsidR="00720845" w:rsidRDefault="00720845" w:rsidP="00720845">
      <w:pPr>
        <w:rPr>
          <w:b/>
          <w:bCs/>
          <w:sz w:val="44"/>
          <w:szCs w:val="34"/>
        </w:rPr>
      </w:pPr>
    </w:p>
    <w:sectPr w:rsidR="00720845" w:rsidSect="00065625">
      <w:footerReference w:type="default" r:id="rId153"/>
      <w:pgSz w:w="12240" w:h="15840"/>
      <w:pgMar w:top="1440" w:right="171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B12B1" w14:textId="77777777" w:rsidR="00E64999" w:rsidRDefault="00E64999" w:rsidP="00844522">
      <w:pPr>
        <w:spacing w:after="0" w:line="240" w:lineRule="auto"/>
      </w:pPr>
      <w:r>
        <w:separator/>
      </w:r>
    </w:p>
  </w:endnote>
  <w:endnote w:type="continuationSeparator" w:id="0">
    <w:p w14:paraId="02F80804" w14:textId="77777777" w:rsidR="00E64999" w:rsidRDefault="00E64999" w:rsidP="00844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546303"/>
      <w:docPartObj>
        <w:docPartGallery w:val="Page Numbers (Bottom of Page)"/>
        <w:docPartUnique/>
      </w:docPartObj>
    </w:sdtPr>
    <w:sdtEndPr>
      <w:rPr>
        <w:noProof/>
      </w:rPr>
    </w:sdtEndPr>
    <w:sdtContent>
      <w:p w14:paraId="63F2C5D1" w14:textId="3D234925" w:rsidR="00720845" w:rsidRDefault="007208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31DFA3" w14:textId="77777777" w:rsidR="00720845" w:rsidRDefault="00720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AD0BE" w14:textId="77777777" w:rsidR="00E64999" w:rsidRDefault="00E64999" w:rsidP="00844522">
      <w:pPr>
        <w:spacing w:after="0" w:line="240" w:lineRule="auto"/>
      </w:pPr>
      <w:r>
        <w:separator/>
      </w:r>
    </w:p>
  </w:footnote>
  <w:footnote w:type="continuationSeparator" w:id="0">
    <w:p w14:paraId="2D6F5DE0" w14:textId="77777777" w:rsidR="00E64999" w:rsidRDefault="00E64999" w:rsidP="00844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72CDA"/>
    <w:multiLevelType w:val="multilevel"/>
    <w:tmpl w:val="E1BA5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5C2519"/>
    <w:multiLevelType w:val="multilevel"/>
    <w:tmpl w:val="E940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22"/>
    <w:rsid w:val="00015E02"/>
    <w:rsid w:val="00037942"/>
    <w:rsid w:val="00037A16"/>
    <w:rsid w:val="00060FC3"/>
    <w:rsid w:val="00065625"/>
    <w:rsid w:val="00087C37"/>
    <w:rsid w:val="000A5DF1"/>
    <w:rsid w:val="000C4FAC"/>
    <w:rsid w:val="000D2C58"/>
    <w:rsid w:val="001238EA"/>
    <w:rsid w:val="00134D8A"/>
    <w:rsid w:val="00136CA8"/>
    <w:rsid w:val="00143246"/>
    <w:rsid w:val="001602EA"/>
    <w:rsid w:val="001728D8"/>
    <w:rsid w:val="00191D5B"/>
    <w:rsid w:val="001A71CB"/>
    <w:rsid w:val="001B3409"/>
    <w:rsid w:val="001B43B4"/>
    <w:rsid w:val="001C0462"/>
    <w:rsid w:val="00232300"/>
    <w:rsid w:val="00287B1B"/>
    <w:rsid w:val="00331E86"/>
    <w:rsid w:val="00374099"/>
    <w:rsid w:val="00395951"/>
    <w:rsid w:val="003C14C6"/>
    <w:rsid w:val="003C6A6F"/>
    <w:rsid w:val="00402F19"/>
    <w:rsid w:val="00435C65"/>
    <w:rsid w:val="00440BD3"/>
    <w:rsid w:val="00455C2A"/>
    <w:rsid w:val="00473210"/>
    <w:rsid w:val="00476429"/>
    <w:rsid w:val="00492BC6"/>
    <w:rsid w:val="004E5CE9"/>
    <w:rsid w:val="005128CF"/>
    <w:rsid w:val="00571A8F"/>
    <w:rsid w:val="00573798"/>
    <w:rsid w:val="005808F3"/>
    <w:rsid w:val="005A7B4F"/>
    <w:rsid w:val="005C1043"/>
    <w:rsid w:val="005C114F"/>
    <w:rsid w:val="005F38C3"/>
    <w:rsid w:val="005F5230"/>
    <w:rsid w:val="006221C2"/>
    <w:rsid w:val="00652416"/>
    <w:rsid w:val="00653AAE"/>
    <w:rsid w:val="006A4A2A"/>
    <w:rsid w:val="006E1586"/>
    <w:rsid w:val="006E6826"/>
    <w:rsid w:val="00720845"/>
    <w:rsid w:val="007304B4"/>
    <w:rsid w:val="007A051C"/>
    <w:rsid w:val="007E619E"/>
    <w:rsid w:val="008111D8"/>
    <w:rsid w:val="008121C3"/>
    <w:rsid w:val="00844522"/>
    <w:rsid w:val="008828A9"/>
    <w:rsid w:val="00911011"/>
    <w:rsid w:val="00951750"/>
    <w:rsid w:val="00956274"/>
    <w:rsid w:val="009D13C7"/>
    <w:rsid w:val="00A05925"/>
    <w:rsid w:val="00AA4847"/>
    <w:rsid w:val="00B05228"/>
    <w:rsid w:val="00B85D01"/>
    <w:rsid w:val="00BF1002"/>
    <w:rsid w:val="00BF29DF"/>
    <w:rsid w:val="00C45B3D"/>
    <w:rsid w:val="00C547DF"/>
    <w:rsid w:val="00C618F3"/>
    <w:rsid w:val="00C62B72"/>
    <w:rsid w:val="00C755CA"/>
    <w:rsid w:val="00C8141E"/>
    <w:rsid w:val="00CF0522"/>
    <w:rsid w:val="00CF3213"/>
    <w:rsid w:val="00D61198"/>
    <w:rsid w:val="00DC66C4"/>
    <w:rsid w:val="00E06310"/>
    <w:rsid w:val="00E123B9"/>
    <w:rsid w:val="00E629B9"/>
    <w:rsid w:val="00E64999"/>
    <w:rsid w:val="00E661A9"/>
    <w:rsid w:val="00E95830"/>
    <w:rsid w:val="00ED0817"/>
    <w:rsid w:val="00F85EE3"/>
    <w:rsid w:val="00FB6335"/>
    <w:rsid w:val="00FD3417"/>
    <w:rsid w:val="00FD5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40B36"/>
  <w15:chartTrackingRefBased/>
  <w15:docId w15:val="{297D9DF5-D3C5-4155-8B9E-AE20E66BC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4C6"/>
    <w:pPr>
      <w:spacing w:after="200" w:line="264" w:lineRule="auto"/>
    </w:pPr>
    <w:rPr>
      <w:rFonts w:cs="Times New Roman (Body CS)"/>
      <w:color w:val="000000" w:themeColor="text1"/>
    </w:rPr>
  </w:style>
  <w:style w:type="paragraph" w:styleId="Heading1">
    <w:name w:val="heading 1"/>
    <w:basedOn w:val="Normal"/>
    <w:next w:val="Normal"/>
    <w:link w:val="Heading1Char"/>
    <w:uiPriority w:val="9"/>
    <w:qFormat/>
    <w:rsid w:val="00844522"/>
    <w:pPr>
      <w:spacing w:line="240" w:lineRule="auto"/>
      <w:outlineLvl w:val="0"/>
    </w:pPr>
    <w:rPr>
      <w:rFonts w:asciiTheme="majorHAnsi" w:hAnsiTheme="majorHAnsi"/>
      <w:color w:val="4472C4" w:themeColor="accent1"/>
      <w:sz w:val="36"/>
    </w:rPr>
  </w:style>
  <w:style w:type="paragraph" w:styleId="Heading2">
    <w:name w:val="heading 2"/>
    <w:basedOn w:val="Normal"/>
    <w:next w:val="Normal"/>
    <w:link w:val="Heading2Char"/>
    <w:uiPriority w:val="9"/>
    <w:unhideWhenUsed/>
    <w:qFormat/>
    <w:rsid w:val="00492B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43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4522"/>
    <w:pPr>
      <w:spacing w:after="0" w:line="240" w:lineRule="auto"/>
    </w:pPr>
    <w:rPr>
      <w:rFonts w:asciiTheme="majorHAnsi" w:hAnsiTheme="majorHAnsi"/>
      <w:color w:val="4472C4" w:themeColor="accent1"/>
      <w:sz w:val="68"/>
    </w:rPr>
  </w:style>
  <w:style w:type="character" w:customStyle="1" w:styleId="TitleChar">
    <w:name w:val="Title Char"/>
    <w:basedOn w:val="DefaultParagraphFont"/>
    <w:link w:val="Title"/>
    <w:uiPriority w:val="10"/>
    <w:rsid w:val="00844522"/>
    <w:rPr>
      <w:rFonts w:asciiTheme="majorHAnsi" w:hAnsiTheme="majorHAnsi" w:cs="Times New Roman (Body CS)"/>
      <w:color w:val="4472C4" w:themeColor="accent1"/>
      <w:sz w:val="68"/>
    </w:rPr>
  </w:style>
  <w:style w:type="paragraph" w:styleId="Subtitle">
    <w:name w:val="Subtitle"/>
    <w:basedOn w:val="Normal"/>
    <w:next w:val="Normal"/>
    <w:link w:val="SubtitleChar"/>
    <w:uiPriority w:val="11"/>
    <w:qFormat/>
    <w:rsid w:val="00844522"/>
    <w:pPr>
      <w:spacing w:after="0" w:line="240" w:lineRule="auto"/>
    </w:pPr>
    <w:rPr>
      <w:color w:val="7F7F7F" w:themeColor="text1" w:themeTint="80"/>
      <w:sz w:val="68"/>
    </w:rPr>
  </w:style>
  <w:style w:type="character" w:customStyle="1" w:styleId="SubtitleChar">
    <w:name w:val="Subtitle Char"/>
    <w:basedOn w:val="DefaultParagraphFont"/>
    <w:link w:val="Subtitle"/>
    <w:uiPriority w:val="11"/>
    <w:rsid w:val="00844522"/>
    <w:rPr>
      <w:rFonts w:cs="Times New Roman (Body CS)"/>
      <w:color w:val="7F7F7F" w:themeColor="text1" w:themeTint="80"/>
      <w:sz w:val="68"/>
    </w:rPr>
  </w:style>
  <w:style w:type="character" w:customStyle="1" w:styleId="Heading1Char">
    <w:name w:val="Heading 1 Char"/>
    <w:basedOn w:val="DefaultParagraphFont"/>
    <w:link w:val="Heading1"/>
    <w:uiPriority w:val="9"/>
    <w:rsid w:val="00844522"/>
    <w:rPr>
      <w:rFonts w:asciiTheme="majorHAnsi" w:hAnsiTheme="majorHAnsi" w:cs="Times New Roman (Body CS)"/>
      <w:color w:val="4472C4" w:themeColor="accent1"/>
      <w:sz w:val="36"/>
    </w:rPr>
  </w:style>
  <w:style w:type="table" w:styleId="TableGrid">
    <w:name w:val="Table Grid"/>
    <w:basedOn w:val="TableNormal"/>
    <w:uiPriority w:val="39"/>
    <w:rsid w:val="0084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4522"/>
    <w:rPr>
      <w:b/>
      <w:bCs/>
      <w:color w:val="4472C4" w:themeColor="accent1"/>
    </w:rPr>
  </w:style>
  <w:style w:type="character" w:styleId="Hyperlink">
    <w:name w:val="Hyperlink"/>
    <w:basedOn w:val="DefaultParagraphFont"/>
    <w:uiPriority w:val="99"/>
    <w:unhideWhenUsed/>
    <w:rsid w:val="00844522"/>
    <w:rPr>
      <w:color w:val="0563C1" w:themeColor="hyperlink"/>
      <w:u w:val="single"/>
    </w:rPr>
  </w:style>
  <w:style w:type="paragraph" w:styleId="Header">
    <w:name w:val="header"/>
    <w:basedOn w:val="Normal"/>
    <w:link w:val="HeaderChar"/>
    <w:uiPriority w:val="99"/>
    <w:unhideWhenUsed/>
    <w:rsid w:val="00844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522"/>
    <w:rPr>
      <w:rFonts w:cs="Times New Roman (Body CS)"/>
      <w:color w:val="000000" w:themeColor="text1"/>
    </w:rPr>
  </w:style>
  <w:style w:type="paragraph" w:styleId="Footer">
    <w:name w:val="footer"/>
    <w:basedOn w:val="Normal"/>
    <w:link w:val="FooterChar"/>
    <w:uiPriority w:val="99"/>
    <w:unhideWhenUsed/>
    <w:rsid w:val="00844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522"/>
    <w:rPr>
      <w:rFonts w:cs="Times New Roman (Body CS)"/>
      <w:color w:val="000000" w:themeColor="text1"/>
    </w:rPr>
  </w:style>
  <w:style w:type="paragraph" w:styleId="TOCHeading">
    <w:name w:val="TOC Heading"/>
    <w:basedOn w:val="Heading1"/>
    <w:next w:val="Normal"/>
    <w:uiPriority w:val="39"/>
    <w:unhideWhenUsed/>
    <w:qFormat/>
    <w:rsid w:val="00844522"/>
    <w:pPr>
      <w:keepNext/>
      <w:keepLines/>
      <w:spacing w:before="240" w:after="0" w:line="259" w:lineRule="auto"/>
      <w:outlineLvl w:val="9"/>
    </w:pPr>
    <w:rPr>
      <w:rFonts w:eastAsiaTheme="majorEastAsia" w:cstheme="majorBidi"/>
      <w:color w:val="2F5496" w:themeColor="accent1" w:themeShade="BF"/>
      <w:sz w:val="32"/>
      <w:szCs w:val="32"/>
    </w:rPr>
  </w:style>
  <w:style w:type="paragraph" w:styleId="TOC1">
    <w:name w:val="toc 1"/>
    <w:basedOn w:val="Normal"/>
    <w:next w:val="Normal"/>
    <w:autoRedefine/>
    <w:uiPriority w:val="39"/>
    <w:unhideWhenUsed/>
    <w:rsid w:val="00C547DF"/>
    <w:pPr>
      <w:tabs>
        <w:tab w:val="right" w:leader="dot" w:pos="9080"/>
      </w:tabs>
      <w:spacing w:after="120"/>
    </w:pPr>
    <w:rPr>
      <w:rFonts w:cstheme="minorHAnsi"/>
      <w:b/>
      <w:bCs/>
      <w:noProof/>
    </w:rPr>
  </w:style>
  <w:style w:type="character" w:customStyle="1" w:styleId="Heading2Char">
    <w:name w:val="Heading 2 Char"/>
    <w:basedOn w:val="DefaultParagraphFont"/>
    <w:link w:val="Heading2"/>
    <w:uiPriority w:val="9"/>
    <w:rsid w:val="00492BC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0845"/>
    <w:pPr>
      <w:spacing w:after="100"/>
      <w:ind w:left="220"/>
    </w:pPr>
  </w:style>
  <w:style w:type="paragraph" w:styleId="NormalWeb">
    <w:name w:val="Normal (Web)"/>
    <w:basedOn w:val="Normal"/>
    <w:uiPriority w:val="99"/>
    <w:unhideWhenUsed/>
    <w:rsid w:val="0039595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6E1586"/>
    <w:rPr>
      <w:i/>
      <w:iCs/>
    </w:rPr>
  </w:style>
  <w:style w:type="character" w:styleId="FollowedHyperlink">
    <w:name w:val="FollowedHyperlink"/>
    <w:basedOn w:val="DefaultParagraphFont"/>
    <w:uiPriority w:val="99"/>
    <w:semiHidden/>
    <w:unhideWhenUsed/>
    <w:rsid w:val="003C6A6F"/>
    <w:rPr>
      <w:color w:val="954F72" w:themeColor="followedHyperlink"/>
      <w:u w:val="single"/>
    </w:rPr>
  </w:style>
  <w:style w:type="character" w:customStyle="1" w:styleId="xelementtoproof">
    <w:name w:val="x_elementtoproof"/>
    <w:basedOn w:val="DefaultParagraphFont"/>
    <w:rsid w:val="00E06310"/>
  </w:style>
  <w:style w:type="character" w:customStyle="1" w:styleId="Heading3Char">
    <w:name w:val="Heading 3 Char"/>
    <w:basedOn w:val="DefaultParagraphFont"/>
    <w:link w:val="Heading3"/>
    <w:uiPriority w:val="9"/>
    <w:rsid w:val="001B43B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B43B4"/>
    <w:pPr>
      <w:spacing w:after="100"/>
      <w:ind w:left="440"/>
    </w:pPr>
  </w:style>
  <w:style w:type="character" w:styleId="UnresolvedMention">
    <w:name w:val="Unresolved Mention"/>
    <w:basedOn w:val="DefaultParagraphFont"/>
    <w:uiPriority w:val="99"/>
    <w:semiHidden/>
    <w:unhideWhenUsed/>
    <w:rsid w:val="00D61198"/>
    <w:rPr>
      <w:color w:val="605E5C"/>
      <w:shd w:val="clear" w:color="auto" w:fill="E1DFDD"/>
    </w:rPr>
  </w:style>
  <w:style w:type="paragraph" w:customStyle="1" w:styleId="p1">
    <w:name w:val="p1"/>
    <w:basedOn w:val="Normal"/>
    <w:rsid w:val="00911011"/>
    <w:pPr>
      <w:spacing w:before="100" w:beforeAutospacing="1" w:after="100" w:afterAutospacing="1" w:line="240" w:lineRule="auto"/>
    </w:pPr>
    <w:rPr>
      <w:rFonts w:ascii="Times New Roman" w:eastAsiaTheme="minorEastAsia" w:hAnsi="Times New Roman" w:cs="Times New Roman"/>
      <w:color w:val="auto"/>
      <w:sz w:val="24"/>
      <w:szCs w:val="24"/>
    </w:rPr>
  </w:style>
  <w:style w:type="paragraph" w:styleId="BodyText">
    <w:name w:val="Body Text"/>
    <w:basedOn w:val="Normal"/>
    <w:link w:val="BodyTextChar"/>
    <w:uiPriority w:val="1"/>
    <w:qFormat/>
    <w:rsid w:val="00911011"/>
    <w:pPr>
      <w:widowControl w:val="0"/>
      <w:autoSpaceDE w:val="0"/>
      <w:autoSpaceDN w:val="0"/>
      <w:spacing w:after="0" w:line="240" w:lineRule="auto"/>
      <w:ind w:right="411"/>
      <w:jc w:val="center"/>
    </w:pPr>
    <w:rPr>
      <w:rFonts w:ascii="Arial" w:eastAsia="Arial" w:hAnsi="Arial" w:cs="Arial"/>
      <w:color w:val="auto"/>
    </w:rPr>
  </w:style>
  <w:style w:type="character" w:customStyle="1" w:styleId="BodyTextChar">
    <w:name w:val="Body Text Char"/>
    <w:basedOn w:val="DefaultParagraphFont"/>
    <w:link w:val="BodyText"/>
    <w:uiPriority w:val="1"/>
    <w:rsid w:val="0091101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9176">
      <w:bodyDiv w:val="1"/>
      <w:marLeft w:val="0"/>
      <w:marRight w:val="0"/>
      <w:marTop w:val="0"/>
      <w:marBottom w:val="0"/>
      <w:divBdr>
        <w:top w:val="none" w:sz="0" w:space="0" w:color="auto"/>
        <w:left w:val="none" w:sz="0" w:space="0" w:color="auto"/>
        <w:bottom w:val="none" w:sz="0" w:space="0" w:color="auto"/>
        <w:right w:val="none" w:sz="0" w:space="0" w:color="auto"/>
      </w:divBdr>
    </w:div>
    <w:div w:id="86273240">
      <w:bodyDiv w:val="1"/>
      <w:marLeft w:val="0"/>
      <w:marRight w:val="0"/>
      <w:marTop w:val="0"/>
      <w:marBottom w:val="0"/>
      <w:divBdr>
        <w:top w:val="none" w:sz="0" w:space="0" w:color="auto"/>
        <w:left w:val="none" w:sz="0" w:space="0" w:color="auto"/>
        <w:bottom w:val="none" w:sz="0" w:space="0" w:color="auto"/>
        <w:right w:val="none" w:sz="0" w:space="0" w:color="auto"/>
      </w:divBdr>
    </w:div>
    <w:div w:id="152337717">
      <w:bodyDiv w:val="1"/>
      <w:marLeft w:val="0"/>
      <w:marRight w:val="0"/>
      <w:marTop w:val="0"/>
      <w:marBottom w:val="0"/>
      <w:divBdr>
        <w:top w:val="none" w:sz="0" w:space="0" w:color="auto"/>
        <w:left w:val="none" w:sz="0" w:space="0" w:color="auto"/>
        <w:bottom w:val="none" w:sz="0" w:space="0" w:color="auto"/>
        <w:right w:val="none" w:sz="0" w:space="0" w:color="auto"/>
      </w:divBdr>
    </w:div>
    <w:div w:id="184368686">
      <w:bodyDiv w:val="1"/>
      <w:marLeft w:val="0"/>
      <w:marRight w:val="0"/>
      <w:marTop w:val="0"/>
      <w:marBottom w:val="0"/>
      <w:divBdr>
        <w:top w:val="none" w:sz="0" w:space="0" w:color="auto"/>
        <w:left w:val="none" w:sz="0" w:space="0" w:color="auto"/>
        <w:bottom w:val="none" w:sz="0" w:space="0" w:color="auto"/>
        <w:right w:val="none" w:sz="0" w:space="0" w:color="auto"/>
      </w:divBdr>
    </w:div>
    <w:div w:id="235553197">
      <w:bodyDiv w:val="1"/>
      <w:marLeft w:val="0"/>
      <w:marRight w:val="0"/>
      <w:marTop w:val="0"/>
      <w:marBottom w:val="0"/>
      <w:divBdr>
        <w:top w:val="none" w:sz="0" w:space="0" w:color="auto"/>
        <w:left w:val="none" w:sz="0" w:space="0" w:color="auto"/>
        <w:bottom w:val="none" w:sz="0" w:space="0" w:color="auto"/>
        <w:right w:val="none" w:sz="0" w:space="0" w:color="auto"/>
      </w:divBdr>
    </w:div>
    <w:div w:id="261838689">
      <w:bodyDiv w:val="1"/>
      <w:marLeft w:val="0"/>
      <w:marRight w:val="0"/>
      <w:marTop w:val="0"/>
      <w:marBottom w:val="0"/>
      <w:divBdr>
        <w:top w:val="none" w:sz="0" w:space="0" w:color="auto"/>
        <w:left w:val="none" w:sz="0" w:space="0" w:color="auto"/>
        <w:bottom w:val="none" w:sz="0" w:space="0" w:color="auto"/>
        <w:right w:val="none" w:sz="0" w:space="0" w:color="auto"/>
      </w:divBdr>
    </w:div>
    <w:div w:id="274292971">
      <w:bodyDiv w:val="1"/>
      <w:marLeft w:val="0"/>
      <w:marRight w:val="0"/>
      <w:marTop w:val="0"/>
      <w:marBottom w:val="0"/>
      <w:divBdr>
        <w:top w:val="none" w:sz="0" w:space="0" w:color="auto"/>
        <w:left w:val="none" w:sz="0" w:space="0" w:color="auto"/>
        <w:bottom w:val="none" w:sz="0" w:space="0" w:color="auto"/>
        <w:right w:val="none" w:sz="0" w:space="0" w:color="auto"/>
      </w:divBdr>
    </w:div>
    <w:div w:id="390810610">
      <w:bodyDiv w:val="1"/>
      <w:marLeft w:val="0"/>
      <w:marRight w:val="0"/>
      <w:marTop w:val="0"/>
      <w:marBottom w:val="0"/>
      <w:divBdr>
        <w:top w:val="none" w:sz="0" w:space="0" w:color="auto"/>
        <w:left w:val="none" w:sz="0" w:space="0" w:color="auto"/>
        <w:bottom w:val="none" w:sz="0" w:space="0" w:color="auto"/>
        <w:right w:val="none" w:sz="0" w:space="0" w:color="auto"/>
      </w:divBdr>
      <w:divsChild>
        <w:div w:id="1137187584">
          <w:marLeft w:val="0"/>
          <w:marRight w:val="0"/>
          <w:marTop w:val="0"/>
          <w:marBottom w:val="0"/>
          <w:divBdr>
            <w:top w:val="none" w:sz="0" w:space="0" w:color="auto"/>
            <w:left w:val="none" w:sz="0" w:space="0" w:color="auto"/>
            <w:bottom w:val="none" w:sz="0" w:space="0" w:color="auto"/>
            <w:right w:val="none" w:sz="0" w:space="0" w:color="auto"/>
          </w:divBdr>
          <w:divsChild>
            <w:div w:id="259065731">
              <w:marLeft w:val="0"/>
              <w:marRight w:val="0"/>
              <w:marTop w:val="0"/>
              <w:marBottom w:val="0"/>
              <w:divBdr>
                <w:top w:val="none" w:sz="0" w:space="0" w:color="auto"/>
                <w:left w:val="none" w:sz="0" w:space="0" w:color="auto"/>
                <w:bottom w:val="none" w:sz="0" w:space="0" w:color="auto"/>
                <w:right w:val="none" w:sz="0" w:space="0" w:color="auto"/>
              </w:divBdr>
            </w:div>
          </w:divsChild>
        </w:div>
        <w:div w:id="812218455">
          <w:marLeft w:val="0"/>
          <w:marRight w:val="0"/>
          <w:marTop w:val="0"/>
          <w:marBottom w:val="0"/>
          <w:divBdr>
            <w:top w:val="none" w:sz="0" w:space="0" w:color="auto"/>
            <w:left w:val="none" w:sz="0" w:space="0" w:color="auto"/>
            <w:bottom w:val="none" w:sz="0" w:space="0" w:color="auto"/>
            <w:right w:val="none" w:sz="0" w:space="0" w:color="auto"/>
          </w:divBdr>
          <w:divsChild>
            <w:div w:id="1520848135">
              <w:marLeft w:val="0"/>
              <w:marRight w:val="0"/>
              <w:marTop w:val="0"/>
              <w:marBottom w:val="0"/>
              <w:divBdr>
                <w:top w:val="none" w:sz="0" w:space="0" w:color="auto"/>
                <w:left w:val="none" w:sz="0" w:space="0" w:color="auto"/>
                <w:bottom w:val="none" w:sz="0" w:space="0" w:color="auto"/>
                <w:right w:val="none" w:sz="0" w:space="0" w:color="auto"/>
              </w:divBdr>
            </w:div>
          </w:divsChild>
        </w:div>
        <w:div w:id="992832285">
          <w:marLeft w:val="0"/>
          <w:marRight w:val="0"/>
          <w:marTop w:val="0"/>
          <w:marBottom w:val="0"/>
          <w:divBdr>
            <w:top w:val="none" w:sz="0" w:space="0" w:color="auto"/>
            <w:left w:val="none" w:sz="0" w:space="0" w:color="auto"/>
            <w:bottom w:val="none" w:sz="0" w:space="0" w:color="auto"/>
            <w:right w:val="none" w:sz="0" w:space="0" w:color="auto"/>
          </w:divBdr>
          <w:divsChild>
            <w:div w:id="1160345256">
              <w:marLeft w:val="0"/>
              <w:marRight w:val="0"/>
              <w:marTop w:val="0"/>
              <w:marBottom w:val="0"/>
              <w:divBdr>
                <w:top w:val="none" w:sz="0" w:space="0" w:color="auto"/>
                <w:left w:val="none" w:sz="0" w:space="0" w:color="auto"/>
                <w:bottom w:val="none" w:sz="0" w:space="0" w:color="auto"/>
                <w:right w:val="none" w:sz="0" w:space="0" w:color="auto"/>
              </w:divBdr>
            </w:div>
          </w:divsChild>
        </w:div>
        <w:div w:id="288702134">
          <w:marLeft w:val="0"/>
          <w:marRight w:val="0"/>
          <w:marTop w:val="0"/>
          <w:marBottom w:val="0"/>
          <w:divBdr>
            <w:top w:val="none" w:sz="0" w:space="0" w:color="auto"/>
            <w:left w:val="none" w:sz="0" w:space="0" w:color="auto"/>
            <w:bottom w:val="none" w:sz="0" w:space="0" w:color="auto"/>
            <w:right w:val="none" w:sz="0" w:space="0" w:color="auto"/>
          </w:divBdr>
          <w:divsChild>
            <w:div w:id="1579755026">
              <w:marLeft w:val="0"/>
              <w:marRight w:val="0"/>
              <w:marTop w:val="0"/>
              <w:marBottom w:val="0"/>
              <w:divBdr>
                <w:top w:val="none" w:sz="0" w:space="0" w:color="auto"/>
                <w:left w:val="none" w:sz="0" w:space="0" w:color="auto"/>
                <w:bottom w:val="none" w:sz="0" w:space="0" w:color="auto"/>
                <w:right w:val="none" w:sz="0" w:space="0" w:color="auto"/>
              </w:divBdr>
            </w:div>
          </w:divsChild>
        </w:div>
        <w:div w:id="2146656186">
          <w:marLeft w:val="0"/>
          <w:marRight w:val="0"/>
          <w:marTop w:val="0"/>
          <w:marBottom w:val="0"/>
          <w:divBdr>
            <w:top w:val="none" w:sz="0" w:space="0" w:color="auto"/>
            <w:left w:val="none" w:sz="0" w:space="0" w:color="auto"/>
            <w:bottom w:val="none" w:sz="0" w:space="0" w:color="auto"/>
            <w:right w:val="none" w:sz="0" w:space="0" w:color="auto"/>
          </w:divBdr>
          <w:divsChild>
            <w:div w:id="15314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57048">
      <w:bodyDiv w:val="1"/>
      <w:marLeft w:val="0"/>
      <w:marRight w:val="0"/>
      <w:marTop w:val="0"/>
      <w:marBottom w:val="0"/>
      <w:divBdr>
        <w:top w:val="none" w:sz="0" w:space="0" w:color="auto"/>
        <w:left w:val="none" w:sz="0" w:space="0" w:color="auto"/>
        <w:bottom w:val="none" w:sz="0" w:space="0" w:color="auto"/>
        <w:right w:val="none" w:sz="0" w:space="0" w:color="auto"/>
      </w:divBdr>
    </w:div>
    <w:div w:id="618032232">
      <w:bodyDiv w:val="1"/>
      <w:marLeft w:val="0"/>
      <w:marRight w:val="0"/>
      <w:marTop w:val="0"/>
      <w:marBottom w:val="0"/>
      <w:divBdr>
        <w:top w:val="none" w:sz="0" w:space="0" w:color="auto"/>
        <w:left w:val="none" w:sz="0" w:space="0" w:color="auto"/>
        <w:bottom w:val="none" w:sz="0" w:space="0" w:color="auto"/>
        <w:right w:val="none" w:sz="0" w:space="0" w:color="auto"/>
      </w:divBdr>
    </w:div>
    <w:div w:id="648948344">
      <w:bodyDiv w:val="1"/>
      <w:marLeft w:val="0"/>
      <w:marRight w:val="0"/>
      <w:marTop w:val="0"/>
      <w:marBottom w:val="0"/>
      <w:divBdr>
        <w:top w:val="none" w:sz="0" w:space="0" w:color="auto"/>
        <w:left w:val="none" w:sz="0" w:space="0" w:color="auto"/>
        <w:bottom w:val="none" w:sz="0" w:space="0" w:color="auto"/>
        <w:right w:val="none" w:sz="0" w:space="0" w:color="auto"/>
      </w:divBdr>
      <w:divsChild>
        <w:div w:id="1859930020">
          <w:marLeft w:val="0"/>
          <w:marRight w:val="0"/>
          <w:marTop w:val="0"/>
          <w:marBottom w:val="0"/>
          <w:divBdr>
            <w:top w:val="none" w:sz="0" w:space="0" w:color="auto"/>
            <w:left w:val="none" w:sz="0" w:space="0" w:color="auto"/>
            <w:bottom w:val="none" w:sz="0" w:space="0" w:color="auto"/>
            <w:right w:val="none" w:sz="0" w:space="0" w:color="auto"/>
          </w:divBdr>
        </w:div>
        <w:div w:id="1850294060">
          <w:marLeft w:val="0"/>
          <w:marRight w:val="0"/>
          <w:marTop w:val="0"/>
          <w:marBottom w:val="0"/>
          <w:divBdr>
            <w:top w:val="none" w:sz="0" w:space="0" w:color="auto"/>
            <w:left w:val="none" w:sz="0" w:space="0" w:color="auto"/>
            <w:bottom w:val="none" w:sz="0" w:space="0" w:color="auto"/>
            <w:right w:val="none" w:sz="0" w:space="0" w:color="auto"/>
          </w:divBdr>
        </w:div>
        <w:div w:id="132718875">
          <w:marLeft w:val="0"/>
          <w:marRight w:val="0"/>
          <w:marTop w:val="0"/>
          <w:marBottom w:val="0"/>
          <w:divBdr>
            <w:top w:val="none" w:sz="0" w:space="0" w:color="auto"/>
            <w:left w:val="none" w:sz="0" w:space="0" w:color="auto"/>
            <w:bottom w:val="none" w:sz="0" w:space="0" w:color="auto"/>
            <w:right w:val="none" w:sz="0" w:space="0" w:color="auto"/>
          </w:divBdr>
        </w:div>
      </w:divsChild>
    </w:div>
    <w:div w:id="649410900">
      <w:bodyDiv w:val="1"/>
      <w:marLeft w:val="0"/>
      <w:marRight w:val="0"/>
      <w:marTop w:val="0"/>
      <w:marBottom w:val="0"/>
      <w:divBdr>
        <w:top w:val="none" w:sz="0" w:space="0" w:color="auto"/>
        <w:left w:val="none" w:sz="0" w:space="0" w:color="auto"/>
        <w:bottom w:val="none" w:sz="0" w:space="0" w:color="auto"/>
        <w:right w:val="none" w:sz="0" w:space="0" w:color="auto"/>
      </w:divBdr>
    </w:div>
    <w:div w:id="708191436">
      <w:bodyDiv w:val="1"/>
      <w:marLeft w:val="0"/>
      <w:marRight w:val="0"/>
      <w:marTop w:val="0"/>
      <w:marBottom w:val="0"/>
      <w:divBdr>
        <w:top w:val="none" w:sz="0" w:space="0" w:color="auto"/>
        <w:left w:val="none" w:sz="0" w:space="0" w:color="auto"/>
        <w:bottom w:val="none" w:sz="0" w:space="0" w:color="auto"/>
        <w:right w:val="none" w:sz="0" w:space="0" w:color="auto"/>
      </w:divBdr>
    </w:div>
    <w:div w:id="946935562">
      <w:bodyDiv w:val="1"/>
      <w:marLeft w:val="0"/>
      <w:marRight w:val="0"/>
      <w:marTop w:val="0"/>
      <w:marBottom w:val="0"/>
      <w:divBdr>
        <w:top w:val="none" w:sz="0" w:space="0" w:color="auto"/>
        <w:left w:val="none" w:sz="0" w:space="0" w:color="auto"/>
        <w:bottom w:val="none" w:sz="0" w:space="0" w:color="auto"/>
        <w:right w:val="none" w:sz="0" w:space="0" w:color="auto"/>
      </w:divBdr>
    </w:div>
    <w:div w:id="990014617">
      <w:bodyDiv w:val="1"/>
      <w:marLeft w:val="0"/>
      <w:marRight w:val="0"/>
      <w:marTop w:val="0"/>
      <w:marBottom w:val="0"/>
      <w:divBdr>
        <w:top w:val="none" w:sz="0" w:space="0" w:color="auto"/>
        <w:left w:val="none" w:sz="0" w:space="0" w:color="auto"/>
        <w:bottom w:val="none" w:sz="0" w:space="0" w:color="auto"/>
        <w:right w:val="none" w:sz="0" w:space="0" w:color="auto"/>
      </w:divBdr>
      <w:divsChild>
        <w:div w:id="1908759531">
          <w:marLeft w:val="0"/>
          <w:marRight w:val="0"/>
          <w:marTop w:val="0"/>
          <w:marBottom w:val="0"/>
          <w:divBdr>
            <w:top w:val="none" w:sz="0" w:space="0" w:color="auto"/>
            <w:left w:val="none" w:sz="0" w:space="0" w:color="auto"/>
            <w:bottom w:val="none" w:sz="0" w:space="0" w:color="auto"/>
            <w:right w:val="none" w:sz="0" w:space="0" w:color="auto"/>
          </w:divBdr>
        </w:div>
        <w:div w:id="2031225001">
          <w:marLeft w:val="0"/>
          <w:marRight w:val="0"/>
          <w:marTop w:val="0"/>
          <w:marBottom w:val="0"/>
          <w:divBdr>
            <w:top w:val="none" w:sz="0" w:space="0" w:color="auto"/>
            <w:left w:val="none" w:sz="0" w:space="0" w:color="auto"/>
            <w:bottom w:val="none" w:sz="0" w:space="0" w:color="auto"/>
            <w:right w:val="none" w:sz="0" w:space="0" w:color="auto"/>
          </w:divBdr>
        </w:div>
      </w:divsChild>
    </w:div>
    <w:div w:id="1080324851">
      <w:bodyDiv w:val="1"/>
      <w:marLeft w:val="0"/>
      <w:marRight w:val="0"/>
      <w:marTop w:val="0"/>
      <w:marBottom w:val="0"/>
      <w:divBdr>
        <w:top w:val="none" w:sz="0" w:space="0" w:color="auto"/>
        <w:left w:val="none" w:sz="0" w:space="0" w:color="auto"/>
        <w:bottom w:val="none" w:sz="0" w:space="0" w:color="auto"/>
        <w:right w:val="none" w:sz="0" w:space="0" w:color="auto"/>
      </w:divBdr>
    </w:div>
    <w:div w:id="1093357524">
      <w:bodyDiv w:val="1"/>
      <w:marLeft w:val="0"/>
      <w:marRight w:val="0"/>
      <w:marTop w:val="0"/>
      <w:marBottom w:val="0"/>
      <w:divBdr>
        <w:top w:val="none" w:sz="0" w:space="0" w:color="auto"/>
        <w:left w:val="none" w:sz="0" w:space="0" w:color="auto"/>
        <w:bottom w:val="none" w:sz="0" w:space="0" w:color="auto"/>
        <w:right w:val="none" w:sz="0" w:space="0" w:color="auto"/>
      </w:divBdr>
    </w:div>
    <w:div w:id="1138259570">
      <w:bodyDiv w:val="1"/>
      <w:marLeft w:val="0"/>
      <w:marRight w:val="0"/>
      <w:marTop w:val="0"/>
      <w:marBottom w:val="0"/>
      <w:divBdr>
        <w:top w:val="none" w:sz="0" w:space="0" w:color="auto"/>
        <w:left w:val="none" w:sz="0" w:space="0" w:color="auto"/>
        <w:bottom w:val="none" w:sz="0" w:space="0" w:color="auto"/>
        <w:right w:val="none" w:sz="0" w:space="0" w:color="auto"/>
      </w:divBdr>
    </w:div>
    <w:div w:id="1162237540">
      <w:bodyDiv w:val="1"/>
      <w:marLeft w:val="0"/>
      <w:marRight w:val="0"/>
      <w:marTop w:val="0"/>
      <w:marBottom w:val="0"/>
      <w:divBdr>
        <w:top w:val="none" w:sz="0" w:space="0" w:color="auto"/>
        <w:left w:val="none" w:sz="0" w:space="0" w:color="auto"/>
        <w:bottom w:val="none" w:sz="0" w:space="0" w:color="auto"/>
        <w:right w:val="none" w:sz="0" w:space="0" w:color="auto"/>
      </w:divBdr>
      <w:divsChild>
        <w:div w:id="380331187">
          <w:marLeft w:val="0"/>
          <w:marRight w:val="0"/>
          <w:marTop w:val="0"/>
          <w:marBottom w:val="0"/>
          <w:divBdr>
            <w:top w:val="none" w:sz="0" w:space="0" w:color="auto"/>
            <w:left w:val="none" w:sz="0" w:space="0" w:color="auto"/>
            <w:bottom w:val="none" w:sz="0" w:space="0" w:color="auto"/>
            <w:right w:val="none" w:sz="0" w:space="0" w:color="auto"/>
          </w:divBdr>
          <w:divsChild>
            <w:div w:id="2074883727">
              <w:marLeft w:val="0"/>
              <w:marRight w:val="0"/>
              <w:marTop w:val="0"/>
              <w:marBottom w:val="0"/>
              <w:divBdr>
                <w:top w:val="none" w:sz="0" w:space="0" w:color="auto"/>
                <w:left w:val="none" w:sz="0" w:space="0" w:color="auto"/>
                <w:bottom w:val="none" w:sz="0" w:space="0" w:color="auto"/>
                <w:right w:val="none" w:sz="0" w:space="0" w:color="auto"/>
              </w:divBdr>
            </w:div>
          </w:divsChild>
        </w:div>
        <w:div w:id="1047097713">
          <w:marLeft w:val="0"/>
          <w:marRight w:val="0"/>
          <w:marTop w:val="0"/>
          <w:marBottom w:val="0"/>
          <w:divBdr>
            <w:top w:val="none" w:sz="0" w:space="0" w:color="auto"/>
            <w:left w:val="none" w:sz="0" w:space="0" w:color="auto"/>
            <w:bottom w:val="none" w:sz="0" w:space="0" w:color="auto"/>
            <w:right w:val="none" w:sz="0" w:space="0" w:color="auto"/>
          </w:divBdr>
          <w:divsChild>
            <w:div w:id="1456676748">
              <w:marLeft w:val="0"/>
              <w:marRight w:val="0"/>
              <w:marTop w:val="0"/>
              <w:marBottom w:val="0"/>
              <w:divBdr>
                <w:top w:val="none" w:sz="0" w:space="0" w:color="auto"/>
                <w:left w:val="none" w:sz="0" w:space="0" w:color="auto"/>
                <w:bottom w:val="none" w:sz="0" w:space="0" w:color="auto"/>
                <w:right w:val="none" w:sz="0" w:space="0" w:color="auto"/>
              </w:divBdr>
            </w:div>
          </w:divsChild>
        </w:div>
        <w:div w:id="640577669">
          <w:marLeft w:val="0"/>
          <w:marRight w:val="0"/>
          <w:marTop w:val="0"/>
          <w:marBottom w:val="0"/>
          <w:divBdr>
            <w:top w:val="none" w:sz="0" w:space="0" w:color="auto"/>
            <w:left w:val="none" w:sz="0" w:space="0" w:color="auto"/>
            <w:bottom w:val="none" w:sz="0" w:space="0" w:color="auto"/>
            <w:right w:val="none" w:sz="0" w:space="0" w:color="auto"/>
          </w:divBdr>
          <w:divsChild>
            <w:div w:id="93725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2706">
      <w:bodyDiv w:val="1"/>
      <w:marLeft w:val="0"/>
      <w:marRight w:val="0"/>
      <w:marTop w:val="0"/>
      <w:marBottom w:val="0"/>
      <w:divBdr>
        <w:top w:val="none" w:sz="0" w:space="0" w:color="auto"/>
        <w:left w:val="none" w:sz="0" w:space="0" w:color="auto"/>
        <w:bottom w:val="none" w:sz="0" w:space="0" w:color="auto"/>
        <w:right w:val="none" w:sz="0" w:space="0" w:color="auto"/>
      </w:divBdr>
    </w:div>
    <w:div w:id="1207523326">
      <w:bodyDiv w:val="1"/>
      <w:marLeft w:val="0"/>
      <w:marRight w:val="0"/>
      <w:marTop w:val="0"/>
      <w:marBottom w:val="0"/>
      <w:divBdr>
        <w:top w:val="none" w:sz="0" w:space="0" w:color="auto"/>
        <w:left w:val="none" w:sz="0" w:space="0" w:color="auto"/>
        <w:bottom w:val="none" w:sz="0" w:space="0" w:color="auto"/>
        <w:right w:val="none" w:sz="0" w:space="0" w:color="auto"/>
      </w:divBdr>
      <w:divsChild>
        <w:div w:id="144010329">
          <w:marLeft w:val="0"/>
          <w:marRight w:val="0"/>
          <w:marTop w:val="0"/>
          <w:marBottom w:val="0"/>
          <w:divBdr>
            <w:top w:val="none" w:sz="0" w:space="0" w:color="auto"/>
            <w:left w:val="none" w:sz="0" w:space="0" w:color="auto"/>
            <w:bottom w:val="none" w:sz="0" w:space="0" w:color="auto"/>
            <w:right w:val="none" w:sz="0" w:space="0" w:color="auto"/>
          </w:divBdr>
          <w:divsChild>
            <w:div w:id="9143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0260">
      <w:bodyDiv w:val="1"/>
      <w:marLeft w:val="0"/>
      <w:marRight w:val="0"/>
      <w:marTop w:val="0"/>
      <w:marBottom w:val="0"/>
      <w:divBdr>
        <w:top w:val="none" w:sz="0" w:space="0" w:color="auto"/>
        <w:left w:val="none" w:sz="0" w:space="0" w:color="auto"/>
        <w:bottom w:val="none" w:sz="0" w:space="0" w:color="auto"/>
        <w:right w:val="none" w:sz="0" w:space="0" w:color="auto"/>
      </w:divBdr>
    </w:div>
    <w:div w:id="1525942025">
      <w:bodyDiv w:val="1"/>
      <w:marLeft w:val="0"/>
      <w:marRight w:val="0"/>
      <w:marTop w:val="0"/>
      <w:marBottom w:val="0"/>
      <w:divBdr>
        <w:top w:val="none" w:sz="0" w:space="0" w:color="auto"/>
        <w:left w:val="none" w:sz="0" w:space="0" w:color="auto"/>
        <w:bottom w:val="none" w:sz="0" w:space="0" w:color="auto"/>
        <w:right w:val="none" w:sz="0" w:space="0" w:color="auto"/>
      </w:divBdr>
    </w:div>
    <w:div w:id="1600137709">
      <w:bodyDiv w:val="1"/>
      <w:marLeft w:val="0"/>
      <w:marRight w:val="0"/>
      <w:marTop w:val="0"/>
      <w:marBottom w:val="0"/>
      <w:divBdr>
        <w:top w:val="none" w:sz="0" w:space="0" w:color="auto"/>
        <w:left w:val="none" w:sz="0" w:space="0" w:color="auto"/>
        <w:bottom w:val="none" w:sz="0" w:space="0" w:color="auto"/>
        <w:right w:val="none" w:sz="0" w:space="0" w:color="auto"/>
      </w:divBdr>
    </w:div>
    <w:div w:id="1705712654">
      <w:bodyDiv w:val="1"/>
      <w:marLeft w:val="0"/>
      <w:marRight w:val="0"/>
      <w:marTop w:val="0"/>
      <w:marBottom w:val="0"/>
      <w:divBdr>
        <w:top w:val="none" w:sz="0" w:space="0" w:color="auto"/>
        <w:left w:val="none" w:sz="0" w:space="0" w:color="auto"/>
        <w:bottom w:val="none" w:sz="0" w:space="0" w:color="auto"/>
        <w:right w:val="none" w:sz="0" w:space="0" w:color="auto"/>
      </w:divBdr>
    </w:div>
    <w:div w:id="1723140295">
      <w:bodyDiv w:val="1"/>
      <w:marLeft w:val="0"/>
      <w:marRight w:val="0"/>
      <w:marTop w:val="0"/>
      <w:marBottom w:val="0"/>
      <w:divBdr>
        <w:top w:val="none" w:sz="0" w:space="0" w:color="auto"/>
        <w:left w:val="none" w:sz="0" w:space="0" w:color="auto"/>
        <w:bottom w:val="none" w:sz="0" w:space="0" w:color="auto"/>
        <w:right w:val="none" w:sz="0" w:space="0" w:color="auto"/>
      </w:divBdr>
    </w:div>
    <w:div w:id="1781611151">
      <w:bodyDiv w:val="1"/>
      <w:marLeft w:val="0"/>
      <w:marRight w:val="0"/>
      <w:marTop w:val="0"/>
      <w:marBottom w:val="0"/>
      <w:divBdr>
        <w:top w:val="none" w:sz="0" w:space="0" w:color="auto"/>
        <w:left w:val="none" w:sz="0" w:space="0" w:color="auto"/>
        <w:bottom w:val="none" w:sz="0" w:space="0" w:color="auto"/>
        <w:right w:val="none" w:sz="0" w:space="0" w:color="auto"/>
      </w:divBdr>
    </w:div>
    <w:div w:id="1819567809">
      <w:bodyDiv w:val="1"/>
      <w:marLeft w:val="0"/>
      <w:marRight w:val="0"/>
      <w:marTop w:val="0"/>
      <w:marBottom w:val="0"/>
      <w:divBdr>
        <w:top w:val="none" w:sz="0" w:space="0" w:color="auto"/>
        <w:left w:val="none" w:sz="0" w:space="0" w:color="auto"/>
        <w:bottom w:val="none" w:sz="0" w:space="0" w:color="auto"/>
        <w:right w:val="none" w:sz="0" w:space="0" w:color="auto"/>
      </w:divBdr>
    </w:div>
    <w:div w:id="1842818569">
      <w:bodyDiv w:val="1"/>
      <w:marLeft w:val="0"/>
      <w:marRight w:val="0"/>
      <w:marTop w:val="0"/>
      <w:marBottom w:val="0"/>
      <w:divBdr>
        <w:top w:val="none" w:sz="0" w:space="0" w:color="auto"/>
        <w:left w:val="none" w:sz="0" w:space="0" w:color="auto"/>
        <w:bottom w:val="none" w:sz="0" w:space="0" w:color="auto"/>
        <w:right w:val="none" w:sz="0" w:space="0" w:color="auto"/>
      </w:divBdr>
    </w:div>
    <w:div w:id="1939555618">
      <w:bodyDiv w:val="1"/>
      <w:marLeft w:val="0"/>
      <w:marRight w:val="0"/>
      <w:marTop w:val="0"/>
      <w:marBottom w:val="0"/>
      <w:divBdr>
        <w:top w:val="none" w:sz="0" w:space="0" w:color="auto"/>
        <w:left w:val="none" w:sz="0" w:space="0" w:color="auto"/>
        <w:bottom w:val="none" w:sz="0" w:space="0" w:color="auto"/>
        <w:right w:val="none" w:sz="0" w:space="0" w:color="auto"/>
      </w:divBdr>
      <w:divsChild>
        <w:div w:id="1752771815">
          <w:marLeft w:val="0"/>
          <w:marRight w:val="0"/>
          <w:marTop w:val="0"/>
          <w:marBottom w:val="0"/>
          <w:divBdr>
            <w:top w:val="none" w:sz="0" w:space="0" w:color="auto"/>
            <w:left w:val="none" w:sz="0" w:space="0" w:color="auto"/>
            <w:bottom w:val="none" w:sz="0" w:space="0" w:color="auto"/>
            <w:right w:val="none" w:sz="0" w:space="0" w:color="auto"/>
          </w:divBdr>
        </w:div>
        <w:div w:id="507183257">
          <w:marLeft w:val="0"/>
          <w:marRight w:val="0"/>
          <w:marTop w:val="0"/>
          <w:marBottom w:val="0"/>
          <w:divBdr>
            <w:top w:val="none" w:sz="0" w:space="0" w:color="auto"/>
            <w:left w:val="none" w:sz="0" w:space="0" w:color="auto"/>
            <w:bottom w:val="none" w:sz="0" w:space="0" w:color="auto"/>
            <w:right w:val="none" w:sz="0" w:space="0" w:color="auto"/>
          </w:divBdr>
        </w:div>
      </w:divsChild>
    </w:div>
    <w:div w:id="1977101466">
      <w:bodyDiv w:val="1"/>
      <w:marLeft w:val="0"/>
      <w:marRight w:val="0"/>
      <w:marTop w:val="0"/>
      <w:marBottom w:val="0"/>
      <w:divBdr>
        <w:top w:val="none" w:sz="0" w:space="0" w:color="auto"/>
        <w:left w:val="none" w:sz="0" w:space="0" w:color="auto"/>
        <w:bottom w:val="none" w:sz="0" w:space="0" w:color="auto"/>
        <w:right w:val="none" w:sz="0" w:space="0" w:color="auto"/>
      </w:divBdr>
    </w:div>
    <w:div w:id="1985699641">
      <w:bodyDiv w:val="1"/>
      <w:marLeft w:val="0"/>
      <w:marRight w:val="0"/>
      <w:marTop w:val="0"/>
      <w:marBottom w:val="0"/>
      <w:divBdr>
        <w:top w:val="none" w:sz="0" w:space="0" w:color="auto"/>
        <w:left w:val="none" w:sz="0" w:space="0" w:color="auto"/>
        <w:bottom w:val="none" w:sz="0" w:space="0" w:color="auto"/>
        <w:right w:val="none" w:sz="0" w:space="0" w:color="auto"/>
      </w:divBdr>
      <w:divsChild>
        <w:div w:id="455678672">
          <w:marLeft w:val="0"/>
          <w:marRight w:val="0"/>
          <w:marTop w:val="0"/>
          <w:marBottom w:val="0"/>
          <w:divBdr>
            <w:top w:val="none" w:sz="0" w:space="0" w:color="auto"/>
            <w:left w:val="none" w:sz="0" w:space="0" w:color="auto"/>
            <w:bottom w:val="none" w:sz="0" w:space="0" w:color="auto"/>
            <w:right w:val="none" w:sz="0" w:space="0" w:color="auto"/>
          </w:divBdr>
        </w:div>
        <w:div w:id="640422906">
          <w:marLeft w:val="0"/>
          <w:marRight w:val="0"/>
          <w:marTop w:val="0"/>
          <w:marBottom w:val="0"/>
          <w:divBdr>
            <w:top w:val="none" w:sz="0" w:space="0" w:color="auto"/>
            <w:left w:val="none" w:sz="0" w:space="0" w:color="auto"/>
            <w:bottom w:val="none" w:sz="0" w:space="0" w:color="auto"/>
            <w:right w:val="none" w:sz="0" w:space="0" w:color="auto"/>
          </w:divBdr>
        </w:div>
      </w:divsChild>
    </w:div>
    <w:div w:id="2036534897">
      <w:bodyDiv w:val="1"/>
      <w:marLeft w:val="0"/>
      <w:marRight w:val="0"/>
      <w:marTop w:val="0"/>
      <w:marBottom w:val="0"/>
      <w:divBdr>
        <w:top w:val="none" w:sz="0" w:space="0" w:color="auto"/>
        <w:left w:val="none" w:sz="0" w:space="0" w:color="auto"/>
        <w:bottom w:val="none" w:sz="0" w:space="0" w:color="auto"/>
        <w:right w:val="none" w:sz="0" w:space="0" w:color="auto"/>
      </w:divBdr>
    </w:div>
    <w:div w:id="213918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speresi@clemson.edu" TargetMode="External"/><Relationship Id="rId21" Type="http://schemas.openxmlformats.org/officeDocument/2006/relationships/hyperlink" Target="https://agdatascience.tennessee.edu/" TargetMode="External"/><Relationship Id="rId42" Type="http://schemas.openxmlformats.org/officeDocument/2006/relationships/image" Target="media/image28.jpeg"/><Relationship Id="rId63" Type="http://schemas.openxmlformats.org/officeDocument/2006/relationships/image" Target="media/image38.png"/><Relationship Id="rId84" Type="http://schemas.openxmlformats.org/officeDocument/2006/relationships/hyperlink" Target="mailto:an1464@msstate.edu" TargetMode="External"/><Relationship Id="rId138" Type="http://schemas.openxmlformats.org/officeDocument/2006/relationships/image" Target="media/image48.png"/><Relationship Id="rId107" Type="http://schemas.openxmlformats.org/officeDocument/2006/relationships/hyperlink" Target="mailto:nicola.h&#252;sing@plus.ac.at" TargetMode="External"/><Relationship Id="rId11" Type="http://schemas.openxmlformats.org/officeDocument/2006/relationships/image" Target="media/image4.png"/><Relationship Id="rId32" Type="http://schemas.openxmlformats.org/officeDocument/2006/relationships/image" Target="media/image23.jpeg"/><Relationship Id="rId53" Type="http://schemas.microsoft.com/office/2007/relationships/hdphoto" Target="media/hdphoto1.wdp"/><Relationship Id="rId74" Type="http://schemas.openxmlformats.org/officeDocument/2006/relationships/image" Target="media/image42.jpeg"/><Relationship Id="rId128" Type="http://schemas.openxmlformats.org/officeDocument/2006/relationships/image" Target="media/image47.jpeg"/><Relationship Id="rId149" Type="http://schemas.openxmlformats.org/officeDocument/2006/relationships/hyperlink" Target="mailto:bob.breyer@bakelite.com" TargetMode="External"/><Relationship Id="rId5" Type="http://schemas.openxmlformats.org/officeDocument/2006/relationships/webSettings" Target="webSettings.xml"/><Relationship Id="rId95" Type="http://schemas.openxmlformats.org/officeDocument/2006/relationships/hyperlink" Target="mailto:mm5132@msstate.edu" TargetMode="External"/><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hyperlink" Target="https://www.linkedin.com/in/brian-via-75734310/" TargetMode="External"/><Relationship Id="rId48" Type="http://schemas.openxmlformats.org/officeDocument/2006/relationships/image" Target="media/image31.png"/><Relationship Id="rId64" Type="http://schemas.microsoft.com/office/2007/relationships/hdphoto" Target="media/hdphoto2.wdp"/><Relationship Id="rId69" Type="http://schemas.openxmlformats.org/officeDocument/2006/relationships/hyperlink" Target="https://www.linkedin.com/in/lorne-fardy-msc-p-eng-19630719/" TargetMode="External"/><Relationship Id="rId113" Type="http://schemas.openxmlformats.org/officeDocument/2006/relationships/hyperlink" Target="mailto:mgolovnya@minitab.com" TargetMode="External"/><Relationship Id="rId118" Type="http://schemas.openxmlformats.org/officeDocument/2006/relationships/hyperlink" Target="mailto:dharper4@utk.edu" TargetMode="External"/><Relationship Id="rId134" Type="http://schemas.openxmlformats.org/officeDocument/2006/relationships/hyperlink" Target="mailto:na746@msstate.edu" TargetMode="External"/><Relationship Id="rId139" Type="http://schemas.openxmlformats.org/officeDocument/2006/relationships/hyperlink" Target="mailto:tmyoung1@utk.edu" TargetMode="External"/><Relationship Id="rId80" Type="http://schemas.openxmlformats.org/officeDocument/2006/relationships/image" Target="media/image44.png"/><Relationship Id="rId85" Type="http://schemas.openxmlformats.org/officeDocument/2006/relationships/hyperlink" Target="mailto:Lk475@msstate.edu" TargetMode="External"/><Relationship Id="rId150" Type="http://schemas.openxmlformats.org/officeDocument/2006/relationships/image" Target="media/image54.png"/><Relationship Id="rId155" Type="http://schemas.openxmlformats.org/officeDocument/2006/relationships/theme" Target="theme/theme1.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hyperlink" Target="https://www.linkedin.com/in/sudip-chowdhury-phd-99a17751/" TargetMode="External"/><Relationship Id="rId38" Type="http://schemas.openxmlformats.org/officeDocument/2006/relationships/image" Target="media/image26.jpeg"/><Relationship Id="rId59" Type="http://schemas.openxmlformats.org/officeDocument/2006/relationships/image" Target="media/image36.jpeg"/><Relationship Id="rId103" Type="http://schemas.openxmlformats.org/officeDocument/2006/relationships/hyperlink" Target="mailto:g.francis@wood-kplus.at" TargetMode="External"/><Relationship Id="rId108" Type="http://schemas.openxmlformats.org/officeDocument/2006/relationships/hyperlink" Target="mailto:alexander.petutschnigg@fh-salzburg.ac.at" TargetMode="External"/><Relationship Id="rId124" Type="http://schemas.openxmlformats.org/officeDocument/2006/relationships/hyperlink" Target="mailto:hu30@msstate.edu" TargetMode="External"/><Relationship Id="rId129" Type="http://schemas.openxmlformats.org/officeDocument/2006/relationships/hyperlink" Target="mailto:duberg@clemson.edu" TargetMode="External"/><Relationship Id="rId54" Type="http://schemas.openxmlformats.org/officeDocument/2006/relationships/hyperlink" Target="https://www.linkedin.com/in/bill-worley-49aa1692/" TargetMode="External"/><Relationship Id="rId70" Type="http://schemas.openxmlformats.org/officeDocument/2006/relationships/image" Target="media/image41.png"/><Relationship Id="rId75" Type="http://schemas.openxmlformats.org/officeDocument/2006/relationships/hyperlink" Target="https://www.linkedin.com/in/brandon-higgins-b8b57a232/" TargetMode="External"/><Relationship Id="rId91" Type="http://schemas.openxmlformats.org/officeDocument/2006/relationships/hyperlink" Target="mailto:mm5132@msstate.edu" TargetMode="External"/><Relationship Id="rId96" Type="http://schemas.openxmlformats.org/officeDocument/2006/relationships/hyperlink" Target="mailto:rs26@msstate.edu" TargetMode="External"/><Relationship Id="rId140" Type="http://schemas.openxmlformats.org/officeDocument/2006/relationships/image" Target="media/image49.png"/><Relationship Id="rId145" Type="http://schemas.openxmlformats.org/officeDocument/2006/relationships/hyperlink" Target="mailto:dhodges2@utk.edu"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png"/><Relationship Id="rId49" Type="http://schemas.openxmlformats.org/officeDocument/2006/relationships/hyperlink" Target="https://www.linkedin.com/in/danfortune/" TargetMode="External"/><Relationship Id="rId114" Type="http://schemas.openxmlformats.org/officeDocument/2006/relationships/hyperlink" Target="mailto:kirk.copley@gmail.com" TargetMode="External"/><Relationship Id="rId119" Type="http://schemas.openxmlformats.org/officeDocument/2006/relationships/hyperlink" Target="mailto:hoon.kim@usda.gov" TargetMode="External"/><Relationship Id="rId44" Type="http://schemas.openxmlformats.org/officeDocument/2006/relationships/image" Target="media/image29.jpeg"/><Relationship Id="rId60" Type="http://schemas.openxmlformats.org/officeDocument/2006/relationships/hyperlink" Target="https://www.linkedin.com/in/brandon-higgins-b8b57a232/" TargetMode="External"/><Relationship Id="rId65" Type="http://schemas.openxmlformats.org/officeDocument/2006/relationships/hyperlink" Target="https://www.linkedin.com/in/siqun-wang-38120916/" TargetMode="External"/><Relationship Id="rId81" Type="http://schemas.microsoft.com/office/2007/relationships/hdphoto" Target="media/hdphoto5.wdp"/><Relationship Id="rId86" Type="http://schemas.openxmlformats.org/officeDocument/2006/relationships/hyperlink" Target="mailto:dowusus@clemson.edu" TargetMode="External"/><Relationship Id="rId130" Type="http://schemas.openxmlformats.org/officeDocument/2006/relationships/hyperlink" Target="mailto:slb0072@auburn.edu" TargetMode="External"/><Relationship Id="rId135" Type="http://schemas.openxmlformats.org/officeDocument/2006/relationships/hyperlink" Target="mailto:gdb1@msstate.edu" TargetMode="External"/><Relationship Id="rId151" Type="http://schemas.openxmlformats.org/officeDocument/2006/relationships/image" Target="media/image55.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linkedin.com/in/valentin-kurz-40306966/" TargetMode="External"/><Relationship Id="rId109" Type="http://schemas.openxmlformats.org/officeDocument/2006/relationships/hyperlink" Target="mailto:al2409@msstate.edu" TargetMode="External"/><Relationship Id="rId34" Type="http://schemas.openxmlformats.org/officeDocument/2006/relationships/image" Target="media/image24.jpeg"/><Relationship Id="rId50" Type="http://schemas.openxmlformats.org/officeDocument/2006/relationships/image" Target="media/image32.png"/><Relationship Id="rId55" Type="http://schemas.openxmlformats.org/officeDocument/2006/relationships/image" Target="media/image34.png"/><Relationship Id="rId76" Type="http://schemas.openxmlformats.org/officeDocument/2006/relationships/hyperlink" Target="https://www.linkedin.com/in/walker-campbell-84a54bb5/" TargetMode="External"/><Relationship Id="rId97" Type="http://schemas.openxmlformats.org/officeDocument/2006/relationships/hyperlink" Target="mailto:ej646@msstate.edu" TargetMode="External"/><Relationship Id="rId104" Type="http://schemas.openxmlformats.org/officeDocument/2006/relationships/hyperlink" Target="mailto:m.riegler@wood-kplus.at" TargetMode="External"/><Relationship Id="rId120" Type="http://schemas.openxmlformats.org/officeDocument/2006/relationships/hyperlink" Target="mailto:gregory.t.schueneman@usda.gov" TargetMode="External"/><Relationship Id="rId125" Type="http://schemas.openxmlformats.org/officeDocument/2006/relationships/hyperlink" Target="mailto:fq3@msstate.edu" TargetMode="External"/><Relationship Id="rId141" Type="http://schemas.openxmlformats.org/officeDocument/2006/relationships/hyperlink" Target="mailto:alexander.petutschnigg@fh-salzburg.ac.at" TargetMode="External"/><Relationship Id="rId146" Type="http://schemas.openxmlformats.org/officeDocument/2006/relationships/image" Target="media/image52.jpeg"/><Relationship Id="rId7" Type="http://schemas.openxmlformats.org/officeDocument/2006/relationships/endnotes" Target="endnotes.xml"/><Relationship Id="rId71" Type="http://schemas.microsoft.com/office/2007/relationships/hdphoto" Target="media/hdphoto3.wdp"/><Relationship Id="rId92" Type="http://schemas.openxmlformats.org/officeDocument/2006/relationships/hyperlink" Target="mailto:rs26@msstate.edu"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27.jpeg"/><Relationship Id="rId45" Type="http://schemas.openxmlformats.org/officeDocument/2006/relationships/hyperlink" Target="https://www.linkedin.com/in/mikhail-golovnya-9593971/" TargetMode="External"/><Relationship Id="rId66" Type="http://schemas.openxmlformats.org/officeDocument/2006/relationships/image" Target="media/image39.png"/><Relationship Id="rId87" Type="http://schemas.openxmlformats.org/officeDocument/2006/relationships/hyperlink" Target="mailto:restre5@clemson.edu" TargetMode="External"/><Relationship Id="rId110" Type="http://schemas.openxmlformats.org/officeDocument/2006/relationships/hyperlink" Target="mailto:ak2089@msstate.edu" TargetMode="External"/><Relationship Id="rId115" Type="http://schemas.openxmlformats.org/officeDocument/2006/relationships/hyperlink" Target="mailto:JohnsonJeeva.JohnJacob@westfraser.com" TargetMode="External"/><Relationship Id="rId131" Type="http://schemas.openxmlformats.org/officeDocument/2006/relationships/hyperlink" Target="mailto:restre5@clemson.edu" TargetMode="External"/><Relationship Id="rId136" Type="http://schemas.openxmlformats.org/officeDocument/2006/relationships/hyperlink" Target="mailto:ces8@msstate.edu" TargetMode="External"/><Relationship Id="rId61" Type="http://schemas.openxmlformats.org/officeDocument/2006/relationships/image" Target="media/image37.jpeg"/><Relationship Id="rId82" Type="http://schemas.openxmlformats.org/officeDocument/2006/relationships/hyperlink" Target="mailto:662-325-5141" TargetMode="External"/><Relationship Id="rId152" Type="http://schemas.openxmlformats.org/officeDocument/2006/relationships/image" Target="media/image56.pn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hyperlink" Target="https://www.linkedin.com/in/matt-swinnie-4a8a2321a/" TargetMode="External"/><Relationship Id="rId56" Type="http://schemas.openxmlformats.org/officeDocument/2006/relationships/hyperlink" Target="https://www.linkedin.com/in/collin-burruss/" TargetMode="External"/><Relationship Id="rId77" Type="http://schemas.openxmlformats.org/officeDocument/2006/relationships/image" Target="media/image43.png"/><Relationship Id="rId100" Type="http://schemas.openxmlformats.org/officeDocument/2006/relationships/hyperlink" Target="mailto:christopher.a.senalik@usda.gov" TargetMode="External"/><Relationship Id="rId105" Type="http://schemas.openxmlformats.org/officeDocument/2006/relationships/hyperlink" Target="mailto:stefan.kain@fh-salzburg.ac.at" TargetMode="External"/><Relationship Id="rId126" Type="http://schemas.openxmlformats.org/officeDocument/2006/relationships/hyperlink" Target="mailto:rs26@msstate.edu" TargetMode="External"/><Relationship Id="rId147" Type="http://schemas.openxmlformats.org/officeDocument/2006/relationships/hyperlink" Target="mailto:brianvia@auburn.edu" TargetMode="External"/><Relationship Id="rId8" Type="http://schemas.openxmlformats.org/officeDocument/2006/relationships/image" Target="media/image1.jpeg"/><Relationship Id="rId51" Type="http://schemas.openxmlformats.org/officeDocument/2006/relationships/hyperlink" Target="https://www.linkedin.com/in/alisa-hunt-lowery-msie-mbb-211bb2b/" TargetMode="External"/><Relationship Id="rId72" Type="http://schemas.openxmlformats.org/officeDocument/2006/relationships/hyperlink" Target="https://www.kadantcarmanah.com/en" TargetMode="External"/><Relationship Id="rId93" Type="http://schemas.openxmlformats.org/officeDocument/2006/relationships/hyperlink" Target="mailto:mb4199@msstate.edu" TargetMode="External"/><Relationship Id="rId98" Type="http://schemas.openxmlformats.org/officeDocument/2006/relationships/hyperlink" Target="mailto:rs26@msstate.edu" TargetMode="External"/><Relationship Id="rId121" Type="http://schemas.openxmlformats.org/officeDocument/2006/relationships/hyperlink" Target="mailto:ak2089@msstate.edu" TargetMode="External"/><Relationship Id="rId142" Type="http://schemas.openxmlformats.org/officeDocument/2006/relationships/image" Target="media/image50.jpe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0.jpeg"/><Relationship Id="rId67" Type="http://schemas.openxmlformats.org/officeDocument/2006/relationships/hyperlink" Target="https://www.fwrc.msstate.edu/people/rs26" TargetMode="External"/><Relationship Id="rId116" Type="http://schemas.openxmlformats.org/officeDocument/2006/relationships/hyperlink" Target="mailto:ajprtr@clemson.edu" TargetMode="External"/><Relationship Id="rId137" Type="http://schemas.openxmlformats.org/officeDocument/2006/relationships/hyperlink" Target="mailto:ysk13@msstate.edu" TargetMode="External"/><Relationship Id="rId20" Type="http://schemas.openxmlformats.org/officeDocument/2006/relationships/image" Target="media/image13.png"/><Relationship Id="rId41" Type="http://schemas.openxmlformats.org/officeDocument/2006/relationships/hyperlink" Target="https://www.linkedin.com/in/maria-soledad-peresin-2412aba/" TargetMode="External"/><Relationship Id="rId62" Type="http://schemas.openxmlformats.org/officeDocument/2006/relationships/hyperlink" Target="https://www.linkedin.com/in/chip-frazier-599b39131/" TargetMode="External"/><Relationship Id="rId83" Type="http://schemas.openxmlformats.org/officeDocument/2006/relationships/hyperlink" Target="mailto:gdb1@msstate.edu" TargetMode="External"/><Relationship Id="rId88" Type="http://schemas.openxmlformats.org/officeDocument/2006/relationships/hyperlink" Target="mailto:junyong.zhu@usda.gov" TargetMode="External"/><Relationship Id="rId111" Type="http://schemas.openxmlformats.org/officeDocument/2006/relationships/hyperlink" Target="mailto:mm5132@msstate.edu" TargetMode="External"/><Relationship Id="rId132" Type="http://schemas.openxmlformats.org/officeDocument/2006/relationships/hyperlink" Target="mailto:foshewg@auburn.edu" TargetMode="External"/><Relationship Id="rId153" Type="http://schemas.openxmlformats.org/officeDocument/2006/relationships/footer" Target="footer1.xml"/><Relationship Id="rId15" Type="http://schemas.openxmlformats.org/officeDocument/2006/relationships/image" Target="media/image8.png"/><Relationship Id="rId36" Type="http://schemas.openxmlformats.org/officeDocument/2006/relationships/image" Target="media/image25.jpeg"/><Relationship Id="rId57" Type="http://schemas.openxmlformats.org/officeDocument/2006/relationships/image" Target="media/image35.png"/><Relationship Id="rId106" Type="http://schemas.openxmlformats.org/officeDocument/2006/relationships/hyperlink" Target="mailto:maurizio.musso@plus.ac.at" TargetMode="External"/><Relationship Id="rId127" Type="http://schemas.openxmlformats.org/officeDocument/2006/relationships/image" Target="media/image46.jpeg"/><Relationship Id="rId10" Type="http://schemas.openxmlformats.org/officeDocument/2006/relationships/image" Target="media/image3.png"/><Relationship Id="rId31" Type="http://schemas.openxmlformats.org/officeDocument/2006/relationships/hyperlink" Target="https://www.linkedin.com/in/mike-reardon-0b3a7a2a/" TargetMode="External"/><Relationship Id="rId52" Type="http://schemas.openxmlformats.org/officeDocument/2006/relationships/image" Target="media/image33.png"/><Relationship Id="rId73" Type="http://schemas.openxmlformats.org/officeDocument/2006/relationships/hyperlink" Target="https://www.linkedin.com/in/harold-arnold-8a096112/" TargetMode="External"/><Relationship Id="rId78" Type="http://schemas.microsoft.com/office/2007/relationships/hdphoto" Target="media/hdphoto4.wdp"/><Relationship Id="rId94" Type="http://schemas.openxmlformats.org/officeDocument/2006/relationships/hyperlink" Target="mailto:db3049@msstate.edu" TargetMode="External"/><Relationship Id="rId99" Type="http://schemas.openxmlformats.org/officeDocument/2006/relationships/hyperlink" Target="mailto:fr280@msstate.edu" TargetMode="External"/><Relationship Id="rId101" Type="http://schemas.openxmlformats.org/officeDocument/2006/relationships/image" Target="media/image45.jpeg"/><Relationship Id="rId122" Type="http://schemas.openxmlformats.org/officeDocument/2006/relationships/hyperlink" Target="mailto:al2409@msstate.edu" TargetMode="External"/><Relationship Id="rId143" Type="http://schemas.openxmlformats.org/officeDocument/2006/relationships/hyperlink" Target="mailto:wtliles@hotmail.com" TargetMode="External"/><Relationship Id="rId148"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8.jpeg"/><Relationship Id="rId47" Type="http://schemas.openxmlformats.org/officeDocument/2006/relationships/hyperlink" Target="https://www.linkedin.com/in/michael-malmberg-267a8511/" TargetMode="External"/><Relationship Id="rId68" Type="http://schemas.openxmlformats.org/officeDocument/2006/relationships/image" Target="media/image40.png"/><Relationship Id="rId89" Type="http://schemas.openxmlformats.org/officeDocument/2006/relationships/hyperlink" Target="mailto:speresi@clemson.edu" TargetMode="External"/><Relationship Id="rId112" Type="http://schemas.openxmlformats.org/officeDocument/2006/relationships/hyperlink" Target="mailto:bob.breyer@bakelite.com" TargetMode="External"/><Relationship Id="rId133" Type="http://schemas.openxmlformats.org/officeDocument/2006/relationships/hyperlink" Target="mailto:speresi@clemson.edu" TargetMode="External"/><Relationship Id="rId154" Type="http://schemas.openxmlformats.org/officeDocument/2006/relationships/fontTable" Target="fontTable.xml"/><Relationship Id="rId16" Type="http://schemas.openxmlformats.org/officeDocument/2006/relationships/image" Target="media/image9.png"/><Relationship Id="rId37" Type="http://schemas.openxmlformats.org/officeDocument/2006/relationships/hyperlink" Target="https://www.linkedin.com/in/dtuleski/" TargetMode="External"/><Relationship Id="rId58" Type="http://schemas.openxmlformats.org/officeDocument/2006/relationships/hyperlink" Target="https://www.linkedin.com/in/robert-breyer-94623116/" TargetMode="External"/><Relationship Id="rId79" Type="http://schemas.openxmlformats.org/officeDocument/2006/relationships/hyperlink" Target="https://www.linkedin.com/in/devon-dartnell-aa180a7/" TargetMode="External"/><Relationship Id="rId102" Type="http://schemas.openxmlformats.org/officeDocument/2006/relationships/hyperlink" Target="mailto:tn614@msstate.edu" TargetMode="External"/><Relationship Id="rId123" Type="http://schemas.openxmlformats.org/officeDocument/2006/relationships/hyperlink" Target="mailto:mm5132@msstate.edu" TargetMode="External"/><Relationship Id="rId144" Type="http://schemas.openxmlformats.org/officeDocument/2006/relationships/image" Target="media/image51.jpeg"/><Relationship Id="rId90" Type="http://schemas.openxmlformats.org/officeDocument/2006/relationships/hyperlink" Target="mailto:db3049@msstat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5E9BB-41D5-4B69-AE47-732B12839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3446</TotalTime>
  <Pages>59</Pages>
  <Words>15434</Words>
  <Characters>103260</Characters>
  <Application>Microsoft Office Word</Application>
  <DocSecurity>0</DocSecurity>
  <Lines>2197</Lines>
  <Paragraphs>1032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Timothy</dc:creator>
  <cp:keywords/>
  <dc:description/>
  <cp:lastModifiedBy>Young, Timothy</cp:lastModifiedBy>
  <cp:revision>53</cp:revision>
  <dcterms:created xsi:type="dcterms:W3CDTF">2026-11-01T20:09:00Z</dcterms:created>
  <dcterms:modified xsi:type="dcterms:W3CDTF">2026-11-05T23:59:00Z</dcterms:modified>
</cp:coreProperties>
</file>